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9"/>
        <w:gridCol w:w="2709"/>
      </w:tblGrid>
      <w:tr w:rsidR="00F11435" w:rsidRPr="00F11435" w:rsidTr="00F11435">
        <w:tc>
          <w:tcPr>
            <w:tcW w:w="6219" w:type="dxa"/>
            <w:vAlign w:val="center"/>
            <w:hideMark/>
          </w:tcPr>
          <w:p w:rsidR="00F11435" w:rsidRPr="00F11435" w:rsidRDefault="00F11435" w:rsidP="00F11435">
            <w:pPr>
              <w:rPr>
                <w:rFonts w:ascii="Gill Sans MT" w:hAnsi="Gill Sans MT"/>
                <w:sz w:val="24"/>
                <w:szCs w:val="24"/>
              </w:rPr>
            </w:pPr>
            <w:bookmarkStart w:id="0" w:name="_GoBack"/>
            <w:bookmarkEnd w:id="0"/>
            <w:r w:rsidRPr="00F11435">
              <w:rPr>
                <w:rFonts w:ascii="Gill Sans MT" w:hAnsi="Gill Sans MT"/>
                <w:sz w:val="24"/>
                <w:szCs w:val="24"/>
              </w:rPr>
              <w:t>Master of Liberal Studies Program</w:t>
            </w:r>
          </w:p>
          <w:p w:rsidR="00F11435" w:rsidRPr="00F11435" w:rsidRDefault="00F11435" w:rsidP="00F11435">
            <w:pPr>
              <w:rPr>
                <w:rFonts w:ascii="Franklin Gothic Book" w:hAnsi="Franklin Gothic Book"/>
                <w:sz w:val="24"/>
                <w:szCs w:val="24"/>
              </w:rPr>
            </w:pPr>
            <w:r w:rsidRPr="00F11435">
              <w:rPr>
                <w:rFonts w:ascii="Gill Sans MT" w:hAnsi="Gill Sans MT"/>
                <w:sz w:val="24"/>
                <w:szCs w:val="24"/>
              </w:rPr>
              <w:t>College of Arts and Sciences</w:t>
            </w:r>
          </w:p>
        </w:tc>
        <w:tc>
          <w:tcPr>
            <w:tcW w:w="2709" w:type="dxa"/>
            <w:hideMark/>
          </w:tcPr>
          <w:p w:rsidR="00F11435" w:rsidRPr="00F11435" w:rsidRDefault="00F11435" w:rsidP="00F11435">
            <w:pPr>
              <w:rPr>
                <w:rFonts w:ascii="Garamond" w:hAnsi="Garamond"/>
                <w:sz w:val="24"/>
                <w:szCs w:val="24"/>
              </w:rPr>
            </w:pPr>
            <w:r w:rsidRPr="00F11435">
              <w:rPr>
                <w:rFonts w:ascii="Garamond" w:hAnsi="Garamond"/>
                <w:noProof/>
                <w:sz w:val="24"/>
                <w:szCs w:val="24"/>
              </w:rPr>
              <w:drawing>
                <wp:inline distT="0" distB="0" distL="0" distR="0">
                  <wp:extent cx="1581150" cy="561975"/>
                  <wp:effectExtent l="0" t="0" r="0" b="0"/>
                  <wp:docPr id="2" name="Picture 2" descr="Metropolitan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ropolitan 1c"/>
                          <pic:cNvPicPr>
                            <a:picLocks noChangeAspect="1" noChangeArrowheads="1"/>
                          </pic:cNvPicPr>
                        </pic:nvPicPr>
                        <pic:blipFill>
                          <a:blip r:embed="rId5" cstate="print"/>
                          <a:srcRect/>
                          <a:stretch>
                            <a:fillRect/>
                          </a:stretch>
                        </pic:blipFill>
                        <pic:spPr bwMode="auto">
                          <a:xfrm>
                            <a:off x="0" y="0"/>
                            <a:ext cx="1581150" cy="561975"/>
                          </a:xfrm>
                          <a:prstGeom prst="rect">
                            <a:avLst/>
                          </a:prstGeom>
                          <a:noFill/>
                          <a:ln w="9525">
                            <a:noFill/>
                            <a:miter lim="800000"/>
                            <a:headEnd/>
                            <a:tailEnd/>
                          </a:ln>
                        </pic:spPr>
                      </pic:pic>
                    </a:graphicData>
                  </a:graphic>
                </wp:inline>
              </w:drawing>
            </w:r>
          </w:p>
        </w:tc>
      </w:tr>
    </w:tbl>
    <w:p w:rsidR="00F11435" w:rsidRPr="00016648" w:rsidRDefault="00F11435" w:rsidP="00F11435">
      <w:pPr>
        <w:pBdr>
          <w:top w:val="double" w:sz="4" w:space="5" w:color="auto"/>
        </w:pBdr>
        <w:spacing w:after="0" w:line="240" w:lineRule="auto"/>
        <w:rPr>
          <w:rFonts w:ascii="Garamond" w:eastAsia="Times New Roman" w:hAnsi="Garamond" w:cs="Times New Roman"/>
          <w:sz w:val="16"/>
          <w:szCs w:val="16"/>
        </w:rPr>
      </w:pPr>
    </w:p>
    <w:p w:rsidR="00F11435" w:rsidRPr="00F11435" w:rsidRDefault="00F11435" w:rsidP="00F11435">
      <w:pPr>
        <w:pBdr>
          <w:bottom w:val="double" w:sz="4" w:space="1" w:color="auto"/>
        </w:pBdr>
        <w:spacing w:after="0" w:line="360" w:lineRule="auto"/>
        <w:jc w:val="center"/>
        <w:rPr>
          <w:rFonts w:ascii="Gill Sans MT" w:eastAsia="Times New Roman" w:hAnsi="Gill Sans MT" w:cs="Times New Roman"/>
          <w:b/>
          <w:sz w:val="32"/>
          <w:szCs w:val="32"/>
        </w:rPr>
      </w:pPr>
      <w:r w:rsidRPr="00F11435">
        <w:rPr>
          <w:rFonts w:ascii="Gill Sans MT" w:eastAsia="Times New Roman" w:hAnsi="Gill Sans MT" w:cs="Times New Roman"/>
          <w:b/>
          <w:sz w:val="32"/>
          <w:szCs w:val="32"/>
        </w:rPr>
        <w:t>Graduate Application Checklist</w:t>
      </w:r>
    </w:p>
    <w:p w:rsidR="00F11435" w:rsidRPr="002A4169" w:rsidRDefault="00F11435" w:rsidP="00077333">
      <w:p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Please be sure the following are included in your application packet:</w:t>
      </w:r>
    </w:p>
    <w:p w:rsidR="00077333" w:rsidRPr="002A4169" w:rsidRDefault="00077333" w:rsidP="00077333">
      <w:pPr>
        <w:spacing w:after="0" w:line="240" w:lineRule="auto"/>
        <w:rPr>
          <w:rFonts w:ascii="Times New Roman" w:eastAsia="Times New Roman" w:hAnsi="Times New Roman" w:cs="Times New Roman"/>
          <w:sz w:val="16"/>
          <w:szCs w:val="16"/>
        </w:rPr>
      </w:pPr>
    </w:p>
    <w:p w:rsidR="00F11435" w:rsidRPr="002A4169" w:rsidRDefault="00D2625C" w:rsidP="0007733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11435" w:rsidRPr="002A4169">
        <w:rPr>
          <w:rFonts w:ascii="Times New Roman" w:eastAsia="Times New Roman" w:hAnsi="Times New Roman" w:cs="Times New Roman"/>
          <w:sz w:val="24"/>
          <w:szCs w:val="24"/>
        </w:rPr>
        <w:t xml:space="preserve">ompleted </w:t>
      </w:r>
      <w:r>
        <w:rPr>
          <w:rFonts w:ascii="Times New Roman" w:eastAsia="Times New Roman" w:hAnsi="Times New Roman" w:cs="Times New Roman"/>
          <w:sz w:val="24"/>
          <w:szCs w:val="24"/>
        </w:rPr>
        <w:t>online graduate a</w:t>
      </w:r>
      <w:r w:rsidR="00F11435" w:rsidRPr="002A4169">
        <w:rPr>
          <w:rFonts w:ascii="Times New Roman" w:eastAsia="Times New Roman" w:hAnsi="Times New Roman" w:cs="Times New Roman"/>
          <w:sz w:val="24"/>
          <w:szCs w:val="24"/>
        </w:rPr>
        <w:t>pplication form</w:t>
      </w:r>
    </w:p>
    <w:p w:rsidR="00077333" w:rsidRPr="002A4169" w:rsidRDefault="00077333" w:rsidP="00077333">
      <w:pPr>
        <w:spacing w:after="0" w:line="240" w:lineRule="auto"/>
        <w:ind w:left="720"/>
        <w:rPr>
          <w:rFonts w:ascii="Times New Roman" w:eastAsia="Times New Roman" w:hAnsi="Times New Roman" w:cs="Times New Roman"/>
          <w:sz w:val="16"/>
          <w:szCs w:val="16"/>
        </w:rPr>
      </w:pPr>
    </w:p>
    <w:p w:rsidR="00077333" w:rsidRPr="002A4169" w:rsidRDefault="00F11435" w:rsidP="00077333">
      <w:pPr>
        <w:numPr>
          <w:ilvl w:val="0"/>
          <w:numId w:val="1"/>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$20 application fee payable to Metropolitan State University (This fee is waived for students previously admitted to a Metropolitan State program.)</w:t>
      </w:r>
    </w:p>
    <w:p w:rsidR="00077333" w:rsidRPr="002A4169" w:rsidRDefault="00077333" w:rsidP="00077333">
      <w:pPr>
        <w:spacing w:after="0" w:line="240" w:lineRule="auto"/>
        <w:ind w:left="720"/>
        <w:rPr>
          <w:rFonts w:ascii="Times New Roman" w:eastAsia="Times New Roman" w:hAnsi="Times New Roman" w:cs="Times New Roman"/>
          <w:sz w:val="16"/>
          <w:szCs w:val="16"/>
        </w:rPr>
      </w:pPr>
    </w:p>
    <w:p w:rsidR="00077333" w:rsidRPr="00417A04" w:rsidRDefault="00D2625C" w:rsidP="0007733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F11435" w:rsidRPr="002A4169">
        <w:rPr>
          <w:rFonts w:ascii="Times New Roman" w:eastAsia="Times New Roman" w:hAnsi="Times New Roman" w:cs="Times New Roman"/>
          <w:sz w:val="24"/>
          <w:szCs w:val="24"/>
        </w:rPr>
        <w:t>fficial transcripts showing</w:t>
      </w:r>
      <w:r w:rsidR="00417A04">
        <w:rPr>
          <w:rFonts w:ascii="Times New Roman" w:eastAsia="Times New Roman" w:hAnsi="Times New Roman" w:cs="Times New Roman"/>
          <w:sz w:val="24"/>
          <w:szCs w:val="24"/>
        </w:rPr>
        <w:t>:</w:t>
      </w:r>
    </w:p>
    <w:p w:rsidR="00F11435" w:rsidRPr="002A4169" w:rsidRDefault="00F11435" w:rsidP="00077333">
      <w:pPr>
        <w:numPr>
          <w:ilvl w:val="1"/>
          <w:numId w:val="1"/>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B.A. or B.S. degree from an accredited institution</w:t>
      </w:r>
    </w:p>
    <w:p w:rsidR="00F11435" w:rsidRPr="002A4169" w:rsidRDefault="00F11435" w:rsidP="00077333">
      <w:pPr>
        <w:numPr>
          <w:ilvl w:val="1"/>
          <w:numId w:val="1"/>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A major, or significant coursework, in liberal arts disciplines</w:t>
      </w:r>
    </w:p>
    <w:p w:rsidR="00F11435" w:rsidRPr="002A4169" w:rsidRDefault="00F11435" w:rsidP="00077333">
      <w:pPr>
        <w:numPr>
          <w:ilvl w:val="1"/>
          <w:numId w:val="1"/>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A minimum GPA of 3.00 from the degree-granting insti</w:t>
      </w:r>
      <w:r w:rsidR="00417A04">
        <w:rPr>
          <w:rFonts w:ascii="Times New Roman" w:eastAsia="Times New Roman" w:hAnsi="Times New Roman" w:cs="Times New Roman"/>
          <w:sz w:val="24"/>
          <w:szCs w:val="24"/>
        </w:rPr>
        <w:t>tution</w:t>
      </w:r>
    </w:p>
    <w:p w:rsidR="00F11435" w:rsidRPr="002A4169" w:rsidRDefault="00F11435" w:rsidP="00077333">
      <w:pPr>
        <w:numPr>
          <w:ilvl w:val="1"/>
          <w:numId w:val="1"/>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b/>
          <w:sz w:val="24"/>
          <w:szCs w:val="24"/>
        </w:rPr>
        <w:t>International Students</w:t>
      </w:r>
      <w:r w:rsidRPr="002A4169">
        <w:rPr>
          <w:rFonts w:ascii="Times New Roman" w:eastAsia="Times New Roman" w:hAnsi="Times New Roman" w:cs="Times New Roman"/>
          <w:sz w:val="24"/>
          <w:szCs w:val="24"/>
        </w:rPr>
        <w:t xml:space="preserve"> must include an official WES or ECE Transcript</w:t>
      </w:r>
    </w:p>
    <w:p w:rsidR="00D2625C" w:rsidRDefault="00F11435" w:rsidP="00D2625C">
      <w:pPr>
        <w:pStyle w:val="ListParagraph"/>
        <w:numPr>
          <w:ilvl w:val="1"/>
          <w:numId w:val="1"/>
        </w:numPr>
        <w:spacing w:after="0" w:line="240" w:lineRule="auto"/>
        <w:rPr>
          <w:rFonts w:ascii="Times New Roman" w:eastAsia="Times New Roman" w:hAnsi="Times New Roman" w:cs="Times New Roman"/>
          <w:sz w:val="24"/>
          <w:szCs w:val="24"/>
        </w:rPr>
      </w:pPr>
      <w:r w:rsidRPr="00D2625C">
        <w:rPr>
          <w:rFonts w:ascii="Times New Roman" w:eastAsia="Times New Roman" w:hAnsi="Times New Roman" w:cs="Times New Roman"/>
          <w:sz w:val="24"/>
          <w:szCs w:val="24"/>
        </w:rPr>
        <w:t>Evaluation if undergraduate degree was given outside the United Sta</w:t>
      </w:r>
      <w:r w:rsidR="00077333" w:rsidRPr="00D2625C">
        <w:rPr>
          <w:rFonts w:ascii="Times New Roman" w:eastAsia="Times New Roman" w:hAnsi="Times New Roman" w:cs="Times New Roman"/>
          <w:sz w:val="24"/>
          <w:szCs w:val="24"/>
        </w:rPr>
        <w:t>tes (s</w:t>
      </w:r>
      <w:r w:rsidR="00AA2BC7" w:rsidRPr="00D2625C">
        <w:rPr>
          <w:rFonts w:ascii="Times New Roman" w:eastAsia="Times New Roman" w:hAnsi="Times New Roman" w:cs="Times New Roman"/>
          <w:sz w:val="24"/>
          <w:szCs w:val="24"/>
        </w:rPr>
        <w:t xml:space="preserve">ee </w:t>
      </w:r>
      <w:proofErr w:type="gramStart"/>
      <w:r w:rsidR="00AA2BC7" w:rsidRPr="00D2625C">
        <w:rPr>
          <w:rFonts w:ascii="Times New Roman" w:eastAsia="Times New Roman" w:hAnsi="Times New Roman" w:cs="Times New Roman"/>
          <w:sz w:val="24"/>
          <w:szCs w:val="24"/>
        </w:rPr>
        <w:t>also</w:t>
      </w:r>
      <w:r w:rsidRPr="00D2625C">
        <w:rPr>
          <w:rFonts w:ascii="Times New Roman" w:eastAsia="Times New Roman" w:hAnsi="Times New Roman" w:cs="Times New Roman"/>
          <w:sz w:val="24"/>
          <w:szCs w:val="24"/>
        </w:rPr>
        <w:t xml:space="preserve">  Internationa</w:t>
      </w:r>
      <w:r w:rsidR="00077333" w:rsidRPr="00D2625C">
        <w:rPr>
          <w:rFonts w:ascii="Times New Roman" w:eastAsia="Times New Roman" w:hAnsi="Times New Roman" w:cs="Times New Roman"/>
          <w:sz w:val="24"/>
          <w:szCs w:val="24"/>
        </w:rPr>
        <w:t>l</w:t>
      </w:r>
      <w:proofErr w:type="gramEnd"/>
      <w:r w:rsidR="00077333" w:rsidRPr="00D2625C">
        <w:rPr>
          <w:rFonts w:ascii="Times New Roman" w:eastAsia="Times New Roman" w:hAnsi="Times New Roman" w:cs="Times New Roman"/>
          <w:sz w:val="24"/>
          <w:szCs w:val="24"/>
        </w:rPr>
        <w:t xml:space="preserve"> Student Applicants Guidelines</w:t>
      </w:r>
      <w:r w:rsidRPr="00D2625C">
        <w:rPr>
          <w:rFonts w:ascii="Times New Roman" w:eastAsia="Times New Roman" w:hAnsi="Times New Roman" w:cs="Times New Roman"/>
          <w:sz w:val="24"/>
          <w:szCs w:val="24"/>
        </w:rPr>
        <w:t>)</w:t>
      </w:r>
      <w:r w:rsidR="00077333" w:rsidRPr="00D2625C">
        <w:rPr>
          <w:rFonts w:ascii="Times New Roman" w:eastAsia="Times New Roman" w:hAnsi="Times New Roman" w:cs="Times New Roman"/>
          <w:sz w:val="24"/>
          <w:szCs w:val="24"/>
        </w:rPr>
        <w:t>; and official TOEFL scores must be submitted; student copies are not acceptable.  Metropolitan State University’s school code for TOEFL is 6445.</w:t>
      </w:r>
    </w:p>
    <w:p w:rsidR="00D2625C" w:rsidRPr="00D2625C" w:rsidRDefault="00D2625C" w:rsidP="00D2625C">
      <w:pPr>
        <w:pStyle w:val="ListParagraph"/>
        <w:numPr>
          <w:ilvl w:val="1"/>
          <w:numId w:val="1"/>
        </w:numPr>
        <w:spacing w:after="0" w:line="240" w:lineRule="auto"/>
        <w:rPr>
          <w:rFonts w:ascii="Times New Roman" w:eastAsia="Times New Roman" w:hAnsi="Times New Roman" w:cs="Times New Roman"/>
          <w:sz w:val="24"/>
          <w:szCs w:val="24"/>
        </w:rPr>
      </w:pPr>
      <w:r w:rsidRPr="00D2625C">
        <w:rPr>
          <w:rFonts w:ascii="Times New Roman" w:hAnsi="Times New Roman" w:cs="Times New Roman"/>
          <w:sz w:val="24"/>
          <w:szCs w:val="24"/>
        </w:rPr>
        <w:t xml:space="preserve">Electronic transcripts should be sent to graduate.studies@metrostate.edu. </w:t>
      </w:r>
    </w:p>
    <w:p w:rsidR="00D2625C" w:rsidRPr="00D2625C" w:rsidRDefault="00D2625C" w:rsidP="00D2625C">
      <w:pPr>
        <w:pStyle w:val="ListParagraph"/>
        <w:numPr>
          <w:ilvl w:val="1"/>
          <w:numId w:val="1"/>
        </w:numPr>
        <w:spacing w:after="0" w:line="240" w:lineRule="auto"/>
        <w:rPr>
          <w:rFonts w:ascii="Times New Roman" w:eastAsia="Times New Roman" w:hAnsi="Times New Roman" w:cs="Times New Roman"/>
          <w:sz w:val="24"/>
          <w:szCs w:val="24"/>
        </w:rPr>
      </w:pPr>
      <w:r w:rsidRPr="00D2625C">
        <w:rPr>
          <w:rFonts w:ascii="Times New Roman" w:hAnsi="Times New Roman" w:cs="Times New Roman"/>
          <w:sz w:val="24"/>
          <w:szCs w:val="24"/>
        </w:rPr>
        <w:t xml:space="preserve">Paper transcripts should be sent directly from the sending institution (preferred) to: Metropolitan State University </w:t>
      </w:r>
    </w:p>
    <w:p w:rsidR="00D2625C" w:rsidRPr="00D2625C" w:rsidRDefault="00D2625C" w:rsidP="00D2625C">
      <w:pPr>
        <w:pStyle w:val="ListParagraph"/>
        <w:spacing w:after="0" w:line="240" w:lineRule="auto"/>
        <w:ind w:left="1440"/>
        <w:rPr>
          <w:rFonts w:ascii="Times New Roman" w:hAnsi="Times New Roman" w:cs="Times New Roman"/>
          <w:sz w:val="24"/>
          <w:szCs w:val="24"/>
        </w:rPr>
      </w:pPr>
      <w:r w:rsidRPr="00D2625C">
        <w:rPr>
          <w:rFonts w:ascii="Times New Roman" w:hAnsi="Times New Roman" w:cs="Times New Roman"/>
          <w:sz w:val="24"/>
          <w:szCs w:val="24"/>
        </w:rPr>
        <w:t xml:space="preserve">Attn: Graduate Admissions </w:t>
      </w:r>
    </w:p>
    <w:p w:rsidR="00D2625C" w:rsidRPr="00D2625C" w:rsidRDefault="00D2625C" w:rsidP="00D2625C">
      <w:pPr>
        <w:pStyle w:val="ListParagraph"/>
        <w:spacing w:after="0" w:line="240" w:lineRule="auto"/>
        <w:ind w:left="1440"/>
        <w:rPr>
          <w:rFonts w:ascii="Times New Roman" w:hAnsi="Times New Roman" w:cs="Times New Roman"/>
          <w:sz w:val="24"/>
          <w:szCs w:val="24"/>
        </w:rPr>
      </w:pPr>
      <w:r w:rsidRPr="00D2625C">
        <w:rPr>
          <w:rFonts w:ascii="Times New Roman" w:hAnsi="Times New Roman" w:cs="Times New Roman"/>
          <w:sz w:val="24"/>
          <w:szCs w:val="24"/>
        </w:rPr>
        <w:t xml:space="preserve">700 East Seventh Street </w:t>
      </w:r>
    </w:p>
    <w:p w:rsidR="00D2625C" w:rsidRPr="00D2625C" w:rsidRDefault="00D2625C" w:rsidP="00D2625C">
      <w:pPr>
        <w:pStyle w:val="ListParagraph"/>
        <w:spacing w:after="0" w:line="240" w:lineRule="auto"/>
        <w:ind w:left="1440"/>
        <w:rPr>
          <w:rFonts w:ascii="Times New Roman" w:eastAsia="Times New Roman" w:hAnsi="Times New Roman" w:cs="Times New Roman"/>
          <w:sz w:val="24"/>
          <w:szCs w:val="24"/>
        </w:rPr>
      </w:pPr>
      <w:r w:rsidRPr="00D2625C">
        <w:rPr>
          <w:rFonts w:ascii="Times New Roman" w:hAnsi="Times New Roman" w:cs="Times New Roman"/>
          <w:sz w:val="24"/>
          <w:szCs w:val="24"/>
        </w:rPr>
        <w:t>Saint Paul MN 55106</w:t>
      </w:r>
    </w:p>
    <w:p w:rsidR="00F11435" w:rsidRPr="00D2625C" w:rsidRDefault="00F11435" w:rsidP="00077333">
      <w:pPr>
        <w:spacing w:after="0" w:line="240" w:lineRule="auto"/>
        <w:ind w:left="1080"/>
        <w:rPr>
          <w:rFonts w:ascii="Times New Roman" w:eastAsia="Times New Roman" w:hAnsi="Times New Roman" w:cs="Times New Roman"/>
          <w:sz w:val="24"/>
          <w:szCs w:val="24"/>
        </w:rPr>
      </w:pPr>
    </w:p>
    <w:p w:rsidR="00077333" w:rsidRPr="00D2625C" w:rsidRDefault="00F11435" w:rsidP="00077333">
      <w:pPr>
        <w:numPr>
          <w:ilvl w:val="0"/>
          <w:numId w:val="1"/>
        </w:numPr>
        <w:spacing w:after="0" w:line="240" w:lineRule="auto"/>
        <w:rPr>
          <w:rFonts w:ascii="Times New Roman" w:eastAsia="Times New Roman" w:hAnsi="Times New Roman" w:cs="Times New Roman"/>
          <w:sz w:val="24"/>
          <w:szCs w:val="24"/>
        </w:rPr>
      </w:pPr>
      <w:r w:rsidRPr="00D2625C">
        <w:rPr>
          <w:rFonts w:ascii="Times New Roman" w:eastAsia="Times New Roman" w:hAnsi="Times New Roman" w:cs="Times New Roman"/>
          <w:sz w:val="24"/>
          <w:szCs w:val="24"/>
        </w:rPr>
        <w:t xml:space="preserve">Two </w:t>
      </w:r>
      <w:r w:rsidR="00D2625C" w:rsidRPr="00D2625C">
        <w:rPr>
          <w:rFonts w:ascii="Times New Roman" w:eastAsia="Times New Roman" w:hAnsi="Times New Roman" w:cs="Times New Roman"/>
          <w:sz w:val="24"/>
          <w:szCs w:val="24"/>
        </w:rPr>
        <w:t>Professional Reference Letters</w:t>
      </w:r>
      <w:r w:rsidR="00077333" w:rsidRPr="00D2625C">
        <w:rPr>
          <w:rFonts w:ascii="Times New Roman" w:eastAsia="Times New Roman" w:hAnsi="Times New Roman" w:cs="Times New Roman"/>
          <w:sz w:val="24"/>
          <w:szCs w:val="24"/>
        </w:rPr>
        <w:t xml:space="preserve"> (and only two, please)</w:t>
      </w:r>
    </w:p>
    <w:p w:rsidR="00D2625C" w:rsidRPr="00D2625C" w:rsidRDefault="00D2625C" w:rsidP="00D2625C">
      <w:pPr>
        <w:numPr>
          <w:ilvl w:val="1"/>
          <w:numId w:val="1"/>
        </w:numPr>
        <w:spacing w:before="100" w:beforeAutospacing="1" w:after="105" w:line="240" w:lineRule="auto"/>
        <w:rPr>
          <w:rFonts w:ascii="Times New Roman" w:hAnsi="Times New Roman" w:cs="Times New Roman"/>
          <w:sz w:val="24"/>
          <w:szCs w:val="24"/>
        </w:rPr>
      </w:pPr>
      <w:r w:rsidRPr="00D2625C">
        <w:rPr>
          <w:rFonts w:ascii="Times New Roman" w:hAnsi="Times New Roman" w:cs="Times New Roman"/>
          <w:sz w:val="24"/>
          <w:szCs w:val="24"/>
        </w:rPr>
        <w:t>The most effective letters tend to come from liberal arts professors familiar with your work in upper-division liberal arts courses, and able to comment on your preparation for advanced liberal arts study.  </w:t>
      </w:r>
    </w:p>
    <w:p w:rsidR="00D2625C" w:rsidRPr="00D2625C" w:rsidRDefault="00D2625C" w:rsidP="00D2625C">
      <w:pPr>
        <w:numPr>
          <w:ilvl w:val="2"/>
          <w:numId w:val="1"/>
        </w:numPr>
        <w:spacing w:before="100" w:beforeAutospacing="1" w:after="0" w:line="240" w:lineRule="auto"/>
        <w:rPr>
          <w:rFonts w:ascii="Times New Roman" w:hAnsi="Times New Roman" w:cs="Times New Roman"/>
          <w:sz w:val="24"/>
          <w:szCs w:val="24"/>
        </w:rPr>
      </w:pPr>
      <w:r w:rsidRPr="00D2625C">
        <w:rPr>
          <w:rFonts w:ascii="Times New Roman" w:hAnsi="Times New Roman" w:cs="Times New Roman"/>
          <w:sz w:val="24"/>
          <w:szCs w:val="24"/>
        </w:rPr>
        <w:t>A letter of recommendation should comment on intellectual ability, capacity for critical thinking, professional skill and excellence, motivation, or any other aspect of the referrer’s knowledge of how well the candidate is suited for a graduate program that calls for teamwork in interactive seminars. Be aware that strong and effective letters of recommendation often tend to come from professors of liberal arts courses in which the applicant has had an excellent learning experience. Naturally, the MLS Admissions Committee is particularly interested in an applicant’s intellectual preparation for advanced liberal arts study, and so this should be very directly addressed in any letters of recommendation. Letters that focus on other matters may not be as helpful for the candidate.</w:t>
      </w:r>
    </w:p>
    <w:p w:rsidR="00D2625C" w:rsidRPr="00D2625C" w:rsidRDefault="00D2625C" w:rsidP="00D2625C">
      <w:pPr>
        <w:numPr>
          <w:ilvl w:val="2"/>
          <w:numId w:val="1"/>
        </w:numPr>
        <w:spacing w:before="100" w:beforeAutospacing="1" w:after="105" w:line="240" w:lineRule="auto"/>
        <w:rPr>
          <w:rFonts w:ascii="Times New Roman" w:hAnsi="Times New Roman" w:cs="Times New Roman"/>
          <w:sz w:val="24"/>
          <w:szCs w:val="24"/>
        </w:rPr>
      </w:pPr>
      <w:r w:rsidRPr="00D2625C">
        <w:rPr>
          <w:rFonts w:ascii="Times New Roman" w:hAnsi="Times New Roman" w:cs="Times New Roman"/>
          <w:sz w:val="24"/>
          <w:szCs w:val="24"/>
        </w:rPr>
        <w:t>The professional reference letters must include the writers contact information.</w:t>
      </w:r>
    </w:p>
    <w:p w:rsidR="00077333" w:rsidRPr="002A4169" w:rsidRDefault="00077333" w:rsidP="00077333">
      <w:pPr>
        <w:spacing w:after="0" w:line="240" w:lineRule="auto"/>
        <w:ind w:left="1440"/>
        <w:rPr>
          <w:rFonts w:ascii="Times New Roman" w:eastAsia="Times New Roman" w:hAnsi="Times New Roman" w:cs="Times New Roman"/>
          <w:sz w:val="16"/>
          <w:szCs w:val="16"/>
        </w:rPr>
      </w:pPr>
    </w:p>
    <w:p w:rsidR="00F11435" w:rsidRPr="002A4169" w:rsidRDefault="006F31B8" w:rsidP="0007733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F11435" w:rsidRPr="002A4169">
        <w:rPr>
          <w:rFonts w:ascii="Times New Roman" w:eastAsia="Times New Roman" w:hAnsi="Times New Roman" w:cs="Times New Roman"/>
          <w:sz w:val="24"/>
          <w:szCs w:val="24"/>
        </w:rPr>
        <w:t xml:space="preserve">esume or </w:t>
      </w:r>
      <w:r w:rsidR="00D2625C">
        <w:rPr>
          <w:rFonts w:ascii="Times New Roman" w:eastAsia="Times New Roman" w:hAnsi="Times New Roman" w:cs="Times New Roman"/>
          <w:sz w:val="24"/>
          <w:szCs w:val="24"/>
        </w:rPr>
        <w:t>V</w:t>
      </w:r>
      <w:r w:rsidR="00F11435" w:rsidRPr="002A4169">
        <w:rPr>
          <w:rFonts w:ascii="Times New Roman" w:eastAsia="Times New Roman" w:hAnsi="Times New Roman" w:cs="Times New Roman"/>
          <w:sz w:val="24"/>
          <w:szCs w:val="24"/>
        </w:rPr>
        <w:t>ita</w:t>
      </w:r>
    </w:p>
    <w:p w:rsidR="00077333" w:rsidRPr="002A4169" w:rsidRDefault="00077333" w:rsidP="00077333">
      <w:pPr>
        <w:spacing w:after="0" w:line="240" w:lineRule="auto"/>
        <w:ind w:left="720"/>
        <w:rPr>
          <w:rFonts w:ascii="Times New Roman" w:eastAsia="Times New Roman" w:hAnsi="Times New Roman" w:cs="Times New Roman"/>
          <w:sz w:val="16"/>
          <w:szCs w:val="16"/>
        </w:rPr>
      </w:pPr>
    </w:p>
    <w:p w:rsidR="00077333" w:rsidRPr="003A3CCE" w:rsidRDefault="00D2625C" w:rsidP="0007733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Admissions</w:t>
      </w:r>
      <w:r w:rsidR="006F31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3A3CCE">
        <w:rPr>
          <w:rFonts w:ascii="Times New Roman" w:eastAsia="Times New Roman" w:hAnsi="Times New Roman" w:cs="Times New Roman"/>
          <w:sz w:val="24"/>
          <w:szCs w:val="24"/>
        </w:rPr>
        <w:t>ssay.  No more than 1000 words (about 4 pages); focus on these questions:</w:t>
      </w:r>
    </w:p>
    <w:p w:rsidR="00F11435" w:rsidRPr="002A4169" w:rsidRDefault="00F11435" w:rsidP="00077333">
      <w:pPr>
        <w:numPr>
          <w:ilvl w:val="1"/>
          <w:numId w:val="2"/>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Why are you interested in interdisciplinary study in the liberal arts?</w:t>
      </w:r>
    </w:p>
    <w:p w:rsidR="00F11435" w:rsidRPr="002A4169" w:rsidRDefault="00F11435" w:rsidP="00077333">
      <w:pPr>
        <w:numPr>
          <w:ilvl w:val="1"/>
          <w:numId w:val="2"/>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How have you prepared for the MLS, academically and/or professionally?</w:t>
      </w:r>
    </w:p>
    <w:p w:rsidR="00F11435" w:rsidRPr="002A4169" w:rsidRDefault="00F11435" w:rsidP="00077333">
      <w:pPr>
        <w:numPr>
          <w:ilvl w:val="1"/>
          <w:numId w:val="2"/>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lastRenderedPageBreak/>
        <w:t>What subjects or themes are you interested in studying in this program?</w:t>
      </w:r>
    </w:p>
    <w:p w:rsidR="00F11435" w:rsidRPr="002A4169" w:rsidRDefault="00F11435" w:rsidP="00077333">
      <w:pPr>
        <w:numPr>
          <w:ilvl w:val="1"/>
          <w:numId w:val="2"/>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What skills and knowledge do you expect to gain from the MLS?</w:t>
      </w:r>
    </w:p>
    <w:p w:rsidR="00F11435" w:rsidRPr="002A4169" w:rsidRDefault="00F11435" w:rsidP="00077333">
      <w:pPr>
        <w:numPr>
          <w:ilvl w:val="1"/>
          <w:numId w:val="2"/>
        </w:numPr>
        <w:spacing w:after="0" w:line="240" w:lineRule="auto"/>
        <w:rPr>
          <w:rFonts w:ascii="Times New Roman" w:eastAsia="Times New Roman" w:hAnsi="Times New Roman" w:cs="Times New Roman"/>
          <w:sz w:val="24"/>
          <w:szCs w:val="24"/>
        </w:rPr>
      </w:pPr>
      <w:r w:rsidRPr="002A4169">
        <w:rPr>
          <w:rFonts w:ascii="Times New Roman" w:eastAsia="Times New Roman" w:hAnsi="Times New Roman" w:cs="Times New Roman"/>
          <w:sz w:val="24"/>
          <w:szCs w:val="24"/>
        </w:rPr>
        <w:t>How do you anticipate being able to apply the MLS in the future?</w:t>
      </w:r>
    </w:p>
    <w:p w:rsidR="00282405" w:rsidRPr="00016648" w:rsidRDefault="00282405" w:rsidP="00282405">
      <w:pPr>
        <w:spacing w:after="0" w:line="240" w:lineRule="auto"/>
        <w:ind w:left="720"/>
        <w:rPr>
          <w:rFonts w:ascii="Times New Roman" w:eastAsia="Times New Roman" w:hAnsi="Times New Roman" w:cs="Times New Roman"/>
          <w:sz w:val="16"/>
          <w:szCs w:val="16"/>
        </w:rPr>
      </w:pPr>
    </w:p>
    <w:p w:rsidR="00417A04" w:rsidRPr="00282405" w:rsidRDefault="00D2625C" w:rsidP="00282405">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w:t>
      </w:r>
      <w:r w:rsidR="006F31B8">
        <w:rPr>
          <w:rFonts w:ascii="Times New Roman" w:eastAsia="Times New Roman" w:hAnsi="Times New Roman" w:cs="Times New Roman"/>
          <w:sz w:val="24"/>
          <w:szCs w:val="24"/>
        </w:rPr>
        <w:t xml:space="preserve">Writing </w:t>
      </w:r>
      <w:r>
        <w:rPr>
          <w:rFonts w:ascii="Times New Roman" w:eastAsia="Times New Roman" w:hAnsi="Times New Roman" w:cs="Times New Roman"/>
          <w:sz w:val="24"/>
          <w:szCs w:val="24"/>
        </w:rPr>
        <w:t>S</w:t>
      </w:r>
      <w:r w:rsidR="00417A04" w:rsidRPr="00282405">
        <w:rPr>
          <w:rFonts w:ascii="Times New Roman" w:eastAsia="Times New Roman" w:hAnsi="Times New Roman" w:cs="Times New Roman"/>
          <w:sz w:val="24"/>
          <w:szCs w:val="24"/>
        </w:rPr>
        <w:t>ample.  A paper from an upper-division liberal arts course is preferred:</w:t>
      </w:r>
    </w:p>
    <w:p w:rsidR="00417A04" w:rsidRDefault="00417A04" w:rsidP="00417A04">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piece of analytic academic writing in one or more liberal arts disciplines</w:t>
      </w:r>
    </w:p>
    <w:p w:rsidR="00417A04" w:rsidRDefault="00417A04" w:rsidP="00417A04">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more than 3,000 words (about 12 pages), well edited, </w:t>
      </w:r>
      <w:r w:rsidR="000159E0">
        <w:rPr>
          <w:rFonts w:ascii="Times New Roman" w:eastAsia="Times New Roman" w:hAnsi="Times New Roman" w:cs="Times New Roman"/>
          <w:sz w:val="24"/>
          <w:szCs w:val="24"/>
        </w:rPr>
        <w:t>in a standard format</w:t>
      </w:r>
    </w:p>
    <w:p w:rsidR="00417A04" w:rsidRPr="00016648" w:rsidRDefault="00417A04" w:rsidP="00417A04">
      <w:pPr>
        <w:spacing w:after="0" w:line="240" w:lineRule="auto"/>
        <w:rPr>
          <w:rFonts w:ascii="Times New Roman" w:eastAsia="Times New Roman" w:hAnsi="Times New Roman" w:cs="Times New Roman"/>
          <w:sz w:val="16"/>
          <w:szCs w:val="16"/>
        </w:rPr>
      </w:pPr>
    </w:p>
    <w:p w:rsidR="00417A04" w:rsidRDefault="00274CA2" w:rsidP="00417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5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w:t>
      </w:r>
      <w:r w:rsidR="00417A04">
        <w:rPr>
          <w:rFonts w:ascii="Times New Roman" w:eastAsia="Times New Roman" w:hAnsi="Times New Roman" w:cs="Times New Roman"/>
          <w:sz w:val="24"/>
          <w:szCs w:val="24"/>
        </w:rPr>
        <w:t xml:space="preserve"> if you do not have such a paper on file, you may also craft a new writing sample:</w:t>
      </w:r>
    </w:p>
    <w:p w:rsidR="00417A04" w:rsidRDefault="00417A04" w:rsidP="00417A04">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an analytic essay based on one of the questions below</w:t>
      </w:r>
    </w:p>
    <w:p w:rsidR="00F11435" w:rsidRDefault="00417A04" w:rsidP="00274CA2">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longer than 1000 words (a</w:t>
      </w:r>
      <w:r w:rsidR="000159E0">
        <w:rPr>
          <w:rFonts w:ascii="Times New Roman" w:eastAsia="Times New Roman" w:hAnsi="Times New Roman" w:cs="Times New Roman"/>
          <w:sz w:val="24"/>
          <w:szCs w:val="24"/>
        </w:rPr>
        <w:t xml:space="preserve">bout 4 pages), well edited, </w:t>
      </w:r>
      <w:r>
        <w:rPr>
          <w:rFonts w:ascii="Times New Roman" w:eastAsia="Times New Roman" w:hAnsi="Times New Roman" w:cs="Times New Roman"/>
          <w:sz w:val="24"/>
          <w:szCs w:val="24"/>
        </w:rPr>
        <w:t xml:space="preserve">in a standard format </w:t>
      </w:r>
    </w:p>
    <w:p w:rsidR="00274CA2" w:rsidRPr="009B15EF" w:rsidRDefault="00274CA2" w:rsidP="00274CA2">
      <w:pPr>
        <w:spacing w:after="0" w:line="240" w:lineRule="auto"/>
        <w:ind w:left="1440"/>
        <w:rPr>
          <w:rFonts w:ascii="Times New Roman" w:eastAsia="Times New Roman" w:hAnsi="Times New Roman" w:cs="Times New Roman"/>
          <w:sz w:val="16"/>
          <w:szCs w:val="16"/>
        </w:rPr>
      </w:pPr>
    </w:p>
    <w:p w:rsidR="00B52330" w:rsidRDefault="009B15EF" w:rsidP="000773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4CA2">
        <w:rPr>
          <w:rFonts w:ascii="Times New Roman" w:eastAsia="Times New Roman" w:hAnsi="Times New Roman" w:cs="Times New Roman"/>
          <w:sz w:val="24"/>
          <w:szCs w:val="24"/>
        </w:rPr>
        <w:t>1.  Why are Shakespeare’s plays so popular with American audiences?</w:t>
      </w:r>
    </w:p>
    <w:p w:rsidR="009B15EF" w:rsidRDefault="009B15EF" w:rsidP="000773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4CA2">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How does social networking affect people according to race, class, gender, or age?</w:t>
      </w:r>
    </w:p>
    <w:p w:rsidR="009B15EF" w:rsidRDefault="009B15EF" w:rsidP="000773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6075">
        <w:rPr>
          <w:rFonts w:ascii="Times New Roman" w:eastAsia="Times New Roman" w:hAnsi="Times New Roman" w:cs="Times New Roman"/>
          <w:sz w:val="24"/>
          <w:szCs w:val="24"/>
        </w:rPr>
        <w:t>3</w:t>
      </w:r>
      <w:r>
        <w:rPr>
          <w:rFonts w:ascii="Times New Roman" w:eastAsia="Times New Roman" w:hAnsi="Times New Roman" w:cs="Times New Roman"/>
          <w:sz w:val="24"/>
          <w:szCs w:val="24"/>
        </w:rPr>
        <w:t>.  How does the current debate on immigration intersect with US national history?</w:t>
      </w:r>
    </w:p>
    <w:p w:rsidR="009B15EF" w:rsidRDefault="00282405" w:rsidP="000773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6075">
        <w:rPr>
          <w:rFonts w:ascii="Times New Roman" w:eastAsia="Times New Roman" w:hAnsi="Times New Roman" w:cs="Times New Roman"/>
          <w:sz w:val="24"/>
          <w:szCs w:val="24"/>
        </w:rPr>
        <w:t>4</w:t>
      </w:r>
      <w:r w:rsidR="009B15EF">
        <w:rPr>
          <w:rFonts w:ascii="Times New Roman" w:eastAsia="Times New Roman" w:hAnsi="Times New Roman" w:cs="Times New Roman"/>
          <w:sz w:val="24"/>
          <w:szCs w:val="24"/>
        </w:rPr>
        <w:t>.  Or write on an interdisciplinary, liberal arts topic of your choice.</w:t>
      </w:r>
    </w:p>
    <w:p w:rsidR="00016648" w:rsidRDefault="00016648" w:rsidP="00077333">
      <w:pPr>
        <w:spacing w:after="0" w:line="240" w:lineRule="auto"/>
        <w:rPr>
          <w:rFonts w:ascii="Times New Roman" w:eastAsia="Times New Roman" w:hAnsi="Times New Roman" w:cs="Times New Roman"/>
          <w:sz w:val="24"/>
          <w:szCs w:val="24"/>
        </w:rPr>
      </w:pPr>
    </w:p>
    <w:p w:rsidR="003A3CCE" w:rsidRDefault="003A3CCE" w:rsidP="00077333">
      <w:pPr>
        <w:spacing w:after="0" w:line="240" w:lineRule="auto"/>
        <w:rPr>
          <w:rFonts w:ascii="Times New Roman" w:hAnsi="Times New Roman" w:cs="Times New Roman"/>
        </w:rPr>
      </w:pPr>
    </w:p>
    <w:p w:rsidR="00016648" w:rsidRDefault="00016648"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Default="00D2625C" w:rsidP="00077333">
      <w:pPr>
        <w:spacing w:after="0" w:line="240" w:lineRule="auto"/>
        <w:rPr>
          <w:rFonts w:ascii="Times New Roman" w:hAnsi="Times New Roman" w:cs="Times New Roman"/>
        </w:rPr>
      </w:pPr>
    </w:p>
    <w:p w:rsidR="00D2625C" w:rsidRPr="002A4169" w:rsidRDefault="00D2625C" w:rsidP="0007733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w:t>
      </w:r>
      <w:r w:rsidR="00646075">
        <w:rPr>
          <w:rFonts w:ascii="Times New Roman" w:hAnsi="Times New Roman" w:cs="Times New Roman"/>
        </w:rPr>
        <w:t>6.</w:t>
      </w:r>
      <w:r>
        <w:rPr>
          <w:rFonts w:ascii="Times New Roman" w:hAnsi="Times New Roman" w:cs="Times New Roman"/>
        </w:rPr>
        <w:t>2020</w:t>
      </w:r>
    </w:p>
    <w:sectPr w:rsidR="00D2625C" w:rsidRPr="002A4169" w:rsidSect="00F1143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59EC"/>
    <w:multiLevelType w:val="hybridMultilevel"/>
    <w:tmpl w:val="F7C4A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624122"/>
    <w:multiLevelType w:val="hybridMultilevel"/>
    <w:tmpl w:val="DAEE772A"/>
    <w:lvl w:ilvl="0" w:tplc="0FB01B5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346988"/>
    <w:multiLevelType w:val="hybridMultilevel"/>
    <w:tmpl w:val="8E4C65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3E6429E"/>
    <w:multiLevelType w:val="hybridMultilevel"/>
    <w:tmpl w:val="A5BEE5BA"/>
    <w:lvl w:ilvl="0" w:tplc="0FB01B5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46350E3"/>
    <w:multiLevelType w:val="multilevel"/>
    <w:tmpl w:val="AD9A8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35"/>
    <w:rsid w:val="000159E0"/>
    <w:rsid w:val="00016648"/>
    <w:rsid w:val="00077333"/>
    <w:rsid w:val="00186C30"/>
    <w:rsid w:val="00274CA2"/>
    <w:rsid w:val="00282405"/>
    <w:rsid w:val="002968F6"/>
    <w:rsid w:val="002A4169"/>
    <w:rsid w:val="003A3CCE"/>
    <w:rsid w:val="003D4F95"/>
    <w:rsid w:val="00411ABF"/>
    <w:rsid w:val="00417A04"/>
    <w:rsid w:val="004D7359"/>
    <w:rsid w:val="00646075"/>
    <w:rsid w:val="006F31B8"/>
    <w:rsid w:val="00707FB0"/>
    <w:rsid w:val="009814C9"/>
    <w:rsid w:val="009B15EF"/>
    <w:rsid w:val="00AA2BC7"/>
    <w:rsid w:val="00B52330"/>
    <w:rsid w:val="00D2625C"/>
    <w:rsid w:val="00DA72A9"/>
    <w:rsid w:val="00F1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ABB40-8139-451A-BF1E-10F25AC2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4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35"/>
    <w:rPr>
      <w:rFonts w:ascii="Tahoma" w:hAnsi="Tahoma" w:cs="Tahoma"/>
      <w:sz w:val="16"/>
      <w:szCs w:val="16"/>
    </w:rPr>
  </w:style>
  <w:style w:type="paragraph" w:styleId="ListParagraph">
    <w:name w:val="List Paragraph"/>
    <w:basedOn w:val="Normal"/>
    <w:uiPriority w:val="34"/>
    <w:qFormat/>
    <w:rsid w:val="0007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752230">
      <w:bodyDiv w:val="1"/>
      <w:marLeft w:val="0"/>
      <w:marRight w:val="0"/>
      <w:marTop w:val="0"/>
      <w:marBottom w:val="0"/>
      <w:divBdr>
        <w:top w:val="none" w:sz="0" w:space="0" w:color="auto"/>
        <w:left w:val="none" w:sz="0" w:space="0" w:color="auto"/>
        <w:bottom w:val="none" w:sz="0" w:space="0" w:color="auto"/>
        <w:right w:val="none" w:sz="0" w:space="0" w:color="auto"/>
      </w:divBdr>
    </w:div>
    <w:div w:id="18167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Moe</dc:creator>
  <cp:keywords/>
  <dc:description/>
  <cp:lastModifiedBy>Wuori, Heather B</cp:lastModifiedBy>
  <cp:revision>2</cp:revision>
  <cp:lastPrinted>2010-07-13T19:45:00Z</cp:lastPrinted>
  <dcterms:created xsi:type="dcterms:W3CDTF">2020-07-09T15:26:00Z</dcterms:created>
  <dcterms:modified xsi:type="dcterms:W3CDTF">2020-07-09T15:26:00Z</dcterms:modified>
</cp:coreProperties>
</file>