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4D0" w:rsidRDefault="007864D0">
      <w:bookmarkStart w:id="0" w:name="_GoBack"/>
      <w:bookmarkEnd w:id="0"/>
    </w:p>
    <w:sdt>
      <w:sdtPr>
        <w:id w:val="7892270"/>
        <w:docPartObj>
          <w:docPartGallery w:val="Cover Pages"/>
          <w:docPartUnique/>
        </w:docPartObj>
      </w:sdtPr>
      <w:sdtEndPr>
        <w:rPr>
          <w:rFonts w:eastAsia="Times New Roman"/>
        </w:rPr>
      </w:sdtEndPr>
      <w:sdtContent>
        <w:p w:rsidR="00BD4EDB" w:rsidRDefault="00B10C2D">
          <w:r>
            <w:rPr>
              <w:noProof/>
              <w:lang w:bidi="ar-SA"/>
            </w:rPr>
            <mc:AlternateContent>
              <mc:Choice Requires="wpg">
                <w:drawing>
                  <wp:anchor distT="0" distB="0" distL="114300" distR="114300" simplePos="0" relativeHeight="251655680" behindDoc="0" locked="0" layoutInCell="0" allowOverlap="1" wp14:anchorId="2A984DE4" wp14:editId="2FF0F67A">
                    <wp:simplePos x="0" y="0"/>
                    <wp:positionH relativeFrom="page">
                      <wp:posOffset>4720590</wp:posOffset>
                    </wp:positionH>
                    <wp:positionV relativeFrom="page">
                      <wp:posOffset>-855980</wp:posOffset>
                    </wp:positionV>
                    <wp:extent cx="3108325" cy="10057130"/>
                    <wp:effectExtent l="0" t="1270" r="635"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325" cy="10057130"/>
                              <a:chOff x="7329" y="0"/>
                              <a:chExt cx="4911" cy="15840"/>
                            </a:xfrm>
                          </wpg:grpSpPr>
                          <wpg:grpSp>
                            <wpg:cNvPr id="4" name="Group 3"/>
                            <wpg:cNvGrpSpPr>
                              <a:grpSpLocks/>
                            </wpg:cNvGrpSpPr>
                            <wpg:grpSpPr bwMode="auto">
                              <a:xfrm>
                                <a:off x="7344" y="0"/>
                                <a:ext cx="4896" cy="15840"/>
                                <a:chOff x="7560" y="0"/>
                                <a:chExt cx="4700" cy="15840"/>
                              </a:xfrm>
                            </wpg:grpSpPr>
                            <wps:wsp>
                              <wps:cNvPr id="5"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00C1D" w:rsidRPr="00D229AB" w:rsidRDefault="00400C1D" w:rsidP="00197461">
                                  <w:pPr>
                                    <w:tabs>
                                      <w:tab w:val="left" w:pos="3960"/>
                                    </w:tabs>
                                    <w:ind w:right="60"/>
                                    <w:rPr>
                                      <w:b/>
                                      <w:color w:val="FFFFFF" w:themeColor="background1"/>
                                      <w:sz w:val="32"/>
                                      <w:szCs w:val="32"/>
                                    </w:rPr>
                                  </w:pPr>
                                  <w:r>
                                    <w:rPr>
                                      <w:b/>
                                      <w:color w:val="FFFFFF" w:themeColor="background1"/>
                                      <w:sz w:val="32"/>
                                      <w:szCs w:val="32"/>
                                    </w:rPr>
                                    <w:t>Academic Year 2020-2021</w:t>
                                  </w:r>
                                </w:p>
                              </w:txbxContent>
                            </wps:txbx>
                            <wps:bodyPr rot="0" vert="horz" wrap="square" lIns="365760" tIns="182880" rIns="182880" bIns="182880" anchor="b" anchorCtr="0" upright="1">
                              <a:noAutofit/>
                            </wps:bodyPr>
                          </wps:wsp>
                          <wps:wsp>
                            <wps:cNvPr id="8"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b/>
                                      <w:color w:val="FFFFFF" w:themeColor="background1"/>
                                    </w:rPr>
                                    <w:alias w:val="Author"/>
                                    <w:id w:val="929161319"/>
                                    <w:dataBinding w:prefixMappings="xmlns:ns0='http://schemas.openxmlformats.org/package/2006/metadata/core-properties' xmlns:ns1='http://purl.org/dc/elements/1.1/'" w:xpath="/ns0:coreProperties[1]/ns1:creator[1]" w:storeItemID="{6C3C8BC8-F283-45AE-878A-BAB7291924A1}"/>
                                    <w:text/>
                                  </w:sdtPr>
                                  <w:sdtEndPr/>
                                  <w:sdtContent>
                                    <w:p w:rsidR="00400C1D" w:rsidRPr="0058645C" w:rsidRDefault="00400C1D">
                                      <w:pPr>
                                        <w:pStyle w:val="NoSpacing"/>
                                        <w:spacing w:line="360" w:lineRule="auto"/>
                                        <w:rPr>
                                          <w:b/>
                                          <w:color w:val="FFFFFF" w:themeColor="background1"/>
                                        </w:rPr>
                                      </w:pPr>
                                      <w:r w:rsidRPr="0058645C">
                                        <w:rPr>
                                          <w:b/>
                                          <w:color w:val="FFFFFF" w:themeColor="background1"/>
                                        </w:rPr>
                                        <w:t xml:space="preserve">College of </w:t>
                                      </w:r>
                                      <w:r>
                                        <w:rPr>
                                          <w:b/>
                                          <w:color w:val="FFFFFF" w:themeColor="background1"/>
                                        </w:rPr>
                                        <w:t xml:space="preserve">Liberal </w:t>
                                      </w:r>
                                      <w:r w:rsidRPr="0058645C">
                                        <w:rPr>
                                          <w:b/>
                                          <w:color w:val="FFFFFF" w:themeColor="background1"/>
                                        </w:rPr>
                                        <w:t>Arts</w:t>
                                      </w:r>
                                    </w:p>
                                  </w:sdtContent>
                                </w:sdt>
                                <w:sdt>
                                  <w:sdtPr>
                                    <w:rPr>
                                      <w:b/>
                                      <w:color w:val="FFFFFF" w:themeColor="background1"/>
                                    </w:rPr>
                                    <w:alias w:val="Company"/>
                                    <w:id w:val="785773814"/>
                                    <w:dataBinding w:prefixMappings="xmlns:ns0='http://schemas.openxmlformats.org/officeDocument/2006/extended-properties'" w:xpath="/ns0:Properties[1]/ns0:Company[1]" w:storeItemID="{6668398D-A668-4E3E-A5EB-62B293D839F1}"/>
                                    <w:text/>
                                  </w:sdtPr>
                                  <w:sdtEndPr/>
                                  <w:sdtContent>
                                    <w:p w:rsidR="00400C1D" w:rsidRPr="0058645C" w:rsidRDefault="00400C1D">
                                      <w:pPr>
                                        <w:pStyle w:val="NoSpacing"/>
                                        <w:spacing w:line="360" w:lineRule="auto"/>
                                        <w:rPr>
                                          <w:b/>
                                          <w:color w:val="FFFFFF" w:themeColor="background1"/>
                                        </w:rPr>
                                      </w:pPr>
                                      <w:r w:rsidRPr="0058645C">
                                        <w:rPr>
                                          <w:b/>
                                          <w:color w:val="FFFFFF" w:themeColor="background1"/>
                                        </w:rPr>
                                        <w:t>Metropolitan State University</w:t>
                                      </w:r>
                                    </w:p>
                                  </w:sdtContent>
                                </w:sdt>
                                <w:p w:rsidR="00400C1D" w:rsidRPr="0058645C" w:rsidRDefault="00400C1D">
                                  <w:pPr>
                                    <w:pStyle w:val="NoSpacing"/>
                                    <w:spacing w:line="360" w:lineRule="auto"/>
                                    <w:rPr>
                                      <w:b/>
                                      <w:color w:val="FFFFFF" w:themeColor="background1"/>
                                    </w:rPr>
                                  </w:pPr>
                                  <w:r>
                                    <w:rPr>
                                      <w:b/>
                                      <w:color w:val="FFFFFF" w:themeColor="background1"/>
                                    </w:rPr>
                                    <w:t xml:space="preserve">Saint </w:t>
                                  </w:r>
                                  <w:r w:rsidRPr="0058645C">
                                    <w:rPr>
                                      <w:b/>
                                      <w:color w:val="FFFFFF" w:themeColor="background1"/>
                                    </w:rPr>
                                    <w:t>Paul, Minnesota</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2A984DE4" id="Group 2" o:spid="_x0000_s1026" style="position:absolute;margin-left:371.7pt;margin-top:-67.4pt;width:244.75pt;height:791.9pt;z-index:251655680;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" o:allowincell="f">
                    <v:group id="Group 3"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4"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" fillcolor="#9bbb59 [3206]" stroked="f" strokecolor="#d8d8d8 [2732]"/>
                      <v:rect id="Rectangle 5"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" fillcolor="#9bbb59 [3206]" stroked="f" strokecolor="white [3212]" strokeweight="1pt">
                        <v:fill r:id="rId9" o:title="" opacity="52428f" o:opacity2="52428f" type="pattern"/>
                        <v:shadow color="#d8d8d8 [2732]" offset="3pt,3pt"/>
                      </v:rect>
                    </v:group>
                    <v:rect id="Rectangle 6"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" filled="f" fillcolor="white [3212]" stroked="f" strokecolor="white [3212]" strokeweight="1pt">
                      <v:fill opacity="52428f"/>
                      <v:textbox inset="28.8pt,14.4pt,14.4pt,14.4pt">
                        <w:txbxContent>
                          <w:p w:rsidR="00400C1D" w:rsidRPr="00D229AB" w:rsidRDefault="00400C1D" w:rsidP="00197461">
                            <w:pPr>
                              <w:tabs>
                                <w:tab w:val="left" w:pos="3960"/>
                              </w:tabs>
                              <w:ind w:right="60"/>
                              <w:rPr>
                                <w:b/>
                                <w:color w:val="FFFFFF" w:themeColor="background1"/>
                                <w:sz w:val="32"/>
                                <w:szCs w:val="32"/>
                              </w:rPr>
                            </w:pPr>
                            <w:r>
                              <w:rPr>
                                <w:b/>
                                <w:color w:val="FFFFFF" w:themeColor="background1"/>
                                <w:sz w:val="32"/>
                                <w:szCs w:val="32"/>
                              </w:rPr>
                              <w:t>Academic Year 2020-2021</w:t>
                            </w:r>
                          </w:p>
                        </w:txbxContent>
                      </v:textbox>
                    </v:rect>
                    <v:rect id="Rectangle 7"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" filled="f" fillcolor="white [3212]" stroked="f" strokecolor="white [3212]" strokeweight="1pt">
                      <v:fill opacity="52428f"/>
                      <v:textbox inset="28.8pt,14.4pt,14.4pt,14.4pt">
                        <w:txbxContent>
                          <w:sdt>
                            <w:sdtPr>
                              <w:rPr>
                                <w:b/>
                                <w:color w:val="FFFFFF" w:themeColor="background1"/>
                              </w:rPr>
                              <w:alias w:val="Author"/>
                              <w:id w:val="929161319"/>
                              <w:dataBinding w:prefixMappings="xmlns:ns0='http://schemas.openxmlformats.org/package/2006/metadata/core-properties' xmlns:ns1='http://purl.org/dc/elements/1.1/'" w:xpath="/ns0:coreProperties[1]/ns1:creator[1]" w:storeItemID="{6C3C8BC8-F283-45AE-878A-BAB7291924A1}"/>
                              <w:text/>
                            </w:sdtPr>
                            <w:sdtEndPr/>
                            <w:sdtContent>
                              <w:p w:rsidR="00400C1D" w:rsidRPr="0058645C" w:rsidRDefault="00400C1D">
                                <w:pPr>
                                  <w:pStyle w:val="NoSpacing"/>
                                  <w:spacing w:line="360" w:lineRule="auto"/>
                                  <w:rPr>
                                    <w:b/>
                                    <w:color w:val="FFFFFF" w:themeColor="background1"/>
                                  </w:rPr>
                                </w:pPr>
                                <w:r w:rsidRPr="0058645C">
                                  <w:rPr>
                                    <w:b/>
                                    <w:color w:val="FFFFFF" w:themeColor="background1"/>
                                  </w:rPr>
                                  <w:t xml:space="preserve">College of </w:t>
                                </w:r>
                                <w:r>
                                  <w:rPr>
                                    <w:b/>
                                    <w:color w:val="FFFFFF" w:themeColor="background1"/>
                                  </w:rPr>
                                  <w:t xml:space="preserve">Liberal </w:t>
                                </w:r>
                                <w:r w:rsidRPr="0058645C">
                                  <w:rPr>
                                    <w:b/>
                                    <w:color w:val="FFFFFF" w:themeColor="background1"/>
                                  </w:rPr>
                                  <w:t>Arts</w:t>
                                </w:r>
                              </w:p>
                            </w:sdtContent>
                          </w:sdt>
                          <w:sdt>
                            <w:sdtPr>
                              <w:rPr>
                                <w:b/>
                                <w:color w:val="FFFFFF" w:themeColor="background1"/>
                              </w:rPr>
                              <w:alias w:val="Company"/>
                              <w:id w:val="785773814"/>
                              <w:dataBinding w:prefixMappings="xmlns:ns0='http://schemas.openxmlformats.org/officeDocument/2006/extended-properties'" w:xpath="/ns0:Properties[1]/ns0:Company[1]" w:storeItemID="{6668398D-A668-4E3E-A5EB-62B293D839F1}"/>
                              <w:text/>
                            </w:sdtPr>
                            <w:sdtEndPr/>
                            <w:sdtContent>
                              <w:p w:rsidR="00400C1D" w:rsidRPr="0058645C" w:rsidRDefault="00400C1D">
                                <w:pPr>
                                  <w:pStyle w:val="NoSpacing"/>
                                  <w:spacing w:line="360" w:lineRule="auto"/>
                                  <w:rPr>
                                    <w:b/>
                                    <w:color w:val="FFFFFF" w:themeColor="background1"/>
                                  </w:rPr>
                                </w:pPr>
                                <w:r w:rsidRPr="0058645C">
                                  <w:rPr>
                                    <w:b/>
                                    <w:color w:val="FFFFFF" w:themeColor="background1"/>
                                  </w:rPr>
                                  <w:t>Metropolitan State University</w:t>
                                </w:r>
                              </w:p>
                            </w:sdtContent>
                          </w:sdt>
                          <w:p w:rsidR="00400C1D" w:rsidRPr="0058645C" w:rsidRDefault="00400C1D">
                            <w:pPr>
                              <w:pStyle w:val="NoSpacing"/>
                              <w:spacing w:line="360" w:lineRule="auto"/>
                              <w:rPr>
                                <w:b/>
                                <w:color w:val="FFFFFF" w:themeColor="background1"/>
                              </w:rPr>
                            </w:pPr>
                            <w:r>
                              <w:rPr>
                                <w:b/>
                                <w:color w:val="FFFFFF" w:themeColor="background1"/>
                              </w:rPr>
                              <w:t xml:space="preserve">Saint </w:t>
                            </w:r>
                            <w:r w:rsidRPr="0058645C">
                              <w:rPr>
                                <w:b/>
                                <w:color w:val="FFFFFF" w:themeColor="background1"/>
                              </w:rPr>
                              <w:t>Paul, Minnesota</w:t>
                            </w:r>
                          </w:p>
                        </w:txbxContent>
                      </v:textbox>
                    </v:rect>
                    <w10:wrap anchorx="page" anchory="page"/>
                  </v:group>
                </w:pict>
              </mc:Fallback>
            </mc:AlternateContent>
          </w:r>
        </w:p>
        <w:p w:rsidR="00E87D50" w:rsidRDefault="00B10C2D">
          <w:pPr>
            <w:rPr>
              <w:rFonts w:eastAsia="Times New Roman" w:cs="Times New Roman"/>
              <w:bCs/>
              <w:caps/>
              <w:szCs w:val="24"/>
            </w:rPr>
          </w:pPr>
          <w:r>
            <w:rPr>
              <w:noProof/>
              <w:lang w:bidi="ar-SA"/>
            </w:rPr>
            <mc:AlternateContent>
              <mc:Choice Requires="wps">
                <w:drawing>
                  <wp:anchor distT="0" distB="0" distL="114300" distR="114300" simplePos="0" relativeHeight="251661824" behindDoc="0" locked="0" layoutInCell="0" allowOverlap="1" wp14:anchorId="4A2C6735" wp14:editId="248041A2">
                    <wp:simplePos x="0" y="0"/>
                    <wp:positionH relativeFrom="page">
                      <wp:posOffset>19050</wp:posOffset>
                    </wp:positionH>
                    <wp:positionV relativeFrom="page">
                      <wp:posOffset>1962150</wp:posOffset>
                    </wp:positionV>
                    <wp:extent cx="6976110" cy="1266825"/>
                    <wp:effectExtent l="9525" t="9525" r="9525" b="952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110" cy="1266825"/>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Title"/>
                                  <w:id w:val="392625019"/>
                                  <w:dataBinding w:prefixMappings="xmlns:ns0='http://schemas.openxmlformats.org/package/2006/metadata/core-properties' xmlns:ns1='http://purl.org/dc/elements/1.1/'" w:xpath="/ns0:coreProperties[1]/ns1:title[1]" w:storeItemID="{6C3C8BC8-F283-45AE-878A-BAB7291924A1}"/>
                                  <w:text/>
                                </w:sdtPr>
                                <w:sdtEndPr/>
                                <w:sdtContent>
                                  <w:p w:rsidR="00400C1D" w:rsidRDefault="00400C1D">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Master of Liberal Studies Handbook</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4A2C6735" id="Rectangle 8" o:spid="_x0000_s1032" style="position:absolute;margin-left:1.5pt;margin-top:154.5pt;width:549.3pt;height:99.75pt;z-index:251661824;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" o:allowincell="f" fillcolor="#4f81bd [3204]" strokecolor="white [3212]" strokeweight="1pt">
                    <v:shadow color="#d8d8d8 [2732]" offset="3pt,3pt"/>
                    <v:textbox inset="14.4pt,,14.4pt">
                      <w:txbxContent>
                        <w:sdt>
                          <w:sdtPr>
                            <w:rPr>
                              <w:rFonts w:asciiTheme="majorHAnsi" w:eastAsiaTheme="majorEastAsia" w:hAnsiTheme="majorHAnsi" w:cstheme="majorBidi"/>
                              <w:color w:val="FFFFFF" w:themeColor="background1"/>
                              <w:sz w:val="72"/>
                              <w:szCs w:val="72"/>
                            </w:rPr>
                            <w:alias w:val="Title"/>
                            <w:id w:val="392625019"/>
                            <w:dataBinding w:prefixMappings="xmlns:ns0='http://schemas.openxmlformats.org/package/2006/metadata/core-properties' xmlns:ns1='http://purl.org/dc/elements/1.1/'" w:xpath="/ns0:coreProperties[1]/ns1:title[1]" w:storeItemID="{6C3C8BC8-F283-45AE-878A-BAB7291924A1}"/>
                            <w:text/>
                          </w:sdtPr>
                          <w:sdtEndPr/>
                          <w:sdtContent>
                            <w:p w:rsidR="00400C1D" w:rsidRDefault="00400C1D">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Master of Liberal Studies Handbook</w:t>
                              </w:r>
                            </w:p>
                          </w:sdtContent>
                        </w:sdt>
                      </w:txbxContent>
                    </v:textbox>
                    <w10:wrap anchorx="page" anchory="page"/>
                  </v:rect>
                </w:pict>
              </mc:Fallback>
            </mc:AlternateContent>
          </w:r>
          <w:r w:rsidR="00BD4EDB">
            <w:rPr>
              <w:noProof/>
              <w:lang w:bidi="ar-SA"/>
            </w:rPr>
            <w:drawing>
              <wp:anchor distT="0" distB="0" distL="114300" distR="114300" simplePos="0" relativeHeight="251658752" behindDoc="0" locked="0" layoutInCell="0" allowOverlap="1" wp14:anchorId="6762B479" wp14:editId="50B270E1">
                <wp:simplePos x="0" y="0"/>
                <wp:positionH relativeFrom="page">
                  <wp:align>right</wp:align>
                </wp:positionH>
                <wp:positionV relativeFrom="page">
                  <wp:align>center</wp:align>
                </wp:positionV>
                <wp:extent cx="5577840" cy="3679744"/>
                <wp:effectExtent l="19050" t="19050" r="22860" b="15956"/>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5577840" cy="3679744"/>
                        </a:xfrm>
                        <a:prstGeom prst="rect">
                          <a:avLst/>
                        </a:prstGeom>
                        <a:ln w="12700">
                          <a:solidFill>
                            <a:schemeClr val="bg1"/>
                          </a:solidFill>
                        </a:ln>
                      </pic:spPr>
                    </pic:pic>
                  </a:graphicData>
                </a:graphic>
              </wp:anchor>
            </w:drawing>
          </w:r>
          <w:r w:rsidR="00BD4EDB">
            <w:rPr>
              <w:rFonts w:eastAsia="Times New Roman" w:cs="Times New Roman"/>
              <w:bCs/>
              <w:caps/>
              <w:szCs w:val="24"/>
            </w:rPr>
            <w:br w:type="page"/>
          </w:r>
        </w:p>
        <w:p w:rsidR="007D36EC" w:rsidRDefault="007D36EC" w:rsidP="007D36EC">
          <w:pPr>
            <w:spacing w:after="0"/>
            <w:jc w:val="center"/>
            <w:rPr>
              <w:rFonts w:ascii="Frutiger Linotype" w:eastAsia="Times New Roman" w:hAnsi="Frutiger Linotype"/>
              <w:sz w:val="48"/>
              <w:szCs w:val="48"/>
            </w:rPr>
          </w:pPr>
          <w:r>
            <w:rPr>
              <w:rFonts w:ascii="Frutiger Linotype" w:eastAsia="Times New Roman" w:hAnsi="Frutiger Linotype"/>
              <w:sz w:val="48"/>
              <w:szCs w:val="48"/>
            </w:rPr>
            <w:lastRenderedPageBreak/>
            <w:t>Welcome!</w:t>
          </w:r>
        </w:p>
        <w:p w:rsidR="004E2617" w:rsidRDefault="004E2617" w:rsidP="004E2617">
          <w:pPr>
            <w:spacing w:after="0"/>
            <w:rPr>
              <w:rFonts w:ascii="Times New Roman" w:eastAsia="Times New Roman" w:hAnsi="Times New Roman" w:cs="Times New Roman"/>
              <w:szCs w:val="24"/>
            </w:rPr>
          </w:pPr>
        </w:p>
        <w:p w:rsidR="004E2617" w:rsidRDefault="004E2617" w:rsidP="004E2617">
          <w:pPr>
            <w:spacing w:after="0"/>
            <w:rPr>
              <w:rFonts w:ascii="Times New Roman" w:eastAsia="Times New Roman" w:hAnsi="Times New Roman" w:cs="Times New Roman"/>
              <w:szCs w:val="24"/>
            </w:rPr>
          </w:pPr>
          <w:r>
            <w:rPr>
              <w:rFonts w:ascii="Times New Roman" w:eastAsia="Times New Roman" w:hAnsi="Times New Roman" w:cs="Times New Roman"/>
              <w:szCs w:val="24"/>
            </w:rPr>
            <w:t>This handbook presents a selection of information about the Master of Liberal Studies program (MA).  If after reading it you have any additional questions, plea</w:t>
          </w:r>
          <w:r w:rsidR="005F3474">
            <w:rPr>
              <w:rFonts w:ascii="Times New Roman" w:eastAsia="Times New Roman" w:hAnsi="Times New Roman" w:cs="Times New Roman"/>
              <w:szCs w:val="24"/>
            </w:rPr>
            <w:t>se contact the MLS Director.</w:t>
          </w:r>
        </w:p>
        <w:p w:rsidR="004E2617" w:rsidRDefault="004E2617" w:rsidP="004E2617">
          <w:pPr>
            <w:spacing w:after="0"/>
            <w:rPr>
              <w:rFonts w:ascii="Times New Roman" w:eastAsia="Times New Roman" w:hAnsi="Times New Roman" w:cs="Times New Roman"/>
              <w:szCs w:val="24"/>
            </w:rPr>
          </w:pPr>
        </w:p>
        <w:p w:rsidR="004E2617" w:rsidRDefault="004E2617" w:rsidP="004E2617">
          <w:pPr>
            <w:spacing w:after="0"/>
            <w:rPr>
              <w:rFonts w:ascii="Times New Roman" w:eastAsia="Times New Roman" w:hAnsi="Times New Roman" w:cs="Times New Roman"/>
              <w:szCs w:val="24"/>
            </w:rPr>
          </w:pPr>
          <w:r>
            <w:rPr>
              <w:rFonts w:ascii="Times New Roman" w:eastAsia="Times New Roman" w:hAnsi="Times New Roman" w:cs="Times New Roman"/>
              <w:szCs w:val="24"/>
            </w:rPr>
            <w:t>Contact Information:</w:t>
          </w:r>
          <w:r>
            <w:rPr>
              <w:rFonts w:ascii="Times New Roman" w:eastAsia="Times New Roman" w:hAnsi="Times New Roman" w:cs="Times New Roman"/>
              <w:szCs w:val="24"/>
            </w:rPr>
            <w:tab/>
          </w:r>
          <w:r w:rsidR="009172DE">
            <w:rPr>
              <w:rFonts w:ascii="Times New Roman" w:eastAsia="Times New Roman" w:hAnsi="Times New Roman" w:cs="Times New Roman"/>
              <w:szCs w:val="24"/>
            </w:rPr>
            <w:tab/>
            <w:t>Dr. Margaret Vaughan</w:t>
          </w:r>
          <w:r w:rsidR="008235AF">
            <w:rPr>
              <w:rFonts w:ascii="Times New Roman" w:eastAsia="Times New Roman" w:hAnsi="Times New Roman" w:cs="Times New Roman"/>
              <w:szCs w:val="24"/>
            </w:rPr>
            <w:t>, MLS Director</w:t>
          </w:r>
        </w:p>
        <w:p w:rsidR="00811755" w:rsidRDefault="00811755" w:rsidP="004E2617">
          <w:pPr>
            <w:spacing w:after="0"/>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sidR="007C4029">
            <w:rPr>
              <w:rFonts w:ascii="Times New Roman" w:eastAsia="Times New Roman" w:hAnsi="Times New Roman" w:cs="Times New Roman"/>
              <w:szCs w:val="24"/>
            </w:rPr>
            <w:t>Associate Professor of Ethnic Studies</w:t>
          </w:r>
        </w:p>
        <w:p w:rsidR="00116AE8" w:rsidRDefault="00116AE8" w:rsidP="004E2617">
          <w:pPr>
            <w:spacing w:after="0"/>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sidR="009172DE">
            <w:rPr>
              <w:rStyle w:val="Hyperlink"/>
              <w:rFonts w:ascii="Times New Roman" w:eastAsia="Times New Roman" w:hAnsi="Times New Roman" w:cs="Times New Roman"/>
              <w:szCs w:val="24"/>
            </w:rPr>
            <w:t>Margaret.Vaughan@metrostate.edu</w:t>
          </w:r>
        </w:p>
        <w:p w:rsidR="00116AE8" w:rsidRDefault="005C6B88" w:rsidP="004E2617">
          <w:pPr>
            <w:spacing w:after="0"/>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651-793-149</w:t>
          </w:r>
          <w:r w:rsidR="009172DE">
            <w:rPr>
              <w:rFonts w:ascii="Times New Roman" w:eastAsia="Times New Roman" w:hAnsi="Times New Roman" w:cs="Times New Roman"/>
              <w:szCs w:val="24"/>
            </w:rPr>
            <w:t>1</w:t>
          </w:r>
        </w:p>
        <w:p w:rsidR="00116AE8" w:rsidRDefault="00BC4FC3" w:rsidP="004E2617">
          <w:pPr>
            <w:spacing w:after="0"/>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203</w:t>
          </w:r>
          <w:r w:rsidR="00116AE8">
            <w:rPr>
              <w:rFonts w:ascii="Times New Roman" w:eastAsia="Times New Roman" w:hAnsi="Times New Roman" w:cs="Times New Roman"/>
              <w:szCs w:val="24"/>
            </w:rPr>
            <w:t xml:space="preserve"> St. John’s Hall; St. Paul Campus</w:t>
          </w:r>
        </w:p>
        <w:p w:rsidR="00116AE8" w:rsidRDefault="00116AE8" w:rsidP="004E2617">
          <w:pPr>
            <w:spacing w:after="0"/>
            <w:rPr>
              <w:rFonts w:ascii="Times New Roman" w:eastAsia="Times New Roman" w:hAnsi="Times New Roman" w:cs="Times New Roman"/>
              <w:szCs w:val="24"/>
            </w:rPr>
          </w:pPr>
        </w:p>
        <w:p w:rsidR="00116AE8" w:rsidRDefault="00116AE8" w:rsidP="004E2617">
          <w:pPr>
            <w:spacing w:after="0"/>
            <w:rPr>
              <w:rFonts w:ascii="Times New Roman" w:eastAsia="Times New Roman" w:hAnsi="Times New Roman" w:cs="Times New Roman"/>
              <w:szCs w:val="24"/>
            </w:rPr>
          </w:pPr>
        </w:p>
        <w:p w:rsidR="004E2617" w:rsidRDefault="004E2617" w:rsidP="004E2617">
          <w:pPr>
            <w:spacing w:after="0"/>
            <w:rPr>
              <w:rFonts w:ascii="Times New Roman" w:eastAsia="Times New Roman" w:hAnsi="Times New Roman" w:cs="Times New Roman"/>
              <w:szCs w:val="24"/>
            </w:rPr>
          </w:pPr>
          <w:r>
            <w:rPr>
              <w:rFonts w:ascii="Times New Roman" w:eastAsia="Times New Roman" w:hAnsi="Times New Roman" w:cs="Times New Roman"/>
              <w:szCs w:val="24"/>
            </w:rPr>
            <w:t>US Mail Address:</w:t>
          </w:r>
          <w:r>
            <w:rPr>
              <w:rFonts w:ascii="Times New Roman" w:eastAsia="Times New Roman" w:hAnsi="Times New Roman" w:cs="Times New Roman"/>
              <w:szCs w:val="24"/>
            </w:rPr>
            <w:tab/>
          </w:r>
          <w:r>
            <w:rPr>
              <w:rFonts w:ascii="Times New Roman" w:eastAsia="Times New Roman" w:hAnsi="Times New Roman" w:cs="Times New Roman"/>
              <w:szCs w:val="24"/>
            </w:rPr>
            <w:tab/>
            <w:t>Master of Liberal Studies Program</w:t>
          </w:r>
        </w:p>
        <w:p w:rsidR="004E2617" w:rsidRDefault="004E2617" w:rsidP="004E2617">
          <w:pPr>
            <w:spacing w:after="0"/>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Metropolitan State University</w:t>
          </w:r>
        </w:p>
        <w:p w:rsidR="004E2617" w:rsidRDefault="004E2617" w:rsidP="004E2617">
          <w:pPr>
            <w:spacing w:after="0"/>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700 East Seventh Street</w:t>
          </w:r>
        </w:p>
        <w:p w:rsidR="004E2617" w:rsidRDefault="004E2617" w:rsidP="004E2617">
          <w:pPr>
            <w:spacing w:after="0"/>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St. Paul, MN  55106-5000</w:t>
          </w:r>
        </w:p>
        <w:p w:rsidR="004E2617" w:rsidRDefault="004E2617" w:rsidP="004E2617">
          <w:pPr>
            <w:spacing w:after="0"/>
            <w:rPr>
              <w:rFonts w:ascii="Times New Roman" w:eastAsia="Times New Roman" w:hAnsi="Times New Roman" w:cs="Times New Roman"/>
              <w:szCs w:val="24"/>
            </w:rPr>
          </w:pPr>
        </w:p>
        <w:p w:rsidR="00116AE8" w:rsidRDefault="00116AE8" w:rsidP="004E2617">
          <w:pPr>
            <w:spacing w:after="0"/>
            <w:rPr>
              <w:rFonts w:ascii="Times New Roman" w:eastAsia="Times New Roman" w:hAnsi="Times New Roman" w:cs="Times New Roman"/>
              <w:szCs w:val="24"/>
            </w:rPr>
          </w:pPr>
        </w:p>
        <w:p w:rsidR="004E2617" w:rsidRDefault="004E2617" w:rsidP="004E2617">
          <w:pPr>
            <w:spacing w:after="0"/>
            <w:rPr>
              <w:rFonts w:ascii="Times New Roman" w:eastAsia="Times New Roman" w:hAnsi="Times New Roman" w:cs="Times New Roman"/>
              <w:szCs w:val="24"/>
            </w:rPr>
          </w:pPr>
          <w:r>
            <w:rPr>
              <w:rFonts w:ascii="Times New Roman" w:eastAsia="Times New Roman" w:hAnsi="Times New Roman" w:cs="Times New Roman"/>
              <w:szCs w:val="24"/>
            </w:rPr>
            <w:t>College</w:t>
          </w:r>
          <w:r w:rsidRPr="00B40ACF">
            <w:rPr>
              <w:rFonts w:ascii="Times New Roman" w:eastAsia="Times New Roman" w:hAnsi="Times New Roman" w:cs="Times New Roman"/>
              <w:sz w:val="20"/>
            </w:rPr>
            <w:t xml:space="preserve"> of</w:t>
          </w:r>
          <w:r>
            <w:rPr>
              <w:rFonts w:ascii="Times New Roman" w:eastAsia="Times New Roman" w:hAnsi="Times New Roman" w:cs="Times New Roman"/>
              <w:szCs w:val="24"/>
            </w:rPr>
            <w:t xml:space="preserve"> Liberal Arts:</w:t>
          </w:r>
          <w:r>
            <w:rPr>
              <w:rFonts w:ascii="Times New Roman" w:eastAsia="Times New Roman" w:hAnsi="Times New Roman" w:cs="Times New Roman"/>
              <w:szCs w:val="24"/>
            </w:rPr>
            <w:tab/>
            <w:t>Phone</w:t>
          </w:r>
          <w:r>
            <w:rPr>
              <w:rFonts w:ascii="Times New Roman" w:eastAsia="Times New Roman" w:hAnsi="Times New Roman" w:cs="Times New Roman"/>
              <w:szCs w:val="24"/>
            </w:rPr>
            <w:tab/>
          </w:r>
          <w:r>
            <w:rPr>
              <w:rFonts w:ascii="Times New Roman" w:eastAsia="Times New Roman" w:hAnsi="Times New Roman" w:cs="Times New Roman"/>
              <w:szCs w:val="24"/>
            </w:rPr>
            <w:tab/>
            <w:t>651-793-1440</w:t>
          </w:r>
        </w:p>
        <w:p w:rsidR="004E2617" w:rsidRDefault="004E2617" w:rsidP="004E2617">
          <w:pPr>
            <w:spacing w:after="0"/>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Fax:</w:t>
          </w:r>
          <w:r>
            <w:rPr>
              <w:rFonts w:ascii="Times New Roman" w:eastAsia="Times New Roman" w:hAnsi="Times New Roman" w:cs="Times New Roman"/>
              <w:szCs w:val="24"/>
            </w:rPr>
            <w:tab/>
          </w:r>
          <w:r>
            <w:rPr>
              <w:rFonts w:ascii="Times New Roman" w:eastAsia="Times New Roman" w:hAnsi="Times New Roman" w:cs="Times New Roman"/>
              <w:szCs w:val="24"/>
            </w:rPr>
            <w:tab/>
            <w:t>651-793-1446</w:t>
          </w:r>
        </w:p>
        <w:p w:rsidR="004E2617" w:rsidRDefault="004E2617" w:rsidP="004E2617">
          <w:pPr>
            <w:spacing w:after="0"/>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TTY</w:t>
          </w:r>
          <w:r>
            <w:rPr>
              <w:rFonts w:ascii="Times New Roman" w:eastAsia="Times New Roman" w:hAnsi="Times New Roman" w:cs="Times New Roman"/>
              <w:szCs w:val="24"/>
            </w:rPr>
            <w:tab/>
          </w:r>
          <w:r>
            <w:rPr>
              <w:rFonts w:ascii="Times New Roman" w:eastAsia="Times New Roman" w:hAnsi="Times New Roman" w:cs="Times New Roman"/>
              <w:szCs w:val="24"/>
            </w:rPr>
            <w:tab/>
            <w:t>651-772-7687</w:t>
          </w:r>
        </w:p>
        <w:p w:rsidR="004E2617" w:rsidRDefault="004E2617" w:rsidP="004E2617">
          <w:pPr>
            <w:spacing w:after="0"/>
            <w:rPr>
              <w:rFonts w:ascii="Times New Roman" w:eastAsia="Times New Roman" w:hAnsi="Times New Roman" w:cs="Times New Roman"/>
              <w:szCs w:val="24"/>
            </w:rPr>
          </w:pPr>
        </w:p>
        <w:p w:rsidR="00116AE8" w:rsidRDefault="00116AE8" w:rsidP="004E2617">
          <w:pPr>
            <w:spacing w:after="0"/>
            <w:rPr>
              <w:rFonts w:ascii="Times New Roman" w:eastAsia="Times New Roman" w:hAnsi="Times New Roman" w:cs="Times New Roman"/>
              <w:szCs w:val="24"/>
            </w:rPr>
          </w:pPr>
        </w:p>
        <w:p w:rsidR="00116AE8" w:rsidRDefault="00116AE8" w:rsidP="004E2617">
          <w:pPr>
            <w:spacing w:after="0"/>
            <w:rPr>
              <w:rFonts w:ascii="Times New Roman" w:eastAsia="Times New Roman" w:hAnsi="Times New Roman" w:cs="Times New Roman"/>
              <w:szCs w:val="24"/>
            </w:rPr>
          </w:pPr>
        </w:p>
        <w:p w:rsidR="00116AE8" w:rsidRDefault="00116AE8" w:rsidP="004E2617">
          <w:pPr>
            <w:spacing w:after="0"/>
            <w:rPr>
              <w:rFonts w:ascii="Times New Roman" w:eastAsia="Times New Roman" w:hAnsi="Times New Roman" w:cs="Times New Roman"/>
              <w:szCs w:val="24"/>
            </w:rPr>
          </w:pPr>
        </w:p>
        <w:p w:rsidR="00116AE8" w:rsidRDefault="00116AE8" w:rsidP="004E2617">
          <w:pPr>
            <w:spacing w:after="0"/>
            <w:rPr>
              <w:rFonts w:ascii="Times New Roman" w:eastAsia="Times New Roman" w:hAnsi="Times New Roman" w:cs="Times New Roman"/>
              <w:szCs w:val="24"/>
            </w:rPr>
          </w:pPr>
        </w:p>
        <w:p w:rsidR="00116AE8" w:rsidRDefault="00116AE8" w:rsidP="004E2617">
          <w:pPr>
            <w:spacing w:after="0"/>
            <w:rPr>
              <w:rFonts w:ascii="Times New Roman" w:eastAsia="Times New Roman" w:hAnsi="Times New Roman" w:cs="Times New Roman"/>
              <w:szCs w:val="24"/>
            </w:rPr>
          </w:pPr>
        </w:p>
        <w:p w:rsidR="00116AE8" w:rsidRDefault="00116AE8" w:rsidP="004E2617">
          <w:pPr>
            <w:spacing w:after="0"/>
            <w:rPr>
              <w:rFonts w:ascii="Times New Roman" w:eastAsia="Times New Roman" w:hAnsi="Times New Roman" w:cs="Times New Roman"/>
              <w:szCs w:val="24"/>
            </w:rPr>
          </w:pPr>
        </w:p>
        <w:p w:rsidR="004E2617" w:rsidRDefault="004E2617" w:rsidP="004E2617">
          <w:pPr>
            <w:spacing w:after="0"/>
            <w:rPr>
              <w:rFonts w:ascii="Times New Roman" w:eastAsia="Times New Roman" w:hAnsi="Times New Roman" w:cs="Times New Roman"/>
              <w:szCs w:val="24"/>
            </w:rPr>
          </w:pPr>
        </w:p>
        <w:p w:rsidR="004E2617" w:rsidRDefault="004E2617" w:rsidP="004E2617">
          <w:pPr>
            <w:spacing w:after="0"/>
            <w:jc w:val="center"/>
            <w:rPr>
              <w:rFonts w:ascii="Times New Roman" w:eastAsia="Times New Roman" w:hAnsi="Times New Roman" w:cs="Times New Roman"/>
              <w:szCs w:val="24"/>
            </w:rPr>
          </w:pPr>
          <w:r>
            <w:rPr>
              <w:rFonts w:ascii="Times New Roman" w:eastAsia="Times New Roman" w:hAnsi="Times New Roman" w:cs="Times New Roman"/>
              <w:szCs w:val="24"/>
            </w:rPr>
            <w:t>Metropolitan State University is an equal opportunity educator.</w:t>
          </w:r>
        </w:p>
        <w:p w:rsidR="007D36EC" w:rsidRDefault="007D36EC" w:rsidP="007D36EC">
          <w:pPr>
            <w:spacing w:after="0"/>
            <w:rPr>
              <w:rFonts w:ascii="Times New Roman" w:eastAsia="Times New Roman" w:hAnsi="Times New Roman" w:cs="Times New Roman"/>
              <w:szCs w:val="24"/>
            </w:rPr>
          </w:pPr>
        </w:p>
        <w:p w:rsidR="00BE020A" w:rsidRDefault="00BE020A">
          <w:pPr>
            <w:spacing w:before="200" w:after="200" w:line="276" w:lineRule="auto"/>
            <w:rPr>
              <w:rFonts w:ascii="Times New Roman" w:eastAsia="Times New Roman" w:hAnsi="Times New Roman" w:cs="Times New Roman"/>
              <w:szCs w:val="24"/>
            </w:rPr>
          </w:pPr>
          <w:r>
            <w:rPr>
              <w:rFonts w:ascii="Times New Roman" w:eastAsia="Times New Roman" w:hAnsi="Times New Roman" w:cs="Times New Roman"/>
              <w:szCs w:val="24"/>
            </w:rPr>
            <w:br w:type="page"/>
          </w:r>
        </w:p>
        <w:p w:rsidR="00D55C6B" w:rsidRDefault="00D55C6B" w:rsidP="00834F65">
          <w:pPr>
            <w:pStyle w:val="TOCHeading"/>
            <w:rPr>
              <w:rFonts w:eastAsia="Times New Roman"/>
            </w:rPr>
          </w:pPr>
          <w:r>
            <w:rPr>
              <w:rFonts w:eastAsia="Times New Roman"/>
            </w:rPr>
            <w:lastRenderedPageBreak/>
            <w:t>Table of Contents</w:t>
          </w:r>
        </w:p>
        <w:p w:rsidR="00BC1A61" w:rsidRDefault="00D55C6B">
          <w:pPr>
            <w:pStyle w:val="TOC1"/>
            <w:tabs>
              <w:tab w:val="right" w:leader="dot" w:pos="9332"/>
            </w:tabs>
            <w:rPr>
              <w:rFonts w:asciiTheme="minorHAnsi" w:hAnsiTheme="minorHAnsi"/>
              <w:noProof/>
              <w:sz w:val="22"/>
              <w:szCs w:val="22"/>
              <w:lang w:bidi="ar-SA"/>
            </w:rPr>
          </w:pPr>
          <w:r>
            <w:rPr>
              <w:rFonts w:eastAsia="Times New Roman" w:cs="Times New Roman"/>
              <w:bCs/>
              <w:caps/>
              <w:szCs w:val="24"/>
            </w:rPr>
            <w:fldChar w:fldCharType="begin"/>
          </w:r>
          <w:r>
            <w:rPr>
              <w:rFonts w:eastAsia="Times New Roman" w:cs="Times New Roman"/>
              <w:bCs/>
              <w:caps/>
              <w:szCs w:val="24"/>
            </w:rPr>
            <w:instrText xml:space="preserve"> TOC \o "1-5" \u </w:instrText>
          </w:r>
          <w:r>
            <w:rPr>
              <w:rFonts w:eastAsia="Times New Roman" w:cs="Times New Roman"/>
              <w:bCs/>
              <w:caps/>
              <w:szCs w:val="24"/>
            </w:rPr>
            <w:fldChar w:fldCharType="separate"/>
          </w:r>
          <w:r w:rsidR="00BC1A61" w:rsidRPr="000873CD">
            <w:rPr>
              <w:rFonts w:eastAsia="Times New Roman" w:cs="Times New Roman"/>
              <w:noProof/>
            </w:rPr>
            <w:t>G</w:t>
          </w:r>
          <w:r w:rsidR="00BC1A61">
            <w:rPr>
              <w:noProof/>
            </w:rPr>
            <w:t>eneral Information about the MLS Program</w:t>
          </w:r>
          <w:r w:rsidR="00BC1A61">
            <w:rPr>
              <w:noProof/>
            </w:rPr>
            <w:tab/>
          </w:r>
          <w:r w:rsidR="00BC1A61">
            <w:rPr>
              <w:noProof/>
            </w:rPr>
            <w:fldChar w:fldCharType="begin"/>
          </w:r>
          <w:r w:rsidR="00BC1A61">
            <w:rPr>
              <w:noProof/>
            </w:rPr>
            <w:instrText xml:space="preserve"> PAGEREF _Toc483237959 \h </w:instrText>
          </w:r>
          <w:r w:rsidR="00BC1A61">
            <w:rPr>
              <w:noProof/>
            </w:rPr>
          </w:r>
          <w:r w:rsidR="00BC1A61">
            <w:rPr>
              <w:noProof/>
            </w:rPr>
            <w:fldChar w:fldCharType="separate"/>
          </w:r>
          <w:r w:rsidR="006273C8">
            <w:rPr>
              <w:noProof/>
            </w:rPr>
            <w:t>4</w:t>
          </w:r>
          <w:r w:rsidR="00BC1A61">
            <w:rPr>
              <w:noProof/>
            </w:rPr>
            <w:fldChar w:fldCharType="end"/>
          </w:r>
        </w:p>
        <w:p w:rsidR="00BC1A61" w:rsidRDefault="00BC1A61">
          <w:pPr>
            <w:pStyle w:val="TOC2"/>
            <w:rPr>
              <w:rFonts w:asciiTheme="minorHAnsi" w:hAnsiTheme="minorHAnsi"/>
              <w:noProof/>
              <w:sz w:val="22"/>
              <w:szCs w:val="22"/>
              <w:lang w:bidi="ar-SA"/>
            </w:rPr>
          </w:pPr>
          <w:r>
            <w:rPr>
              <w:noProof/>
            </w:rPr>
            <w:t>Program Goals:  What’s to Be Gained from Graduate Study in Liberal Arts?</w:t>
          </w:r>
          <w:r>
            <w:rPr>
              <w:noProof/>
            </w:rPr>
            <w:tab/>
          </w:r>
          <w:r>
            <w:rPr>
              <w:noProof/>
            </w:rPr>
            <w:fldChar w:fldCharType="begin"/>
          </w:r>
          <w:r>
            <w:rPr>
              <w:noProof/>
            </w:rPr>
            <w:instrText xml:space="preserve"> PAGEREF _Toc483237960 \h </w:instrText>
          </w:r>
          <w:r>
            <w:rPr>
              <w:noProof/>
            </w:rPr>
          </w:r>
          <w:r>
            <w:rPr>
              <w:noProof/>
            </w:rPr>
            <w:fldChar w:fldCharType="separate"/>
          </w:r>
          <w:r w:rsidR="006273C8">
            <w:rPr>
              <w:noProof/>
            </w:rPr>
            <w:t>4</w:t>
          </w:r>
          <w:r>
            <w:rPr>
              <w:noProof/>
            </w:rPr>
            <w:fldChar w:fldCharType="end"/>
          </w:r>
        </w:p>
        <w:p w:rsidR="00BC1A61" w:rsidRDefault="00BC1A61">
          <w:pPr>
            <w:pStyle w:val="TOC2"/>
            <w:rPr>
              <w:rFonts w:asciiTheme="minorHAnsi" w:hAnsiTheme="minorHAnsi"/>
              <w:noProof/>
              <w:sz w:val="22"/>
              <w:szCs w:val="22"/>
              <w:lang w:bidi="ar-SA"/>
            </w:rPr>
          </w:pPr>
          <w:r>
            <w:rPr>
              <w:noProof/>
            </w:rPr>
            <w:t>Professional and Personal Benefits</w:t>
          </w:r>
          <w:r>
            <w:rPr>
              <w:noProof/>
            </w:rPr>
            <w:tab/>
          </w:r>
          <w:r>
            <w:rPr>
              <w:noProof/>
            </w:rPr>
            <w:fldChar w:fldCharType="begin"/>
          </w:r>
          <w:r>
            <w:rPr>
              <w:noProof/>
            </w:rPr>
            <w:instrText xml:space="preserve"> PAGEREF _Toc483237961 \h </w:instrText>
          </w:r>
          <w:r>
            <w:rPr>
              <w:noProof/>
            </w:rPr>
          </w:r>
          <w:r>
            <w:rPr>
              <w:noProof/>
            </w:rPr>
            <w:fldChar w:fldCharType="separate"/>
          </w:r>
          <w:r w:rsidR="006273C8">
            <w:rPr>
              <w:noProof/>
            </w:rPr>
            <w:t>4</w:t>
          </w:r>
          <w:r>
            <w:rPr>
              <w:noProof/>
            </w:rPr>
            <w:fldChar w:fldCharType="end"/>
          </w:r>
        </w:p>
        <w:p w:rsidR="00BC1A61" w:rsidRDefault="00BC1A61">
          <w:pPr>
            <w:pStyle w:val="TOC2"/>
            <w:rPr>
              <w:rFonts w:asciiTheme="minorHAnsi" w:hAnsiTheme="minorHAnsi"/>
              <w:noProof/>
              <w:sz w:val="22"/>
              <w:szCs w:val="22"/>
              <w:lang w:bidi="ar-SA"/>
            </w:rPr>
          </w:pPr>
          <w:r>
            <w:rPr>
              <w:noProof/>
            </w:rPr>
            <w:t>Graduate Liberal Studies at Metropolitan State University</w:t>
          </w:r>
          <w:r>
            <w:rPr>
              <w:noProof/>
            </w:rPr>
            <w:tab/>
          </w:r>
          <w:r>
            <w:rPr>
              <w:noProof/>
            </w:rPr>
            <w:fldChar w:fldCharType="begin"/>
          </w:r>
          <w:r>
            <w:rPr>
              <w:noProof/>
            </w:rPr>
            <w:instrText xml:space="preserve"> PAGEREF _Toc483237962 \h </w:instrText>
          </w:r>
          <w:r>
            <w:rPr>
              <w:noProof/>
            </w:rPr>
          </w:r>
          <w:r>
            <w:rPr>
              <w:noProof/>
            </w:rPr>
            <w:fldChar w:fldCharType="separate"/>
          </w:r>
          <w:r w:rsidR="006273C8">
            <w:rPr>
              <w:noProof/>
            </w:rPr>
            <w:t>5</w:t>
          </w:r>
          <w:r>
            <w:rPr>
              <w:noProof/>
            </w:rPr>
            <w:fldChar w:fldCharType="end"/>
          </w:r>
        </w:p>
        <w:p w:rsidR="00BC1A61" w:rsidRDefault="00BC1A61">
          <w:pPr>
            <w:pStyle w:val="TOC2"/>
            <w:rPr>
              <w:rFonts w:asciiTheme="minorHAnsi" w:hAnsiTheme="minorHAnsi"/>
              <w:noProof/>
              <w:sz w:val="22"/>
              <w:szCs w:val="22"/>
              <w:lang w:bidi="ar-SA"/>
            </w:rPr>
          </w:pPr>
          <w:r>
            <w:rPr>
              <w:noProof/>
            </w:rPr>
            <w:t>The Master of Liberal Studies Program Design</w:t>
          </w:r>
          <w:r>
            <w:rPr>
              <w:noProof/>
            </w:rPr>
            <w:tab/>
          </w:r>
          <w:r>
            <w:rPr>
              <w:noProof/>
            </w:rPr>
            <w:fldChar w:fldCharType="begin"/>
          </w:r>
          <w:r>
            <w:rPr>
              <w:noProof/>
            </w:rPr>
            <w:instrText xml:space="preserve"> PAGEREF _Toc483237963 \h </w:instrText>
          </w:r>
          <w:r>
            <w:rPr>
              <w:noProof/>
            </w:rPr>
          </w:r>
          <w:r>
            <w:rPr>
              <w:noProof/>
            </w:rPr>
            <w:fldChar w:fldCharType="separate"/>
          </w:r>
          <w:r w:rsidR="006273C8">
            <w:rPr>
              <w:noProof/>
            </w:rPr>
            <w:t>5</w:t>
          </w:r>
          <w:r>
            <w:rPr>
              <w:noProof/>
            </w:rPr>
            <w:fldChar w:fldCharType="end"/>
          </w:r>
        </w:p>
        <w:p w:rsidR="00BC1A61" w:rsidRDefault="00BC1A61">
          <w:pPr>
            <w:pStyle w:val="TOC2"/>
            <w:rPr>
              <w:rFonts w:asciiTheme="minorHAnsi" w:hAnsiTheme="minorHAnsi"/>
              <w:noProof/>
              <w:sz w:val="22"/>
              <w:szCs w:val="22"/>
              <w:lang w:bidi="ar-SA"/>
            </w:rPr>
          </w:pPr>
          <w:r>
            <w:rPr>
              <w:noProof/>
            </w:rPr>
            <w:t>Master of Liberal Studies Academic Advising</w:t>
          </w:r>
          <w:r>
            <w:rPr>
              <w:noProof/>
            </w:rPr>
            <w:tab/>
          </w:r>
          <w:r>
            <w:rPr>
              <w:noProof/>
            </w:rPr>
            <w:fldChar w:fldCharType="begin"/>
          </w:r>
          <w:r>
            <w:rPr>
              <w:noProof/>
            </w:rPr>
            <w:instrText xml:space="preserve"> PAGEREF _Toc483237964 \h </w:instrText>
          </w:r>
          <w:r>
            <w:rPr>
              <w:noProof/>
            </w:rPr>
          </w:r>
          <w:r>
            <w:rPr>
              <w:noProof/>
            </w:rPr>
            <w:fldChar w:fldCharType="separate"/>
          </w:r>
          <w:r w:rsidR="006273C8">
            <w:rPr>
              <w:noProof/>
            </w:rPr>
            <w:t>7</w:t>
          </w:r>
          <w:r>
            <w:rPr>
              <w:noProof/>
            </w:rPr>
            <w:fldChar w:fldCharType="end"/>
          </w:r>
        </w:p>
        <w:p w:rsidR="00BC1A61" w:rsidRDefault="00BC1A61">
          <w:pPr>
            <w:pStyle w:val="TOC2"/>
            <w:rPr>
              <w:rFonts w:asciiTheme="minorHAnsi" w:hAnsiTheme="minorHAnsi"/>
              <w:noProof/>
              <w:sz w:val="22"/>
              <w:szCs w:val="22"/>
              <w:lang w:bidi="ar-SA"/>
            </w:rPr>
          </w:pPr>
          <w:r>
            <w:rPr>
              <w:noProof/>
            </w:rPr>
            <w:t>International Students</w:t>
          </w:r>
          <w:r>
            <w:rPr>
              <w:noProof/>
            </w:rPr>
            <w:tab/>
          </w:r>
          <w:r>
            <w:rPr>
              <w:noProof/>
            </w:rPr>
            <w:fldChar w:fldCharType="begin"/>
          </w:r>
          <w:r>
            <w:rPr>
              <w:noProof/>
            </w:rPr>
            <w:instrText xml:space="preserve"> PAGEREF _Toc483237965 \h </w:instrText>
          </w:r>
          <w:r>
            <w:rPr>
              <w:noProof/>
            </w:rPr>
          </w:r>
          <w:r>
            <w:rPr>
              <w:noProof/>
            </w:rPr>
            <w:fldChar w:fldCharType="separate"/>
          </w:r>
          <w:r w:rsidR="006273C8">
            <w:rPr>
              <w:noProof/>
            </w:rPr>
            <w:t>7</w:t>
          </w:r>
          <w:r>
            <w:rPr>
              <w:noProof/>
            </w:rPr>
            <w:fldChar w:fldCharType="end"/>
          </w:r>
        </w:p>
        <w:p w:rsidR="00BC1A61" w:rsidRDefault="00BC1A61">
          <w:pPr>
            <w:pStyle w:val="TOC1"/>
            <w:tabs>
              <w:tab w:val="right" w:leader="dot" w:pos="9332"/>
            </w:tabs>
            <w:rPr>
              <w:rFonts w:asciiTheme="minorHAnsi" w:hAnsiTheme="minorHAnsi"/>
              <w:noProof/>
              <w:sz w:val="22"/>
              <w:szCs w:val="22"/>
              <w:lang w:bidi="ar-SA"/>
            </w:rPr>
          </w:pPr>
          <w:r w:rsidRPr="000873CD">
            <w:rPr>
              <w:rFonts w:eastAsia="Times New Roman"/>
              <w:noProof/>
            </w:rPr>
            <w:t>Liberal Arts:  Is the MLS for Me?</w:t>
          </w:r>
          <w:r>
            <w:rPr>
              <w:noProof/>
            </w:rPr>
            <w:tab/>
          </w:r>
          <w:r>
            <w:rPr>
              <w:noProof/>
            </w:rPr>
            <w:fldChar w:fldCharType="begin"/>
          </w:r>
          <w:r>
            <w:rPr>
              <w:noProof/>
            </w:rPr>
            <w:instrText xml:space="preserve"> PAGEREF _Toc483237966 \h </w:instrText>
          </w:r>
          <w:r>
            <w:rPr>
              <w:noProof/>
            </w:rPr>
          </w:r>
          <w:r>
            <w:rPr>
              <w:noProof/>
            </w:rPr>
            <w:fldChar w:fldCharType="separate"/>
          </w:r>
          <w:r w:rsidR="006273C8">
            <w:rPr>
              <w:noProof/>
            </w:rPr>
            <w:t>9</w:t>
          </w:r>
          <w:r>
            <w:rPr>
              <w:noProof/>
            </w:rPr>
            <w:fldChar w:fldCharType="end"/>
          </w:r>
        </w:p>
        <w:p w:rsidR="00BC1A61" w:rsidRDefault="00BC1A61">
          <w:pPr>
            <w:pStyle w:val="TOC3"/>
            <w:tabs>
              <w:tab w:val="right" w:leader="dot" w:pos="9332"/>
            </w:tabs>
            <w:rPr>
              <w:rFonts w:asciiTheme="minorHAnsi" w:hAnsiTheme="minorHAnsi"/>
              <w:noProof/>
              <w:sz w:val="22"/>
              <w:szCs w:val="22"/>
              <w:lang w:bidi="ar-SA"/>
            </w:rPr>
          </w:pPr>
          <w:r>
            <w:rPr>
              <w:noProof/>
            </w:rPr>
            <w:t>More on Academic Preparation for the MLS</w:t>
          </w:r>
          <w:r>
            <w:rPr>
              <w:noProof/>
            </w:rPr>
            <w:tab/>
          </w:r>
          <w:r>
            <w:rPr>
              <w:noProof/>
            </w:rPr>
            <w:fldChar w:fldCharType="begin"/>
          </w:r>
          <w:r>
            <w:rPr>
              <w:noProof/>
            </w:rPr>
            <w:instrText xml:space="preserve"> PAGEREF _Toc483237967 \h </w:instrText>
          </w:r>
          <w:r>
            <w:rPr>
              <w:noProof/>
            </w:rPr>
          </w:r>
          <w:r>
            <w:rPr>
              <w:noProof/>
            </w:rPr>
            <w:fldChar w:fldCharType="separate"/>
          </w:r>
          <w:r w:rsidR="006273C8">
            <w:rPr>
              <w:noProof/>
            </w:rPr>
            <w:t>10</w:t>
          </w:r>
          <w:r>
            <w:rPr>
              <w:noProof/>
            </w:rPr>
            <w:fldChar w:fldCharType="end"/>
          </w:r>
        </w:p>
        <w:p w:rsidR="00BC1A61" w:rsidRDefault="00BC1A61">
          <w:pPr>
            <w:pStyle w:val="TOC3"/>
            <w:tabs>
              <w:tab w:val="right" w:leader="dot" w:pos="9332"/>
            </w:tabs>
            <w:rPr>
              <w:rFonts w:asciiTheme="minorHAnsi" w:hAnsiTheme="minorHAnsi"/>
              <w:noProof/>
              <w:sz w:val="22"/>
              <w:szCs w:val="22"/>
              <w:lang w:bidi="ar-SA"/>
            </w:rPr>
          </w:pPr>
          <w:r>
            <w:rPr>
              <w:noProof/>
            </w:rPr>
            <w:t>Characteristics of Graduate-Level Education in the MLS Program</w:t>
          </w:r>
          <w:r>
            <w:rPr>
              <w:noProof/>
            </w:rPr>
            <w:tab/>
          </w:r>
          <w:r>
            <w:rPr>
              <w:noProof/>
            </w:rPr>
            <w:fldChar w:fldCharType="begin"/>
          </w:r>
          <w:r>
            <w:rPr>
              <w:noProof/>
            </w:rPr>
            <w:instrText xml:space="preserve"> PAGEREF _Toc483237968 \h </w:instrText>
          </w:r>
          <w:r>
            <w:rPr>
              <w:noProof/>
            </w:rPr>
          </w:r>
          <w:r>
            <w:rPr>
              <w:noProof/>
            </w:rPr>
            <w:fldChar w:fldCharType="separate"/>
          </w:r>
          <w:r w:rsidR="006273C8">
            <w:rPr>
              <w:noProof/>
            </w:rPr>
            <w:t>11</w:t>
          </w:r>
          <w:r>
            <w:rPr>
              <w:noProof/>
            </w:rPr>
            <w:fldChar w:fldCharType="end"/>
          </w:r>
        </w:p>
        <w:p w:rsidR="00BC1A61" w:rsidRDefault="00BC1A61">
          <w:pPr>
            <w:pStyle w:val="TOC3"/>
            <w:tabs>
              <w:tab w:val="right" w:leader="dot" w:pos="9332"/>
            </w:tabs>
            <w:rPr>
              <w:rFonts w:asciiTheme="minorHAnsi" w:hAnsiTheme="minorHAnsi"/>
              <w:noProof/>
              <w:sz w:val="22"/>
              <w:szCs w:val="22"/>
              <w:lang w:bidi="ar-SA"/>
            </w:rPr>
          </w:pPr>
          <w:r>
            <w:rPr>
              <w:noProof/>
            </w:rPr>
            <w:t>MLS Students</w:t>
          </w:r>
          <w:r>
            <w:rPr>
              <w:noProof/>
            </w:rPr>
            <w:tab/>
          </w:r>
          <w:r>
            <w:rPr>
              <w:noProof/>
            </w:rPr>
            <w:fldChar w:fldCharType="begin"/>
          </w:r>
          <w:r>
            <w:rPr>
              <w:noProof/>
            </w:rPr>
            <w:instrText xml:space="preserve"> PAGEREF _Toc483237969 \h </w:instrText>
          </w:r>
          <w:r>
            <w:rPr>
              <w:noProof/>
            </w:rPr>
          </w:r>
          <w:r>
            <w:rPr>
              <w:noProof/>
            </w:rPr>
            <w:fldChar w:fldCharType="separate"/>
          </w:r>
          <w:r w:rsidR="006273C8">
            <w:rPr>
              <w:noProof/>
            </w:rPr>
            <w:t>11</w:t>
          </w:r>
          <w:r>
            <w:rPr>
              <w:noProof/>
            </w:rPr>
            <w:fldChar w:fldCharType="end"/>
          </w:r>
        </w:p>
        <w:p w:rsidR="00BC1A61" w:rsidRDefault="00BC1A61">
          <w:pPr>
            <w:pStyle w:val="TOC1"/>
            <w:tabs>
              <w:tab w:val="right" w:leader="dot" w:pos="9332"/>
            </w:tabs>
            <w:rPr>
              <w:rFonts w:asciiTheme="minorHAnsi" w:hAnsiTheme="minorHAnsi"/>
              <w:noProof/>
              <w:sz w:val="22"/>
              <w:szCs w:val="22"/>
              <w:lang w:bidi="ar-SA"/>
            </w:rPr>
          </w:pPr>
          <w:r w:rsidRPr="000873CD">
            <w:rPr>
              <w:rFonts w:eastAsia="Times New Roman"/>
              <w:noProof/>
            </w:rPr>
            <w:t>Master of Liberal Studies Courses</w:t>
          </w:r>
          <w:r>
            <w:rPr>
              <w:noProof/>
            </w:rPr>
            <w:tab/>
          </w:r>
          <w:r>
            <w:rPr>
              <w:noProof/>
            </w:rPr>
            <w:fldChar w:fldCharType="begin"/>
          </w:r>
          <w:r>
            <w:rPr>
              <w:noProof/>
            </w:rPr>
            <w:instrText xml:space="preserve"> PAGEREF _Toc483237970 \h </w:instrText>
          </w:r>
          <w:r>
            <w:rPr>
              <w:noProof/>
            </w:rPr>
          </w:r>
          <w:r>
            <w:rPr>
              <w:noProof/>
            </w:rPr>
            <w:fldChar w:fldCharType="separate"/>
          </w:r>
          <w:r w:rsidR="006273C8">
            <w:rPr>
              <w:noProof/>
            </w:rPr>
            <w:t>12</w:t>
          </w:r>
          <w:r>
            <w:rPr>
              <w:noProof/>
            </w:rPr>
            <w:fldChar w:fldCharType="end"/>
          </w:r>
        </w:p>
        <w:p w:rsidR="00BC1A61" w:rsidRDefault="00BC1A61">
          <w:pPr>
            <w:pStyle w:val="TOC2"/>
            <w:rPr>
              <w:rFonts w:asciiTheme="minorHAnsi" w:hAnsiTheme="minorHAnsi"/>
              <w:noProof/>
              <w:sz w:val="22"/>
              <w:szCs w:val="22"/>
              <w:lang w:bidi="ar-SA"/>
            </w:rPr>
          </w:pPr>
          <w:r>
            <w:rPr>
              <w:noProof/>
            </w:rPr>
            <w:t>MLS 600 Introductory Seminar</w:t>
          </w:r>
          <w:r>
            <w:rPr>
              <w:noProof/>
            </w:rPr>
            <w:tab/>
          </w:r>
          <w:r>
            <w:rPr>
              <w:noProof/>
            </w:rPr>
            <w:fldChar w:fldCharType="begin"/>
          </w:r>
          <w:r>
            <w:rPr>
              <w:noProof/>
            </w:rPr>
            <w:instrText xml:space="preserve"> PAGEREF _Toc483237971 \h </w:instrText>
          </w:r>
          <w:r>
            <w:rPr>
              <w:noProof/>
            </w:rPr>
          </w:r>
          <w:r>
            <w:rPr>
              <w:noProof/>
            </w:rPr>
            <w:fldChar w:fldCharType="separate"/>
          </w:r>
          <w:r w:rsidR="006273C8">
            <w:rPr>
              <w:noProof/>
            </w:rPr>
            <w:t>12</w:t>
          </w:r>
          <w:r>
            <w:rPr>
              <w:noProof/>
            </w:rPr>
            <w:fldChar w:fldCharType="end"/>
          </w:r>
        </w:p>
        <w:p w:rsidR="00BC1A61" w:rsidRDefault="00BC1A61">
          <w:pPr>
            <w:pStyle w:val="TOC2"/>
            <w:rPr>
              <w:rFonts w:asciiTheme="minorHAnsi" w:hAnsiTheme="minorHAnsi"/>
              <w:noProof/>
              <w:sz w:val="22"/>
              <w:szCs w:val="22"/>
              <w:lang w:bidi="ar-SA"/>
            </w:rPr>
          </w:pPr>
          <w:r>
            <w:rPr>
              <w:noProof/>
            </w:rPr>
            <w:t>MLS 620 Explorations</w:t>
          </w:r>
          <w:r>
            <w:rPr>
              <w:noProof/>
            </w:rPr>
            <w:tab/>
          </w:r>
          <w:r>
            <w:rPr>
              <w:noProof/>
            </w:rPr>
            <w:fldChar w:fldCharType="begin"/>
          </w:r>
          <w:r>
            <w:rPr>
              <w:noProof/>
            </w:rPr>
            <w:instrText xml:space="preserve"> PAGEREF _Toc483237972 \h </w:instrText>
          </w:r>
          <w:r>
            <w:rPr>
              <w:noProof/>
            </w:rPr>
          </w:r>
          <w:r>
            <w:rPr>
              <w:noProof/>
            </w:rPr>
            <w:fldChar w:fldCharType="separate"/>
          </w:r>
          <w:r w:rsidR="006273C8">
            <w:rPr>
              <w:noProof/>
            </w:rPr>
            <w:t>13</w:t>
          </w:r>
          <w:r>
            <w:rPr>
              <w:noProof/>
            </w:rPr>
            <w:fldChar w:fldCharType="end"/>
          </w:r>
        </w:p>
        <w:p w:rsidR="00BC1A61" w:rsidRDefault="00BC1A61">
          <w:pPr>
            <w:pStyle w:val="TOC3"/>
            <w:tabs>
              <w:tab w:val="right" w:leader="dot" w:pos="9332"/>
            </w:tabs>
            <w:rPr>
              <w:rFonts w:asciiTheme="minorHAnsi" w:hAnsiTheme="minorHAnsi"/>
              <w:noProof/>
              <w:sz w:val="22"/>
              <w:szCs w:val="22"/>
              <w:lang w:bidi="ar-SA"/>
            </w:rPr>
          </w:pPr>
          <w:r>
            <w:rPr>
              <w:noProof/>
            </w:rPr>
            <w:t>MLS 620 Explorations Offered in Prior Years</w:t>
          </w:r>
          <w:r>
            <w:rPr>
              <w:noProof/>
            </w:rPr>
            <w:tab/>
          </w:r>
          <w:r>
            <w:rPr>
              <w:noProof/>
            </w:rPr>
            <w:fldChar w:fldCharType="begin"/>
          </w:r>
          <w:r>
            <w:rPr>
              <w:noProof/>
            </w:rPr>
            <w:instrText xml:space="preserve"> PAGEREF _Toc483237973 \h </w:instrText>
          </w:r>
          <w:r>
            <w:rPr>
              <w:noProof/>
            </w:rPr>
          </w:r>
          <w:r>
            <w:rPr>
              <w:noProof/>
            </w:rPr>
            <w:fldChar w:fldCharType="separate"/>
          </w:r>
          <w:r w:rsidR="006273C8">
            <w:rPr>
              <w:noProof/>
            </w:rPr>
            <w:t>13</w:t>
          </w:r>
          <w:r>
            <w:rPr>
              <w:noProof/>
            </w:rPr>
            <w:fldChar w:fldCharType="end"/>
          </w:r>
        </w:p>
        <w:p w:rsidR="00BC1A61" w:rsidRDefault="00A77988">
          <w:pPr>
            <w:pStyle w:val="TOC3"/>
            <w:tabs>
              <w:tab w:val="right" w:leader="dot" w:pos="9332"/>
            </w:tabs>
            <w:rPr>
              <w:rFonts w:asciiTheme="minorHAnsi" w:hAnsiTheme="minorHAnsi"/>
              <w:noProof/>
              <w:sz w:val="22"/>
              <w:szCs w:val="22"/>
              <w:lang w:bidi="ar-SA"/>
            </w:rPr>
          </w:pPr>
          <w:r>
            <w:rPr>
              <w:noProof/>
            </w:rPr>
            <w:t>MLS 620 Explorations:  Four</w:t>
          </w:r>
          <w:r w:rsidR="00BC1A61">
            <w:rPr>
              <w:noProof/>
            </w:rPr>
            <w:t xml:space="preserve"> Sample Descriptions</w:t>
          </w:r>
          <w:r w:rsidR="00BC1A61">
            <w:rPr>
              <w:noProof/>
            </w:rPr>
            <w:tab/>
          </w:r>
          <w:r w:rsidR="00BC1A61">
            <w:rPr>
              <w:noProof/>
            </w:rPr>
            <w:fldChar w:fldCharType="begin"/>
          </w:r>
          <w:r w:rsidR="00BC1A61">
            <w:rPr>
              <w:noProof/>
            </w:rPr>
            <w:instrText xml:space="preserve"> PAGEREF _Toc483237974 \h </w:instrText>
          </w:r>
          <w:r w:rsidR="00BC1A61">
            <w:rPr>
              <w:noProof/>
            </w:rPr>
          </w:r>
          <w:r w:rsidR="00BC1A61">
            <w:rPr>
              <w:noProof/>
            </w:rPr>
            <w:fldChar w:fldCharType="separate"/>
          </w:r>
          <w:r w:rsidR="006273C8">
            <w:rPr>
              <w:noProof/>
            </w:rPr>
            <w:t>16</w:t>
          </w:r>
          <w:r w:rsidR="00BC1A61">
            <w:rPr>
              <w:noProof/>
            </w:rPr>
            <w:fldChar w:fldCharType="end"/>
          </w:r>
        </w:p>
        <w:p w:rsidR="00BC1A61" w:rsidRDefault="00BC1A61">
          <w:pPr>
            <w:pStyle w:val="TOC2"/>
            <w:rPr>
              <w:rFonts w:asciiTheme="minorHAnsi" w:hAnsiTheme="minorHAnsi"/>
              <w:noProof/>
              <w:sz w:val="22"/>
              <w:szCs w:val="22"/>
              <w:lang w:bidi="ar-SA"/>
            </w:rPr>
          </w:pPr>
          <w:r>
            <w:rPr>
              <w:noProof/>
            </w:rPr>
            <w:t>MLS Supporting Study</w:t>
          </w:r>
          <w:r>
            <w:rPr>
              <w:noProof/>
            </w:rPr>
            <w:tab/>
          </w:r>
          <w:r>
            <w:rPr>
              <w:noProof/>
            </w:rPr>
            <w:fldChar w:fldCharType="begin"/>
          </w:r>
          <w:r>
            <w:rPr>
              <w:noProof/>
            </w:rPr>
            <w:instrText xml:space="preserve"> PAGEREF _Toc483237976 \h </w:instrText>
          </w:r>
          <w:r>
            <w:rPr>
              <w:noProof/>
            </w:rPr>
          </w:r>
          <w:r>
            <w:rPr>
              <w:noProof/>
            </w:rPr>
            <w:fldChar w:fldCharType="separate"/>
          </w:r>
          <w:r w:rsidR="006273C8">
            <w:rPr>
              <w:noProof/>
            </w:rPr>
            <w:t>18</w:t>
          </w:r>
          <w:r>
            <w:rPr>
              <w:noProof/>
            </w:rPr>
            <w:fldChar w:fldCharType="end"/>
          </w:r>
        </w:p>
        <w:p w:rsidR="00BC1A61" w:rsidRDefault="00BC1A61">
          <w:pPr>
            <w:pStyle w:val="TOC2"/>
            <w:rPr>
              <w:rFonts w:asciiTheme="minorHAnsi" w:hAnsiTheme="minorHAnsi"/>
              <w:noProof/>
              <w:sz w:val="22"/>
              <w:szCs w:val="22"/>
              <w:lang w:bidi="ar-SA"/>
            </w:rPr>
          </w:pPr>
          <w:r>
            <w:rPr>
              <w:noProof/>
            </w:rPr>
            <w:t>MLS Independent Studies and Internships</w:t>
          </w:r>
          <w:r>
            <w:rPr>
              <w:noProof/>
            </w:rPr>
            <w:tab/>
          </w:r>
          <w:r>
            <w:rPr>
              <w:noProof/>
            </w:rPr>
            <w:fldChar w:fldCharType="begin"/>
          </w:r>
          <w:r>
            <w:rPr>
              <w:noProof/>
            </w:rPr>
            <w:instrText xml:space="preserve"> PAGEREF _Toc483237977 \h </w:instrText>
          </w:r>
          <w:r>
            <w:rPr>
              <w:noProof/>
            </w:rPr>
          </w:r>
          <w:r>
            <w:rPr>
              <w:noProof/>
            </w:rPr>
            <w:fldChar w:fldCharType="separate"/>
          </w:r>
          <w:r w:rsidR="006273C8">
            <w:rPr>
              <w:noProof/>
            </w:rPr>
            <w:t>19</w:t>
          </w:r>
          <w:r>
            <w:rPr>
              <w:noProof/>
            </w:rPr>
            <w:fldChar w:fldCharType="end"/>
          </w:r>
        </w:p>
        <w:p w:rsidR="00BC1A61" w:rsidRDefault="00BC1A61">
          <w:pPr>
            <w:pStyle w:val="TOC2"/>
            <w:rPr>
              <w:rFonts w:asciiTheme="minorHAnsi" w:hAnsiTheme="minorHAnsi"/>
              <w:noProof/>
              <w:sz w:val="22"/>
              <w:szCs w:val="22"/>
              <w:lang w:bidi="ar-SA"/>
            </w:rPr>
          </w:pPr>
          <w:r>
            <w:rPr>
              <w:noProof/>
            </w:rPr>
            <w:t>Faculty and Possible Topics</w:t>
          </w:r>
          <w:r>
            <w:rPr>
              <w:noProof/>
            </w:rPr>
            <w:tab/>
          </w:r>
          <w:r>
            <w:rPr>
              <w:noProof/>
            </w:rPr>
            <w:fldChar w:fldCharType="begin"/>
          </w:r>
          <w:r>
            <w:rPr>
              <w:noProof/>
            </w:rPr>
            <w:instrText xml:space="preserve"> PAGEREF _Toc483237978 \h </w:instrText>
          </w:r>
          <w:r>
            <w:rPr>
              <w:noProof/>
            </w:rPr>
          </w:r>
          <w:r>
            <w:rPr>
              <w:noProof/>
            </w:rPr>
            <w:fldChar w:fldCharType="separate"/>
          </w:r>
          <w:r w:rsidR="006273C8">
            <w:rPr>
              <w:noProof/>
            </w:rPr>
            <w:t>19</w:t>
          </w:r>
          <w:r>
            <w:rPr>
              <w:noProof/>
            </w:rPr>
            <w:fldChar w:fldCharType="end"/>
          </w:r>
        </w:p>
        <w:p w:rsidR="00BC1A61" w:rsidRDefault="00BC1A61">
          <w:pPr>
            <w:pStyle w:val="TOC2"/>
            <w:rPr>
              <w:rFonts w:asciiTheme="minorHAnsi" w:hAnsiTheme="minorHAnsi"/>
              <w:noProof/>
              <w:sz w:val="22"/>
              <w:szCs w:val="22"/>
              <w:lang w:bidi="ar-SA"/>
            </w:rPr>
          </w:pPr>
          <w:r>
            <w:rPr>
              <w:noProof/>
            </w:rPr>
            <w:t>MLS 690 Capstone Course</w:t>
          </w:r>
          <w:r>
            <w:rPr>
              <w:noProof/>
            </w:rPr>
            <w:tab/>
          </w:r>
          <w:r w:rsidR="00C77814">
            <w:rPr>
              <w:noProof/>
            </w:rPr>
            <w:t>26</w:t>
          </w:r>
        </w:p>
        <w:p w:rsidR="00BC1A61" w:rsidRDefault="00BC1A61">
          <w:pPr>
            <w:pStyle w:val="TOC3"/>
            <w:tabs>
              <w:tab w:val="right" w:leader="dot" w:pos="9332"/>
            </w:tabs>
            <w:rPr>
              <w:rFonts w:asciiTheme="minorHAnsi" w:hAnsiTheme="minorHAnsi"/>
              <w:noProof/>
              <w:sz w:val="22"/>
              <w:szCs w:val="22"/>
              <w:lang w:bidi="ar-SA"/>
            </w:rPr>
          </w:pPr>
          <w:r>
            <w:rPr>
              <w:noProof/>
            </w:rPr>
            <w:t>Preparing for MLS 690 Capstone Course</w:t>
          </w:r>
          <w:r>
            <w:rPr>
              <w:noProof/>
            </w:rPr>
            <w:tab/>
          </w:r>
          <w:r w:rsidR="00C77814">
            <w:rPr>
              <w:noProof/>
            </w:rPr>
            <w:t>28</w:t>
          </w:r>
        </w:p>
        <w:p w:rsidR="00BC1A61" w:rsidRDefault="00BC1A61">
          <w:pPr>
            <w:pStyle w:val="TOC3"/>
            <w:tabs>
              <w:tab w:val="right" w:leader="dot" w:pos="9332"/>
            </w:tabs>
            <w:rPr>
              <w:rFonts w:asciiTheme="minorHAnsi" w:hAnsiTheme="minorHAnsi"/>
              <w:noProof/>
              <w:sz w:val="22"/>
              <w:szCs w:val="22"/>
              <w:lang w:bidi="ar-SA"/>
            </w:rPr>
          </w:pPr>
          <w:r>
            <w:rPr>
              <w:noProof/>
            </w:rPr>
            <w:t>MLS 690 CAPSTONE APPLICATION</w:t>
          </w:r>
          <w:r>
            <w:rPr>
              <w:noProof/>
            </w:rPr>
            <w:tab/>
          </w:r>
          <w:r w:rsidR="000A3A0F">
            <w:rPr>
              <w:noProof/>
            </w:rPr>
            <w:t>29</w:t>
          </w:r>
        </w:p>
        <w:p w:rsidR="00BC1A61" w:rsidRDefault="00BC1A61">
          <w:pPr>
            <w:pStyle w:val="TOC1"/>
            <w:tabs>
              <w:tab w:val="right" w:leader="dot" w:pos="9332"/>
            </w:tabs>
            <w:rPr>
              <w:rFonts w:asciiTheme="minorHAnsi" w:hAnsiTheme="minorHAnsi"/>
              <w:noProof/>
              <w:sz w:val="22"/>
              <w:szCs w:val="22"/>
              <w:lang w:bidi="ar-SA"/>
            </w:rPr>
          </w:pPr>
          <w:r>
            <w:rPr>
              <w:noProof/>
            </w:rPr>
            <w:t>Academic Progress Policy</w:t>
          </w:r>
          <w:r>
            <w:rPr>
              <w:noProof/>
            </w:rPr>
            <w:tab/>
          </w:r>
          <w:r w:rsidR="00A24DB5">
            <w:rPr>
              <w:noProof/>
            </w:rPr>
            <w:t>30</w:t>
          </w:r>
        </w:p>
        <w:p w:rsidR="00BC1A61" w:rsidRDefault="00BC1A61">
          <w:pPr>
            <w:pStyle w:val="TOC2"/>
            <w:rPr>
              <w:rFonts w:asciiTheme="minorHAnsi" w:hAnsiTheme="minorHAnsi"/>
              <w:noProof/>
              <w:sz w:val="22"/>
              <w:szCs w:val="22"/>
              <w:lang w:bidi="ar-SA"/>
            </w:rPr>
          </w:pPr>
          <w:r>
            <w:rPr>
              <w:noProof/>
            </w:rPr>
            <w:t>MLS Academic Probation, Dismissal and Reapplication</w:t>
          </w:r>
          <w:r>
            <w:rPr>
              <w:noProof/>
            </w:rPr>
            <w:tab/>
          </w:r>
          <w:r w:rsidR="00A24DB5">
            <w:rPr>
              <w:noProof/>
            </w:rPr>
            <w:t>30</w:t>
          </w:r>
        </w:p>
        <w:p w:rsidR="00BC1A61" w:rsidRDefault="00BC1A61">
          <w:pPr>
            <w:pStyle w:val="TOC2"/>
            <w:rPr>
              <w:rFonts w:asciiTheme="minorHAnsi" w:hAnsiTheme="minorHAnsi"/>
              <w:noProof/>
              <w:sz w:val="22"/>
              <w:szCs w:val="22"/>
              <w:lang w:bidi="ar-SA"/>
            </w:rPr>
          </w:pPr>
          <w:r>
            <w:rPr>
              <w:noProof/>
            </w:rPr>
            <w:t>Applying to the MLS Program</w:t>
          </w:r>
          <w:r>
            <w:rPr>
              <w:noProof/>
            </w:rPr>
            <w:tab/>
          </w:r>
          <w:r w:rsidR="00A24DB5">
            <w:rPr>
              <w:noProof/>
            </w:rPr>
            <w:t>31</w:t>
          </w:r>
        </w:p>
        <w:p w:rsidR="003B0951" w:rsidRDefault="00D55C6B" w:rsidP="007444D1">
          <w:pPr>
            <w:spacing w:before="200" w:after="200" w:line="276" w:lineRule="auto"/>
            <w:rPr>
              <w:rFonts w:eastAsia="Times New Roman" w:cs="Times New Roman"/>
              <w:bCs/>
              <w:caps/>
              <w:szCs w:val="24"/>
            </w:rPr>
          </w:pPr>
          <w:r>
            <w:rPr>
              <w:rFonts w:eastAsia="Times New Roman" w:cs="Times New Roman"/>
              <w:bCs/>
              <w:caps/>
              <w:szCs w:val="24"/>
            </w:rPr>
            <w:fldChar w:fldCharType="end"/>
          </w:r>
        </w:p>
        <w:p w:rsidR="00911EAB" w:rsidRPr="00EF6A8E" w:rsidDel="004B541F" w:rsidRDefault="005B42AB" w:rsidP="007444D1">
          <w:pPr>
            <w:spacing w:before="200" w:after="200" w:line="276" w:lineRule="auto"/>
            <w:rPr>
              <w:rFonts w:eastAsia="Times New Roman" w:cs="Times New Roman"/>
              <w:bCs/>
              <w:caps/>
              <w:szCs w:val="24"/>
            </w:rPr>
          </w:pPr>
          <w:r>
            <w:rPr>
              <w:rFonts w:eastAsia="Times New Roman" w:cs="Times New Roman"/>
              <w:bCs/>
              <w:caps/>
              <w:szCs w:val="24"/>
            </w:rPr>
            <w:br w:type="page"/>
          </w:r>
        </w:p>
      </w:sdtContent>
    </w:sdt>
    <w:p w:rsidR="004517E7" w:rsidRPr="00C8642C" w:rsidRDefault="00B13E33" w:rsidP="00834F65">
      <w:pPr>
        <w:pStyle w:val="Heading1"/>
      </w:pPr>
      <w:bookmarkStart w:id="1" w:name="_Toc206484038"/>
      <w:r>
        <w:rPr>
          <w:rFonts w:eastAsia="Times New Roman"/>
        </w:rPr>
        <w:lastRenderedPageBreak/>
        <w:tab/>
      </w:r>
      <w:bookmarkStart w:id="2" w:name="_Toc206484039"/>
      <w:bookmarkStart w:id="3" w:name="_Toc483237959"/>
      <w:bookmarkEnd w:id="1"/>
      <w:r w:rsidR="006D44D2">
        <w:rPr>
          <w:rFonts w:eastAsia="Times New Roman" w:cs="Times New Roman"/>
          <w:szCs w:val="24"/>
        </w:rPr>
        <w:t>G</w:t>
      </w:r>
      <w:r w:rsidR="00C8642C" w:rsidRPr="00C8642C">
        <w:t xml:space="preserve">eneral </w:t>
      </w:r>
      <w:r w:rsidR="00C8642C" w:rsidRPr="00B13E33">
        <w:t>Information</w:t>
      </w:r>
      <w:r w:rsidR="00E3448E">
        <w:t xml:space="preserve"> about the MLS Program</w:t>
      </w:r>
      <w:bookmarkEnd w:id="2"/>
      <w:bookmarkEnd w:id="3"/>
    </w:p>
    <w:p w:rsidR="00A429F7" w:rsidRPr="00103795" w:rsidRDefault="00A429F7" w:rsidP="007444D1">
      <w:pPr>
        <w:rPr>
          <w:rFonts w:eastAsia="Times New Roman"/>
        </w:rPr>
      </w:pPr>
      <w:r w:rsidRPr="00103795">
        <w:rPr>
          <w:rFonts w:eastAsia="Times New Roman"/>
        </w:rPr>
        <w:t xml:space="preserve">The Master of Arts in Liberal Studies is a student-centered, interdisciplinary graduate program designed for individuals who have successfully completed a bachelor’s degree.  Admitted </w:t>
      </w:r>
      <w:proofErr w:type="spellStart"/>
      <w:r w:rsidRPr="00103795">
        <w:rPr>
          <w:rFonts w:eastAsia="Times New Roman"/>
        </w:rPr>
        <w:t>students</w:t>
      </w:r>
      <w:proofErr w:type="spellEnd"/>
      <w:r w:rsidRPr="00103795">
        <w:rPr>
          <w:rFonts w:eastAsia="Times New Roman"/>
        </w:rPr>
        <w:t xml:space="preserve"> progress from an introductory seminar through a series of team-taught courses to explore advanced liberal arts themes</w:t>
      </w:r>
      <w:r w:rsidR="00E4545D">
        <w:rPr>
          <w:rFonts w:eastAsia="Times New Roman"/>
        </w:rPr>
        <w:t xml:space="preserve"> and</w:t>
      </w:r>
      <w:r w:rsidRPr="00103795">
        <w:rPr>
          <w:rFonts w:eastAsia="Times New Roman"/>
        </w:rPr>
        <w:t xml:space="preserve"> issues through methodologies drawn from several disciplines.  Students create major research projects aligned with their personal educational goals</w:t>
      </w:r>
      <w:r w:rsidR="00E4545D">
        <w:rPr>
          <w:rFonts w:eastAsia="Times New Roman"/>
        </w:rPr>
        <w:t xml:space="preserve"> and</w:t>
      </w:r>
      <w:r w:rsidRPr="00103795">
        <w:rPr>
          <w:rFonts w:eastAsia="Times New Roman"/>
        </w:rPr>
        <w:t xml:space="preserve"> support</w:t>
      </w:r>
      <w:r w:rsidR="00E4545D">
        <w:rPr>
          <w:rFonts w:eastAsia="Times New Roman"/>
        </w:rPr>
        <w:t xml:space="preserve"> and</w:t>
      </w:r>
      <w:r w:rsidRPr="00103795">
        <w:rPr>
          <w:rFonts w:eastAsia="Times New Roman"/>
        </w:rPr>
        <w:t xml:space="preserve"> develop their work on these projects through a series of graduate-level </w:t>
      </w:r>
      <w:r w:rsidR="00EE0533">
        <w:rPr>
          <w:rFonts w:eastAsia="Times New Roman"/>
        </w:rPr>
        <w:t>Supporting Study</w:t>
      </w:r>
      <w:r w:rsidR="00092C5D" w:rsidRPr="00103795">
        <w:rPr>
          <w:rFonts w:eastAsia="Times New Roman"/>
        </w:rPr>
        <w:t xml:space="preserve"> </w:t>
      </w:r>
      <w:r w:rsidRPr="00103795">
        <w:rPr>
          <w:rFonts w:eastAsia="Times New Roman"/>
        </w:rPr>
        <w:t xml:space="preserve">courses or independent studies.  For each student, the MLS program culminates in the creation of a self-directed </w:t>
      </w:r>
      <w:r w:rsidR="007444D1">
        <w:rPr>
          <w:rFonts w:eastAsia="Times New Roman"/>
        </w:rPr>
        <w:t>C</w:t>
      </w:r>
      <w:r w:rsidRPr="00103795">
        <w:rPr>
          <w:rFonts w:eastAsia="Times New Roman"/>
        </w:rPr>
        <w:t xml:space="preserve">apstone </w:t>
      </w:r>
      <w:r w:rsidR="007444D1">
        <w:rPr>
          <w:rFonts w:eastAsia="Times New Roman"/>
        </w:rPr>
        <w:t>P</w:t>
      </w:r>
      <w:r w:rsidRPr="00103795">
        <w:rPr>
          <w:rFonts w:eastAsia="Times New Roman"/>
        </w:rPr>
        <w:t>roject that draws from</w:t>
      </w:r>
      <w:r w:rsidR="00E4545D">
        <w:rPr>
          <w:rFonts w:eastAsia="Times New Roman"/>
        </w:rPr>
        <w:t xml:space="preserve"> and</w:t>
      </w:r>
      <w:r w:rsidRPr="00103795">
        <w:rPr>
          <w:rFonts w:eastAsia="Times New Roman"/>
        </w:rPr>
        <w:t xml:space="preserve"> builds upon the program</w:t>
      </w:r>
      <w:r w:rsidRPr="00B471ED">
        <w:rPr>
          <w:rFonts w:eastAsia="Times New Roman"/>
          <w:b/>
        </w:rPr>
        <w:t xml:space="preserve"> as a whole</w:t>
      </w:r>
      <w:r w:rsidRPr="00103795">
        <w:rPr>
          <w:rFonts w:eastAsia="Times New Roman"/>
        </w:rPr>
        <w:t>.</w:t>
      </w:r>
    </w:p>
    <w:p w:rsidR="00A429F7" w:rsidRPr="00B13E33" w:rsidRDefault="00B13E33" w:rsidP="00A50387">
      <w:pPr>
        <w:pStyle w:val="Heading2"/>
      </w:pPr>
      <w:bookmarkStart w:id="4" w:name="_Toc206484040"/>
      <w:r>
        <w:tab/>
      </w:r>
      <w:bookmarkStart w:id="5" w:name="_Toc483237960"/>
      <w:r w:rsidR="001551D7">
        <w:t>Program G</w:t>
      </w:r>
      <w:r w:rsidR="002F334A">
        <w:t xml:space="preserve">oals:  </w:t>
      </w:r>
      <w:r w:rsidR="00A429F7" w:rsidRPr="00B13E33">
        <w:t>What’s to Be Gained from Graduate Study in Liberal Arts?</w:t>
      </w:r>
      <w:bookmarkEnd w:id="4"/>
      <w:bookmarkEnd w:id="5"/>
    </w:p>
    <w:p w:rsidR="00092C5D" w:rsidRPr="00015D46" w:rsidRDefault="00092C5D" w:rsidP="007444D1">
      <w:pPr>
        <w:spacing w:after="0"/>
        <w:rPr>
          <w:rFonts w:cs="Times New Roman"/>
          <w:szCs w:val="24"/>
        </w:rPr>
      </w:pPr>
      <w:r w:rsidRPr="00015D46">
        <w:rPr>
          <w:rFonts w:cs="Times New Roman"/>
          <w:szCs w:val="24"/>
        </w:rPr>
        <w:t xml:space="preserve">MLS graduates will broaden and deepen their store of </w:t>
      </w:r>
      <w:r w:rsidRPr="00015D46">
        <w:rPr>
          <w:rFonts w:cs="Times New Roman"/>
          <w:b/>
          <w:szCs w:val="24"/>
        </w:rPr>
        <w:t>knowledge</w:t>
      </w:r>
      <w:r w:rsidRPr="00015D46">
        <w:rPr>
          <w:rFonts w:cs="Times New Roman"/>
          <w:szCs w:val="24"/>
        </w:rPr>
        <w:t xml:space="preserve"> through the specific liberal arts content of their MLS seminars, MLS Explorations, and MLS </w:t>
      </w:r>
      <w:r w:rsidR="00EE0533">
        <w:rPr>
          <w:rFonts w:cs="Times New Roman"/>
          <w:szCs w:val="24"/>
        </w:rPr>
        <w:t>Supporting Study</w:t>
      </w:r>
      <w:r w:rsidR="005B42AB">
        <w:rPr>
          <w:rFonts w:cs="Times New Roman"/>
          <w:szCs w:val="24"/>
        </w:rPr>
        <w:t xml:space="preserve"> course work.</w:t>
      </w:r>
    </w:p>
    <w:p w:rsidR="00A429F7" w:rsidRPr="00C63868" w:rsidRDefault="00A429F7" w:rsidP="00197461">
      <w:pPr>
        <w:rPr>
          <w:rFonts w:eastAsia="Times New Roman"/>
        </w:rPr>
      </w:pPr>
      <w:r w:rsidRPr="00C63868">
        <w:rPr>
          <w:rFonts w:eastAsia="Times New Roman"/>
        </w:rPr>
        <w:t xml:space="preserve">MLS graduates will gain enhanced, graduate-level </w:t>
      </w:r>
      <w:r w:rsidRPr="00C63868">
        <w:rPr>
          <w:rFonts w:eastAsia="Times New Roman"/>
          <w:b/>
        </w:rPr>
        <w:t>skills</w:t>
      </w:r>
      <w:r w:rsidRPr="00C63868">
        <w:rPr>
          <w:rFonts w:eastAsia="Times New Roman"/>
        </w:rPr>
        <w:t>:</w:t>
      </w:r>
    </w:p>
    <w:p w:rsidR="00A429F7" w:rsidRPr="000E1A7D" w:rsidRDefault="001328B9" w:rsidP="00721686">
      <w:pPr>
        <w:numPr>
          <w:ilvl w:val="0"/>
          <w:numId w:val="1"/>
        </w:numPr>
        <w:spacing w:before="60" w:after="60"/>
        <w:ind w:firstLine="0"/>
        <w:rPr>
          <w:rFonts w:eastAsia="Times New Roman" w:cs="Times New Roman"/>
          <w:szCs w:val="24"/>
        </w:rPr>
      </w:pPr>
      <w:r>
        <w:rPr>
          <w:rFonts w:eastAsia="Times New Roman" w:cs="Times New Roman"/>
          <w:szCs w:val="24"/>
        </w:rPr>
        <w:t>Research</w:t>
      </w:r>
      <w:r>
        <w:rPr>
          <w:rFonts w:eastAsia="Times New Roman" w:cs="Times New Roman"/>
          <w:szCs w:val="24"/>
        </w:rPr>
        <w:tab/>
      </w:r>
      <w:r>
        <w:rPr>
          <w:rFonts w:eastAsia="Times New Roman" w:cs="Times New Roman"/>
          <w:szCs w:val="24"/>
        </w:rPr>
        <w:tab/>
        <w:t>locating and organizing information</w:t>
      </w:r>
    </w:p>
    <w:p w:rsidR="00A429F7" w:rsidRPr="000E1A7D" w:rsidRDefault="001328B9" w:rsidP="00721686">
      <w:pPr>
        <w:numPr>
          <w:ilvl w:val="0"/>
          <w:numId w:val="1"/>
        </w:numPr>
        <w:spacing w:before="60" w:after="60"/>
        <w:ind w:firstLine="0"/>
        <w:rPr>
          <w:rFonts w:eastAsia="Times New Roman" w:cs="Times New Roman"/>
          <w:szCs w:val="24"/>
        </w:rPr>
      </w:pPr>
      <w:r>
        <w:rPr>
          <w:rFonts w:eastAsia="Times New Roman" w:cs="Times New Roman"/>
          <w:szCs w:val="24"/>
        </w:rPr>
        <w:t>Analysis</w:t>
      </w:r>
      <w:r>
        <w:rPr>
          <w:rFonts w:eastAsia="Times New Roman" w:cs="Times New Roman"/>
          <w:szCs w:val="24"/>
        </w:rPr>
        <w:tab/>
      </w:r>
      <w:r>
        <w:rPr>
          <w:rFonts w:eastAsia="Times New Roman" w:cs="Times New Roman"/>
          <w:szCs w:val="24"/>
        </w:rPr>
        <w:tab/>
        <w:t>critical thinking, source evaluation</w:t>
      </w:r>
    </w:p>
    <w:p w:rsidR="00A429F7" w:rsidRPr="000E1A7D" w:rsidRDefault="001328B9" w:rsidP="00721686">
      <w:pPr>
        <w:numPr>
          <w:ilvl w:val="0"/>
          <w:numId w:val="1"/>
        </w:numPr>
        <w:spacing w:before="60" w:after="60"/>
        <w:ind w:firstLine="0"/>
        <w:rPr>
          <w:rFonts w:eastAsia="Times New Roman" w:cs="Times New Roman"/>
          <w:szCs w:val="24"/>
        </w:rPr>
      </w:pPr>
      <w:r>
        <w:rPr>
          <w:rFonts w:eastAsia="Times New Roman" w:cs="Times New Roman"/>
          <w:szCs w:val="24"/>
        </w:rPr>
        <w:t>Communication</w:t>
      </w:r>
      <w:r>
        <w:rPr>
          <w:rFonts w:eastAsia="Times New Roman" w:cs="Times New Roman"/>
          <w:szCs w:val="24"/>
        </w:rPr>
        <w:tab/>
        <w:t>writing, oral presentation, discussion</w:t>
      </w:r>
    </w:p>
    <w:p w:rsidR="00A429F7" w:rsidRPr="00C63868" w:rsidRDefault="00A429F7" w:rsidP="00197461">
      <w:pPr>
        <w:rPr>
          <w:rFonts w:eastAsia="Times New Roman"/>
        </w:rPr>
      </w:pPr>
      <w:r w:rsidRPr="00C63868">
        <w:rPr>
          <w:rFonts w:eastAsia="Times New Roman"/>
        </w:rPr>
        <w:t>MLS graduates will have succeeded in applying skills</w:t>
      </w:r>
      <w:r w:rsidR="00E4545D">
        <w:rPr>
          <w:rFonts w:eastAsia="Times New Roman"/>
        </w:rPr>
        <w:t xml:space="preserve"> and</w:t>
      </w:r>
      <w:r w:rsidRPr="00C63868">
        <w:rPr>
          <w:rFonts w:eastAsia="Times New Roman"/>
        </w:rPr>
        <w:t xml:space="preserve"> knowledge within structured opportunities for self-directed</w:t>
      </w:r>
      <w:r w:rsidRPr="00C63868">
        <w:rPr>
          <w:rFonts w:eastAsia="Times New Roman"/>
          <w:b/>
        </w:rPr>
        <w:t xml:space="preserve"> research</w:t>
      </w:r>
      <w:r w:rsidRPr="00C63868">
        <w:rPr>
          <w:rFonts w:eastAsia="Times New Roman"/>
        </w:rPr>
        <w:t>, employing interdisciplinary perspectives inclusive of diverse viewpoints</w:t>
      </w:r>
      <w:r w:rsidR="00E4545D">
        <w:rPr>
          <w:rFonts w:eastAsia="Times New Roman"/>
        </w:rPr>
        <w:t xml:space="preserve"> and</w:t>
      </w:r>
      <w:r w:rsidRPr="00C63868">
        <w:rPr>
          <w:rFonts w:eastAsia="Times New Roman"/>
        </w:rPr>
        <w:t xml:space="preserve"> anchored in the liberal arts, leading to effective presentations of research within a student-centered community of motivated adult learners similarly engaged.</w:t>
      </w:r>
    </w:p>
    <w:p w:rsidR="00A429F7" w:rsidRPr="00A429F7" w:rsidRDefault="00B13E33" w:rsidP="00834F65">
      <w:pPr>
        <w:pStyle w:val="Heading2"/>
        <w:spacing w:after="240"/>
      </w:pPr>
      <w:bookmarkStart w:id="6" w:name="_Toc206484041"/>
      <w:r>
        <w:tab/>
      </w:r>
      <w:bookmarkStart w:id="7" w:name="_Toc483237961"/>
      <w:r w:rsidR="00A429F7" w:rsidRPr="00A429F7">
        <w:t>Professional</w:t>
      </w:r>
      <w:r w:rsidR="00E4545D">
        <w:t xml:space="preserve"> and</w:t>
      </w:r>
      <w:r w:rsidR="00A429F7" w:rsidRPr="00A429F7">
        <w:t xml:space="preserve"> Personal Benefits</w:t>
      </w:r>
      <w:bookmarkEnd w:id="6"/>
      <w:bookmarkEnd w:id="7"/>
    </w:p>
    <w:p w:rsidR="00A429F7" w:rsidRPr="00C63868" w:rsidRDefault="00A429F7" w:rsidP="007444D1">
      <w:pPr>
        <w:spacing w:before="0"/>
        <w:rPr>
          <w:rFonts w:eastAsia="Times New Roman"/>
        </w:rPr>
      </w:pPr>
      <w:r w:rsidRPr="00C63868">
        <w:rPr>
          <w:rFonts w:eastAsia="Times New Roman"/>
        </w:rPr>
        <w:t>Advanced liberal arts study exp</w:t>
      </w:r>
      <w:r w:rsidR="00E4545D">
        <w:rPr>
          <w:rFonts w:eastAsia="Times New Roman"/>
        </w:rPr>
        <w:t>and</w:t>
      </w:r>
      <w:r w:rsidRPr="00C63868">
        <w:rPr>
          <w:rFonts w:eastAsia="Times New Roman"/>
        </w:rPr>
        <w:t>s one’s potential for analysis, communication, critical thinking, cultural</w:t>
      </w:r>
      <w:r w:rsidR="00E4545D">
        <w:rPr>
          <w:rFonts w:eastAsia="Times New Roman"/>
        </w:rPr>
        <w:t xml:space="preserve"> and</w:t>
      </w:r>
      <w:r w:rsidRPr="00C63868">
        <w:rPr>
          <w:rFonts w:eastAsia="Times New Roman"/>
        </w:rPr>
        <w:t xml:space="preserve"> multicultural underst</w:t>
      </w:r>
      <w:r w:rsidR="00E4545D">
        <w:rPr>
          <w:rFonts w:eastAsia="Times New Roman"/>
        </w:rPr>
        <w:t>and</w:t>
      </w:r>
      <w:r w:rsidRPr="00C63868">
        <w:rPr>
          <w:rFonts w:eastAsia="Times New Roman"/>
        </w:rPr>
        <w:t>ing, intellectual resourcefulness, problem-solving</w:t>
      </w:r>
      <w:r w:rsidR="00E4545D">
        <w:rPr>
          <w:rFonts w:eastAsia="Times New Roman"/>
        </w:rPr>
        <w:t xml:space="preserve"> and</w:t>
      </w:r>
      <w:r w:rsidRPr="00C63868">
        <w:rPr>
          <w:rFonts w:eastAsia="Times New Roman"/>
        </w:rPr>
        <w:t xml:space="preserve"> research.  Liberal studies skills</w:t>
      </w:r>
      <w:r w:rsidR="00E4545D">
        <w:rPr>
          <w:rFonts w:eastAsia="Times New Roman"/>
        </w:rPr>
        <w:t xml:space="preserve"> and</w:t>
      </w:r>
      <w:r w:rsidRPr="00C63868">
        <w:rPr>
          <w:rFonts w:eastAsia="Times New Roman"/>
        </w:rPr>
        <w:t xml:space="preserve"> knowledge are portable</w:t>
      </w:r>
      <w:r w:rsidR="00E4545D">
        <w:rPr>
          <w:rFonts w:eastAsia="Times New Roman"/>
        </w:rPr>
        <w:t xml:space="preserve"> and</w:t>
      </w:r>
      <w:r w:rsidRPr="00C63868">
        <w:rPr>
          <w:rFonts w:eastAsia="Times New Roman"/>
        </w:rPr>
        <w:t xml:space="preserve"> applicable in the workplace, the </w:t>
      </w:r>
      <w:r w:rsidR="00765043">
        <w:rPr>
          <w:rFonts w:eastAsia="Times New Roman"/>
        </w:rPr>
        <w:t>community</w:t>
      </w:r>
      <w:r w:rsidR="00E4545D">
        <w:rPr>
          <w:rFonts w:eastAsia="Times New Roman"/>
        </w:rPr>
        <w:t xml:space="preserve"> and</w:t>
      </w:r>
      <w:r w:rsidRPr="00C63868">
        <w:rPr>
          <w:rFonts w:eastAsia="Times New Roman"/>
        </w:rPr>
        <w:t xml:space="preserve"> the personal sphere.  In an era of information explosion</w:t>
      </w:r>
      <w:r w:rsidR="00E4545D">
        <w:rPr>
          <w:rFonts w:eastAsia="Times New Roman"/>
        </w:rPr>
        <w:t xml:space="preserve"> and</w:t>
      </w:r>
      <w:r w:rsidRPr="00C63868">
        <w:rPr>
          <w:rFonts w:eastAsia="Times New Roman"/>
        </w:rPr>
        <w:t xml:space="preserve"> rapid</w:t>
      </w:r>
      <w:r w:rsidR="000E1A7D">
        <w:rPr>
          <w:rFonts w:eastAsia="Times New Roman"/>
        </w:rPr>
        <w:t xml:space="preserve"> global development, it is </w:t>
      </w:r>
      <w:proofErr w:type="gramStart"/>
      <w:r w:rsidR="000E1A7D">
        <w:rPr>
          <w:rFonts w:eastAsia="Times New Roman"/>
        </w:rPr>
        <w:t>more</w:t>
      </w:r>
      <w:r w:rsidR="007444D1">
        <w:rPr>
          <w:rFonts w:eastAsia="Times New Roman"/>
        </w:rPr>
        <w:t xml:space="preserve"> </w:t>
      </w:r>
      <w:r w:rsidRPr="00C63868">
        <w:rPr>
          <w:rFonts w:eastAsia="Times New Roman"/>
        </w:rPr>
        <w:t>timely</w:t>
      </w:r>
      <w:proofErr w:type="gramEnd"/>
      <w:r w:rsidRPr="00C63868">
        <w:rPr>
          <w:rFonts w:eastAsia="Times New Roman"/>
        </w:rPr>
        <w:t xml:space="preserve"> than ever to invest in advanced liberal arts study.</w:t>
      </w:r>
    </w:p>
    <w:p w:rsidR="00C8642C" w:rsidRDefault="007444D1" w:rsidP="007444D1">
      <w:pPr>
        <w:rPr>
          <w:rFonts w:eastAsia="Times New Roman"/>
        </w:rPr>
      </w:pPr>
      <w:r>
        <w:rPr>
          <w:rFonts w:eastAsia="Times New Roman"/>
        </w:rPr>
        <w:t>Some</w:t>
      </w:r>
      <w:r w:rsidRPr="00C63868">
        <w:rPr>
          <w:rFonts w:eastAsia="Times New Roman"/>
        </w:rPr>
        <w:t xml:space="preserve"> </w:t>
      </w:r>
      <w:r w:rsidR="00A429F7" w:rsidRPr="00C63868">
        <w:rPr>
          <w:rFonts w:eastAsia="Times New Roman"/>
        </w:rPr>
        <w:t>employees need a master’s degree as a prerequisite for supervisory or managerial positions.  Our program offers an alternative to the MBA, one centered in the liberal arts, but still building skills relevant to successful management. Other individuals can qualify for raises or promotions with a graduat</w:t>
      </w:r>
      <w:r w:rsidR="00765043">
        <w:rPr>
          <w:rFonts w:eastAsia="Times New Roman"/>
        </w:rPr>
        <w:t xml:space="preserve">e degree. </w:t>
      </w:r>
      <w:r w:rsidR="0096264F">
        <w:rPr>
          <w:rFonts w:eastAsia="Times New Roman"/>
        </w:rPr>
        <w:t xml:space="preserve"> A</w:t>
      </w:r>
      <w:r w:rsidR="00E4545D">
        <w:rPr>
          <w:rFonts w:eastAsia="Times New Roman"/>
        </w:rPr>
        <w:t>nd</w:t>
      </w:r>
      <w:r w:rsidR="00765043">
        <w:rPr>
          <w:rFonts w:eastAsia="Times New Roman"/>
        </w:rPr>
        <w:t xml:space="preserve"> many pursue post </w:t>
      </w:r>
      <w:r w:rsidR="00A429F7" w:rsidRPr="00C63868">
        <w:rPr>
          <w:rFonts w:eastAsia="Times New Roman"/>
        </w:rPr>
        <w:t>baccalaureate education for personal enrichment, including those not interested in predetermined courses of study.</w:t>
      </w:r>
    </w:p>
    <w:p w:rsidR="003567B9" w:rsidRDefault="003567B9">
      <w:pPr>
        <w:spacing w:before="200" w:after="200" w:line="276" w:lineRule="auto"/>
        <w:rPr>
          <w:rFonts w:eastAsia="Times New Roman"/>
        </w:rPr>
      </w:pPr>
      <w:bookmarkStart w:id="8" w:name="_Toc206484042"/>
      <w:r>
        <w:rPr>
          <w:b/>
          <w:caps/>
        </w:rPr>
        <w:br w:type="page"/>
      </w:r>
    </w:p>
    <w:p w:rsidR="00A429F7" w:rsidRPr="00C8642C" w:rsidRDefault="00B13E33" w:rsidP="00834F65">
      <w:pPr>
        <w:pStyle w:val="Heading2"/>
        <w:spacing w:after="240"/>
        <w:rPr>
          <w:rFonts w:ascii="Times New Roman" w:hAnsi="Times New Roman" w:cs="Times New Roman"/>
          <w:szCs w:val="24"/>
        </w:rPr>
      </w:pPr>
      <w:r>
        <w:lastRenderedPageBreak/>
        <w:tab/>
      </w:r>
      <w:bookmarkStart w:id="9" w:name="_Toc483237962"/>
      <w:r w:rsidR="00A429F7" w:rsidRPr="00A429F7">
        <w:t>Graduate Liberal Studies at Metropolitan State University</w:t>
      </w:r>
      <w:bookmarkEnd w:id="8"/>
      <w:bookmarkEnd w:id="9"/>
    </w:p>
    <w:p w:rsidR="00A429F7" w:rsidRPr="00576D4B" w:rsidRDefault="00A429F7" w:rsidP="007444D1">
      <w:pPr>
        <w:rPr>
          <w:rFonts w:eastAsia="Times New Roman"/>
        </w:rPr>
      </w:pPr>
      <w:r w:rsidRPr="00576D4B">
        <w:rPr>
          <w:rFonts w:eastAsia="Times New Roman"/>
        </w:rPr>
        <w:t>Metropolitan State University is committed to make education accessible to busy working adults.  The Master of Liberal Studies program is designed to help its students succeed in meeting their individual educational objectives:</w:t>
      </w:r>
    </w:p>
    <w:p w:rsidR="00A429F7" w:rsidRPr="000E1A7D" w:rsidRDefault="00A429F7" w:rsidP="00765043">
      <w:pPr>
        <w:numPr>
          <w:ilvl w:val="0"/>
          <w:numId w:val="2"/>
        </w:numPr>
        <w:tabs>
          <w:tab w:val="left" w:pos="1080"/>
        </w:tabs>
        <w:spacing w:before="60" w:after="60"/>
        <w:ind w:firstLine="0"/>
        <w:rPr>
          <w:rFonts w:eastAsia="Times New Roman" w:cs="Times New Roman"/>
          <w:szCs w:val="24"/>
        </w:rPr>
      </w:pPr>
      <w:r w:rsidRPr="000E1A7D">
        <w:rPr>
          <w:rFonts w:eastAsia="Times New Roman" w:cs="Times New Roman"/>
          <w:szCs w:val="24"/>
        </w:rPr>
        <w:t>Evening</w:t>
      </w:r>
      <w:r w:rsidR="00E4545D">
        <w:rPr>
          <w:rFonts w:eastAsia="Times New Roman" w:cs="Times New Roman"/>
          <w:szCs w:val="24"/>
        </w:rPr>
        <w:t xml:space="preserve"> and</w:t>
      </w:r>
      <w:r w:rsidRPr="000E1A7D">
        <w:rPr>
          <w:rFonts w:eastAsia="Times New Roman" w:cs="Times New Roman"/>
          <w:szCs w:val="24"/>
        </w:rPr>
        <w:t xml:space="preserve"> weekend classes</w:t>
      </w:r>
    </w:p>
    <w:p w:rsidR="00C8642C" w:rsidRPr="000E1A7D" w:rsidRDefault="00A429F7" w:rsidP="00765043">
      <w:pPr>
        <w:numPr>
          <w:ilvl w:val="0"/>
          <w:numId w:val="2"/>
        </w:numPr>
        <w:tabs>
          <w:tab w:val="left" w:pos="1080"/>
        </w:tabs>
        <w:spacing w:before="60" w:after="60"/>
        <w:ind w:firstLine="0"/>
        <w:rPr>
          <w:rFonts w:eastAsia="Times New Roman" w:cs="Times New Roman"/>
          <w:szCs w:val="24"/>
        </w:rPr>
      </w:pPr>
      <w:r w:rsidRPr="000E1A7D">
        <w:rPr>
          <w:rFonts w:eastAsia="Times New Roman" w:cs="Times New Roman"/>
          <w:szCs w:val="24"/>
        </w:rPr>
        <w:t>Flexible program completion guidelines</w:t>
      </w:r>
    </w:p>
    <w:p w:rsidR="0001568D" w:rsidRPr="0001568D" w:rsidRDefault="00A429F7" w:rsidP="00765043">
      <w:pPr>
        <w:numPr>
          <w:ilvl w:val="0"/>
          <w:numId w:val="2"/>
        </w:numPr>
        <w:tabs>
          <w:tab w:val="left" w:pos="1080"/>
        </w:tabs>
        <w:spacing w:before="60" w:after="60"/>
        <w:ind w:firstLine="0"/>
        <w:rPr>
          <w:rFonts w:eastAsia="Times New Roman" w:cs="Times New Roman"/>
          <w:szCs w:val="24"/>
        </w:rPr>
      </w:pPr>
      <w:r w:rsidRPr="0001568D">
        <w:rPr>
          <w:rFonts w:eastAsia="Times New Roman" w:cs="Times New Roman"/>
          <w:szCs w:val="24"/>
        </w:rPr>
        <w:t>Opportunities for independent study</w:t>
      </w:r>
      <w:r w:rsidR="00E4545D">
        <w:rPr>
          <w:rFonts w:eastAsia="Times New Roman" w:cs="Times New Roman"/>
          <w:szCs w:val="24"/>
        </w:rPr>
        <w:t xml:space="preserve"> and</w:t>
      </w:r>
      <w:r w:rsidRPr="0001568D">
        <w:rPr>
          <w:rFonts w:eastAsia="Times New Roman" w:cs="Times New Roman"/>
          <w:szCs w:val="24"/>
        </w:rPr>
        <w:t xml:space="preserve"> internships</w:t>
      </w:r>
    </w:p>
    <w:p w:rsidR="00A429F7" w:rsidRPr="000E1A7D" w:rsidRDefault="00A429F7" w:rsidP="0001568D">
      <w:pPr>
        <w:rPr>
          <w:rFonts w:eastAsia="Times New Roman" w:cs="Times New Roman"/>
          <w:szCs w:val="24"/>
        </w:rPr>
      </w:pPr>
      <w:r w:rsidRPr="000E1A7D">
        <w:rPr>
          <w:rFonts w:eastAsia="Times New Roman" w:cs="Times New Roman"/>
          <w:szCs w:val="24"/>
        </w:rPr>
        <w:t>This MLS program reflects the mission of Metropolitan State University in several ways.</w:t>
      </w:r>
    </w:p>
    <w:p w:rsidR="00A429F7" w:rsidRPr="000E1A7D" w:rsidRDefault="00A429F7" w:rsidP="00765043">
      <w:pPr>
        <w:numPr>
          <w:ilvl w:val="0"/>
          <w:numId w:val="3"/>
        </w:numPr>
        <w:tabs>
          <w:tab w:val="clear" w:pos="720"/>
          <w:tab w:val="num" w:pos="1080"/>
        </w:tabs>
        <w:spacing w:before="60" w:after="60"/>
        <w:ind w:left="1080"/>
        <w:rPr>
          <w:rFonts w:eastAsia="Times New Roman" w:cs="Times New Roman"/>
          <w:szCs w:val="24"/>
        </w:rPr>
      </w:pPr>
      <w:r w:rsidRPr="000E1A7D">
        <w:rPr>
          <w:rFonts w:eastAsia="Times New Roman" w:cs="Times New Roman"/>
          <w:szCs w:val="24"/>
        </w:rPr>
        <w:t>The MLS program welcomes</w:t>
      </w:r>
      <w:r w:rsidR="00E4545D">
        <w:rPr>
          <w:rFonts w:eastAsia="Times New Roman" w:cs="Times New Roman"/>
          <w:szCs w:val="24"/>
        </w:rPr>
        <w:t xml:space="preserve"> and</w:t>
      </w:r>
      <w:r w:rsidRPr="000E1A7D">
        <w:rPr>
          <w:rFonts w:eastAsia="Times New Roman" w:cs="Times New Roman"/>
          <w:szCs w:val="24"/>
        </w:rPr>
        <w:t xml:space="preserve"> encourages </w:t>
      </w:r>
      <w:r w:rsidRPr="000E1A7D">
        <w:rPr>
          <w:rFonts w:eastAsia="Times New Roman" w:cs="Times New Roman"/>
          <w:b/>
          <w:szCs w:val="24"/>
        </w:rPr>
        <w:t>diversity</w:t>
      </w:r>
      <w:r w:rsidRPr="000E1A7D">
        <w:rPr>
          <w:rFonts w:eastAsia="Times New Roman" w:cs="Times New Roman"/>
          <w:szCs w:val="24"/>
        </w:rPr>
        <w:t xml:space="preserve"> in students, faculty</w:t>
      </w:r>
      <w:r w:rsidR="00E4545D">
        <w:rPr>
          <w:rFonts w:eastAsia="Times New Roman" w:cs="Times New Roman"/>
          <w:szCs w:val="24"/>
        </w:rPr>
        <w:t xml:space="preserve"> and</w:t>
      </w:r>
      <w:r w:rsidRPr="000E1A7D">
        <w:rPr>
          <w:rFonts w:eastAsia="Times New Roman" w:cs="Times New Roman"/>
          <w:szCs w:val="24"/>
        </w:rPr>
        <w:t xml:space="preserve"> topics of study alike, capitalizing upon a range of backgrounds</w:t>
      </w:r>
      <w:r w:rsidR="00E4545D">
        <w:rPr>
          <w:rFonts w:eastAsia="Times New Roman" w:cs="Times New Roman"/>
          <w:szCs w:val="24"/>
        </w:rPr>
        <w:t xml:space="preserve"> and</w:t>
      </w:r>
      <w:r w:rsidRPr="000E1A7D">
        <w:rPr>
          <w:rFonts w:eastAsia="Times New Roman" w:cs="Times New Roman"/>
          <w:szCs w:val="24"/>
        </w:rPr>
        <w:t xml:space="preserve"> life experiences.</w:t>
      </w:r>
    </w:p>
    <w:p w:rsidR="00C8642C" w:rsidRPr="000E1A7D" w:rsidRDefault="00A429F7" w:rsidP="00765043">
      <w:pPr>
        <w:numPr>
          <w:ilvl w:val="0"/>
          <w:numId w:val="3"/>
        </w:numPr>
        <w:tabs>
          <w:tab w:val="clear" w:pos="720"/>
          <w:tab w:val="num" w:pos="1080"/>
        </w:tabs>
        <w:spacing w:before="60" w:after="60"/>
        <w:ind w:left="1080"/>
        <w:rPr>
          <w:rFonts w:eastAsia="Times New Roman" w:cs="Times New Roman"/>
          <w:b/>
          <w:szCs w:val="24"/>
        </w:rPr>
      </w:pPr>
      <w:r w:rsidRPr="000E1A7D">
        <w:rPr>
          <w:rFonts w:eastAsia="Times New Roman" w:cs="Times New Roman"/>
          <w:szCs w:val="24"/>
        </w:rPr>
        <w:t>As part of Metropolitan State’s curriculum, MLS courses will be affordable</w:t>
      </w:r>
      <w:r w:rsidR="00E4545D">
        <w:rPr>
          <w:rFonts w:eastAsia="Times New Roman" w:cs="Times New Roman"/>
          <w:szCs w:val="24"/>
        </w:rPr>
        <w:t xml:space="preserve"> and</w:t>
      </w:r>
      <w:r w:rsidRPr="000E1A7D">
        <w:rPr>
          <w:rFonts w:eastAsia="Times New Roman" w:cs="Times New Roman"/>
          <w:szCs w:val="24"/>
        </w:rPr>
        <w:t xml:space="preserve"> offered in formats</w:t>
      </w:r>
      <w:r w:rsidR="00E4545D">
        <w:rPr>
          <w:rFonts w:eastAsia="Times New Roman" w:cs="Times New Roman"/>
          <w:szCs w:val="24"/>
        </w:rPr>
        <w:t xml:space="preserve"> and</w:t>
      </w:r>
      <w:r w:rsidRPr="000E1A7D">
        <w:rPr>
          <w:rFonts w:eastAsia="Times New Roman" w:cs="Times New Roman"/>
          <w:szCs w:val="24"/>
        </w:rPr>
        <w:t xml:space="preserve"> at times convenient for working adult learners, maximizing </w:t>
      </w:r>
      <w:r w:rsidRPr="000E1A7D">
        <w:rPr>
          <w:rFonts w:eastAsia="Times New Roman" w:cs="Times New Roman"/>
          <w:b/>
          <w:szCs w:val="24"/>
        </w:rPr>
        <w:t>accessibility.</w:t>
      </w:r>
    </w:p>
    <w:p w:rsidR="00A429F7" w:rsidRPr="000E1A7D" w:rsidRDefault="00A429F7" w:rsidP="00C63868">
      <w:pPr>
        <w:rPr>
          <w:rFonts w:eastAsia="Times New Roman"/>
        </w:rPr>
      </w:pPr>
      <w:r w:rsidRPr="000E1A7D">
        <w:rPr>
          <w:rFonts w:eastAsia="Times New Roman"/>
        </w:rPr>
        <w:t xml:space="preserve">The MLS is a strongly </w:t>
      </w:r>
      <w:r w:rsidRPr="000E1A7D">
        <w:rPr>
          <w:rFonts w:eastAsia="Times New Roman"/>
          <w:b/>
        </w:rPr>
        <w:t>student-centered program</w:t>
      </w:r>
      <w:r w:rsidRPr="000E1A7D">
        <w:rPr>
          <w:rFonts w:eastAsia="Times New Roman"/>
        </w:rPr>
        <w:t>, leading each student towards academic success through independent research projects within</w:t>
      </w:r>
      <w:r w:rsidR="00E4545D">
        <w:rPr>
          <w:rFonts w:eastAsia="Times New Roman"/>
        </w:rPr>
        <w:t xml:space="preserve"> and</w:t>
      </w:r>
      <w:r w:rsidRPr="000E1A7D">
        <w:rPr>
          <w:rFonts w:eastAsia="Times New Roman"/>
        </w:rPr>
        <w:t xml:space="preserve"> across courses</w:t>
      </w:r>
      <w:r w:rsidR="00E4545D">
        <w:rPr>
          <w:rFonts w:eastAsia="Times New Roman"/>
        </w:rPr>
        <w:t xml:space="preserve"> and</w:t>
      </w:r>
      <w:r w:rsidRPr="000E1A7D">
        <w:rPr>
          <w:rFonts w:eastAsia="Times New Roman"/>
        </w:rPr>
        <w:t xml:space="preserve"> </w:t>
      </w:r>
      <w:r w:rsidR="00092C5D">
        <w:rPr>
          <w:rFonts w:eastAsia="Times New Roman"/>
        </w:rPr>
        <w:t>all building towards</w:t>
      </w:r>
      <w:r w:rsidR="00092C5D" w:rsidRPr="000E1A7D">
        <w:rPr>
          <w:rFonts w:eastAsia="Times New Roman"/>
        </w:rPr>
        <w:t xml:space="preserve"> </w:t>
      </w:r>
      <w:r w:rsidR="001328B9">
        <w:rPr>
          <w:rFonts w:eastAsia="Times New Roman"/>
        </w:rPr>
        <w:t>to a student-designed Capstone P</w:t>
      </w:r>
      <w:r w:rsidRPr="000E1A7D">
        <w:rPr>
          <w:rFonts w:eastAsia="Times New Roman"/>
        </w:rPr>
        <w:t xml:space="preserve">roject that supports each student’s pursuit of his or her </w:t>
      </w:r>
      <w:r w:rsidRPr="000E1A7D">
        <w:rPr>
          <w:rFonts w:eastAsia="Times New Roman"/>
          <w:b/>
        </w:rPr>
        <w:t>educational goals</w:t>
      </w:r>
      <w:r w:rsidR="00AB7FC6">
        <w:rPr>
          <w:rFonts w:eastAsia="Times New Roman"/>
        </w:rPr>
        <w:t xml:space="preserve"> within the liberal arts.</w:t>
      </w:r>
    </w:p>
    <w:p w:rsidR="00A429F7" w:rsidRDefault="00A429F7" w:rsidP="00765043">
      <w:pPr>
        <w:numPr>
          <w:ilvl w:val="0"/>
          <w:numId w:val="3"/>
        </w:numPr>
        <w:tabs>
          <w:tab w:val="clear" w:pos="720"/>
          <w:tab w:val="num" w:pos="1080"/>
        </w:tabs>
        <w:spacing w:before="60" w:after="0"/>
        <w:ind w:left="1080"/>
        <w:rPr>
          <w:rFonts w:eastAsia="Times New Roman" w:cs="Times New Roman"/>
          <w:szCs w:val="24"/>
        </w:rPr>
      </w:pPr>
      <w:r w:rsidRPr="000E1A7D">
        <w:rPr>
          <w:rFonts w:eastAsia="Times New Roman" w:cs="Times New Roman"/>
          <w:szCs w:val="24"/>
        </w:rPr>
        <w:t xml:space="preserve">Taught by experienced university professors, the MLS is a </w:t>
      </w:r>
      <w:r w:rsidR="00765043">
        <w:rPr>
          <w:rFonts w:eastAsia="Times New Roman" w:cs="Times New Roman"/>
          <w:b/>
          <w:szCs w:val="24"/>
        </w:rPr>
        <w:t>high-</w:t>
      </w:r>
      <w:r w:rsidRPr="000E1A7D">
        <w:rPr>
          <w:rFonts w:eastAsia="Times New Roman" w:cs="Times New Roman"/>
          <w:b/>
          <w:szCs w:val="24"/>
        </w:rPr>
        <w:t>quality liberal arts</w:t>
      </w:r>
      <w:r w:rsidRPr="000E1A7D">
        <w:rPr>
          <w:rFonts w:eastAsia="Times New Roman" w:cs="Times New Roman"/>
          <w:szCs w:val="24"/>
        </w:rPr>
        <w:t xml:space="preserve"> program, with an unshakeable commitment to </w:t>
      </w:r>
      <w:r w:rsidRPr="000E1A7D">
        <w:rPr>
          <w:rFonts w:eastAsia="Times New Roman" w:cs="Times New Roman"/>
          <w:b/>
          <w:szCs w:val="24"/>
        </w:rPr>
        <w:t>academic excellence</w:t>
      </w:r>
      <w:r w:rsidRPr="000E1A7D">
        <w:rPr>
          <w:rFonts w:eastAsia="Times New Roman" w:cs="Times New Roman"/>
          <w:szCs w:val="24"/>
        </w:rPr>
        <w:t>.</w:t>
      </w:r>
    </w:p>
    <w:p w:rsidR="00B36EEE" w:rsidRDefault="00D85917" w:rsidP="00A5688D">
      <w:pPr>
        <w:numPr>
          <w:ilvl w:val="0"/>
          <w:numId w:val="3"/>
        </w:numPr>
        <w:tabs>
          <w:tab w:val="clear" w:pos="720"/>
          <w:tab w:val="num" w:pos="1080"/>
        </w:tabs>
        <w:spacing w:before="60" w:after="0"/>
        <w:ind w:left="1080"/>
        <w:rPr>
          <w:rFonts w:eastAsia="Times New Roman" w:cs="Times New Roman"/>
          <w:szCs w:val="24"/>
        </w:rPr>
      </w:pPr>
      <w:r w:rsidRPr="00D85917">
        <w:rPr>
          <w:rFonts w:eastAsia="Times New Roman" w:cs="Times New Roman"/>
          <w:szCs w:val="24"/>
        </w:rPr>
        <w:t xml:space="preserve">The MLS program is situated squarely </w:t>
      </w:r>
      <w:r w:rsidRPr="00D85917">
        <w:rPr>
          <w:rFonts w:eastAsia="Times New Roman" w:cs="Times New Roman"/>
          <w:b/>
          <w:szCs w:val="24"/>
        </w:rPr>
        <w:t>within the context of lifelong learning</w:t>
      </w:r>
      <w:r w:rsidRPr="00D85917">
        <w:rPr>
          <w:rFonts w:eastAsia="Times New Roman" w:cs="Times New Roman"/>
          <w:szCs w:val="24"/>
        </w:rPr>
        <w:t>, welcoming students seeking post-b</w:t>
      </w:r>
      <w:r w:rsidR="00765043">
        <w:rPr>
          <w:rFonts w:eastAsia="Times New Roman" w:cs="Times New Roman"/>
          <w:szCs w:val="24"/>
        </w:rPr>
        <w:t>accalaureate liberal arts study</w:t>
      </w:r>
      <w:r w:rsidR="00E4545D">
        <w:rPr>
          <w:rFonts w:eastAsia="Times New Roman" w:cs="Times New Roman"/>
          <w:szCs w:val="24"/>
        </w:rPr>
        <w:t xml:space="preserve"> and</w:t>
      </w:r>
      <w:r w:rsidRPr="00D85917">
        <w:rPr>
          <w:rFonts w:eastAsia="Times New Roman" w:cs="Times New Roman"/>
          <w:szCs w:val="24"/>
        </w:rPr>
        <w:t xml:space="preserve"> preparing them with enhanced skills</w:t>
      </w:r>
      <w:r w:rsidR="00E4545D">
        <w:rPr>
          <w:rFonts w:eastAsia="Times New Roman" w:cs="Times New Roman"/>
          <w:szCs w:val="24"/>
        </w:rPr>
        <w:t xml:space="preserve"> and</w:t>
      </w:r>
      <w:r w:rsidRPr="00D85917">
        <w:rPr>
          <w:rFonts w:eastAsia="Times New Roman" w:cs="Times New Roman"/>
          <w:szCs w:val="24"/>
        </w:rPr>
        <w:t xml:space="preserve"> knowledge to continue that study throughout their lives.</w:t>
      </w:r>
    </w:p>
    <w:p w:rsidR="00A429F7" w:rsidRPr="00614054" w:rsidRDefault="00B13E33" w:rsidP="00834F65">
      <w:pPr>
        <w:pStyle w:val="Heading2"/>
        <w:spacing w:after="240"/>
      </w:pPr>
      <w:bookmarkStart w:id="10" w:name="_Toc206484043"/>
      <w:r>
        <w:tab/>
      </w:r>
      <w:bookmarkStart w:id="11" w:name="_Toc483237963"/>
      <w:r w:rsidR="00614054" w:rsidRPr="00614054">
        <w:t xml:space="preserve">The Master of Liberal Studies </w:t>
      </w:r>
      <w:r w:rsidR="00A429F7" w:rsidRPr="00614054">
        <w:t>Program Design</w:t>
      </w:r>
      <w:bookmarkEnd w:id="10"/>
      <w:bookmarkEnd w:id="11"/>
    </w:p>
    <w:p w:rsidR="00A429F7" w:rsidRDefault="00B55B08" w:rsidP="00B55B08">
      <w:pPr>
        <w:spacing w:before="0" w:after="0"/>
        <w:rPr>
          <w:rFonts w:eastAsia="Times New Roman"/>
        </w:rPr>
      </w:pPr>
      <w:r>
        <w:rPr>
          <w:rFonts w:eastAsia="Times New Roman"/>
        </w:rPr>
        <w:t>The</w:t>
      </w:r>
      <w:r w:rsidR="0001568D">
        <w:rPr>
          <w:rFonts w:eastAsia="Times New Roman"/>
        </w:rPr>
        <w:t xml:space="preserve"> </w:t>
      </w:r>
      <w:r w:rsidR="00D77AD0">
        <w:rPr>
          <w:rFonts w:eastAsia="Times New Roman"/>
        </w:rPr>
        <w:t>“</w:t>
      </w:r>
      <w:r w:rsidR="0001568D">
        <w:rPr>
          <w:rFonts w:eastAsia="Times New Roman"/>
        </w:rPr>
        <w:t>MLS 600</w:t>
      </w:r>
      <w:r>
        <w:rPr>
          <w:rFonts w:eastAsia="Times New Roman"/>
        </w:rPr>
        <w:t xml:space="preserve"> Introductory Seminar</w:t>
      </w:r>
      <w:r w:rsidR="00D77AD0">
        <w:rPr>
          <w:rFonts w:eastAsia="Times New Roman"/>
        </w:rPr>
        <w:t>”</w:t>
      </w:r>
      <w:r w:rsidR="00A429F7" w:rsidRPr="00A429F7">
        <w:rPr>
          <w:rFonts w:eastAsia="Times New Roman"/>
        </w:rPr>
        <w:t xml:space="preserve"> </w:t>
      </w:r>
      <w:r>
        <w:rPr>
          <w:rFonts w:eastAsia="Times New Roman"/>
        </w:rPr>
        <w:t xml:space="preserve">teaches </w:t>
      </w:r>
      <w:r w:rsidR="00A429F7" w:rsidRPr="00A429F7">
        <w:rPr>
          <w:rFonts w:eastAsia="Times New Roman"/>
        </w:rPr>
        <w:t>methods of interdisciplinary inquiry through variable topics within which students craft individual projects.  Arising from interact</w:t>
      </w:r>
      <w:r w:rsidR="00765043">
        <w:rPr>
          <w:rFonts w:eastAsia="Times New Roman"/>
        </w:rPr>
        <w:t>ions with seminar team teachers</w:t>
      </w:r>
      <w:r w:rsidR="00E4545D">
        <w:rPr>
          <w:rFonts w:eastAsia="Times New Roman"/>
        </w:rPr>
        <w:t xml:space="preserve"> and</w:t>
      </w:r>
      <w:r w:rsidR="00A429F7" w:rsidRPr="00A429F7">
        <w:rPr>
          <w:rFonts w:eastAsia="Times New Roman"/>
        </w:rPr>
        <w:t xml:space="preserve"> with other students, one of the seminar’s outcomes is analysis</w:t>
      </w:r>
      <w:r w:rsidR="00E4545D">
        <w:rPr>
          <w:rFonts w:eastAsia="Times New Roman"/>
        </w:rPr>
        <w:t xml:space="preserve"> and</w:t>
      </w:r>
      <w:r w:rsidR="00A429F7" w:rsidRPr="00A429F7">
        <w:rPr>
          <w:rFonts w:eastAsia="Times New Roman"/>
        </w:rPr>
        <w:t xml:space="preserve"> refinement of each st</w:t>
      </w:r>
      <w:r w:rsidR="00765043">
        <w:rPr>
          <w:rFonts w:eastAsia="Times New Roman"/>
        </w:rPr>
        <w:t xml:space="preserve">udent’s educational objectives </w:t>
      </w:r>
      <w:r w:rsidR="00A429F7" w:rsidRPr="00A429F7">
        <w:rPr>
          <w:rFonts w:eastAsia="Times New Roman"/>
        </w:rPr>
        <w:t>within the framework of MLS program resources.</w:t>
      </w:r>
      <w:r>
        <w:rPr>
          <w:rFonts w:eastAsia="Times New Roman"/>
        </w:rPr>
        <w:t xml:space="preserve">  MLS 600 should be taken in a student’s first or second semester after admission.</w:t>
      </w:r>
    </w:p>
    <w:p w:rsidR="00B55B08" w:rsidRDefault="00B55B08" w:rsidP="00B55B08">
      <w:pPr>
        <w:spacing w:before="0" w:after="0"/>
        <w:rPr>
          <w:rFonts w:eastAsia="Times New Roman"/>
        </w:rPr>
      </w:pPr>
    </w:p>
    <w:p w:rsidR="00B55B08" w:rsidRDefault="00B55B08" w:rsidP="00B55B08">
      <w:pPr>
        <w:spacing w:before="0" w:after="0"/>
        <w:rPr>
          <w:rFonts w:eastAsia="Times New Roman"/>
        </w:rPr>
      </w:pPr>
      <w:r>
        <w:rPr>
          <w:rFonts w:eastAsia="Times New Roman"/>
        </w:rPr>
        <w:t xml:space="preserve">The “MLS 620: Explorations” are variable-topics seminars, and each MLS student must take three of them.  Whatever the topic, each </w:t>
      </w:r>
      <w:r w:rsidR="00A429F7" w:rsidRPr="00A429F7">
        <w:rPr>
          <w:rFonts w:eastAsia="Times New Roman"/>
        </w:rPr>
        <w:t>MLS 620 encourages interdisciplinary inquiry, with opportunities to pursue individual interests as these relate to the Exploration’s theme.  For example, a student interested in world politics</w:t>
      </w:r>
      <w:r>
        <w:rPr>
          <w:rFonts w:eastAsia="Times New Roman"/>
        </w:rPr>
        <w:t xml:space="preserve"> </w:t>
      </w:r>
      <w:r w:rsidR="00A429F7" w:rsidRPr="00A429F7">
        <w:rPr>
          <w:rFonts w:eastAsia="Times New Roman"/>
        </w:rPr>
        <w:t>might take an Explorat</w:t>
      </w:r>
      <w:r>
        <w:rPr>
          <w:rFonts w:eastAsia="Times New Roman"/>
        </w:rPr>
        <w:t>ion on globalism.</w:t>
      </w:r>
    </w:p>
    <w:p w:rsidR="00B55B08" w:rsidRDefault="00B55B08" w:rsidP="00B55B08">
      <w:pPr>
        <w:spacing w:before="0" w:after="0"/>
        <w:rPr>
          <w:rFonts w:eastAsia="Times New Roman"/>
        </w:rPr>
      </w:pPr>
    </w:p>
    <w:p w:rsidR="00B55B08" w:rsidRDefault="00A429F7" w:rsidP="00B55B08">
      <w:pPr>
        <w:spacing w:before="0" w:after="0"/>
        <w:rPr>
          <w:szCs w:val="24"/>
        </w:rPr>
      </w:pPr>
      <w:r w:rsidRPr="00A429F7">
        <w:rPr>
          <w:rFonts w:eastAsia="Times New Roman"/>
        </w:rPr>
        <w:t xml:space="preserve">Students also select 12 credits of </w:t>
      </w:r>
      <w:r w:rsidR="00EE0533">
        <w:rPr>
          <w:rFonts w:eastAsia="Times New Roman"/>
        </w:rPr>
        <w:t>Supporting Study</w:t>
      </w:r>
      <w:r w:rsidRPr="00A429F7">
        <w:rPr>
          <w:rFonts w:eastAsia="Times New Roman"/>
        </w:rPr>
        <w:t xml:space="preserve"> at the 500G or higher level, which can include independent studies or internships.</w:t>
      </w:r>
      <w:r w:rsidR="009066EE">
        <w:rPr>
          <w:rFonts w:eastAsia="Times New Roman"/>
        </w:rPr>
        <w:t xml:space="preserve">  </w:t>
      </w:r>
      <w:r w:rsidR="00094B25">
        <w:rPr>
          <w:szCs w:val="24"/>
        </w:rPr>
        <w:t xml:space="preserve">All MLS Supporting Study credits must be </w:t>
      </w:r>
      <w:r w:rsidR="00094B25">
        <w:rPr>
          <w:b/>
          <w:szCs w:val="24"/>
        </w:rPr>
        <w:t>clearly relevant</w:t>
      </w:r>
      <w:r w:rsidR="00094B25">
        <w:rPr>
          <w:szCs w:val="24"/>
        </w:rPr>
        <w:t xml:space="preserve"> to the student’s MLS program, as determined by the MLS Director.</w:t>
      </w:r>
    </w:p>
    <w:p w:rsidR="00831164" w:rsidRDefault="00831164">
      <w:pPr>
        <w:spacing w:before="200" w:after="200" w:line="276" w:lineRule="auto"/>
        <w:rPr>
          <w:szCs w:val="24"/>
        </w:rPr>
      </w:pPr>
      <w:r>
        <w:rPr>
          <w:szCs w:val="24"/>
        </w:rPr>
        <w:br w:type="page"/>
      </w:r>
    </w:p>
    <w:p w:rsidR="00092C5D" w:rsidRPr="00015D46" w:rsidRDefault="009066EE" w:rsidP="007444D1">
      <w:pPr>
        <w:rPr>
          <w:rFonts w:cs="Times New Roman"/>
          <w:szCs w:val="24"/>
        </w:rPr>
      </w:pPr>
      <w:r>
        <w:rPr>
          <w:szCs w:val="28"/>
        </w:rPr>
        <w:lastRenderedPageBreak/>
        <w:t>A student may register for “MLS 690 Master of Liberal Studies Capstone” upon completion of MLS 600 and at least 24 credits in the MLS program (</w:t>
      </w:r>
      <w:r w:rsidR="007D36EC">
        <w:rPr>
          <w:szCs w:val="24"/>
        </w:rPr>
        <w:t>at least 8 credits in MLS 620’s and at least 8 Supporting Study credits</w:t>
      </w:r>
      <w:r>
        <w:rPr>
          <w:szCs w:val="28"/>
        </w:rPr>
        <w:t>); with a cumulative MLS GPA of at least 3.00; and with an approved Capstone Application.  See “MLS 690 Capstone Course” in this</w:t>
      </w:r>
      <w:r w:rsidR="008B45BE">
        <w:rPr>
          <w:i/>
          <w:szCs w:val="28"/>
        </w:rPr>
        <w:t xml:space="preserve"> </w:t>
      </w:r>
      <w:r w:rsidR="008B45BE">
        <w:rPr>
          <w:szCs w:val="28"/>
        </w:rPr>
        <w:t>handbook</w:t>
      </w:r>
      <w:r>
        <w:rPr>
          <w:szCs w:val="28"/>
        </w:rPr>
        <w:t>, below.</w:t>
      </w:r>
      <w:r w:rsidR="00A429F7" w:rsidRPr="00A429F7">
        <w:rPr>
          <w:rFonts w:eastAsia="Times New Roman"/>
        </w:rPr>
        <w:t xml:space="preserve"> </w:t>
      </w:r>
    </w:p>
    <w:p w:rsidR="007444D1" w:rsidRDefault="007444D1" w:rsidP="00BE020A">
      <w:pPr>
        <w:rPr>
          <w:szCs w:val="24"/>
        </w:rPr>
      </w:pPr>
      <w:r>
        <w:rPr>
          <w:szCs w:val="24"/>
        </w:rPr>
        <w:t xml:space="preserve">The MLS 690 Capstone Seminar revolves around the final revisions and completion of students’ self-directed Capstone Projects.  The seminar is taught by a team of faculty from a range of liberal arts disciplines.  Students conference on their Project revisions, and make oral presentations to the seminar on </w:t>
      </w:r>
      <w:r w:rsidR="00BE020A">
        <w:rPr>
          <w:szCs w:val="24"/>
        </w:rPr>
        <w:t>the evolution of their Projects and the results of their research</w:t>
      </w:r>
      <w:r w:rsidR="00787FB4">
        <w:rPr>
          <w:szCs w:val="24"/>
        </w:rPr>
        <w:t>.</w:t>
      </w:r>
    </w:p>
    <w:p w:rsidR="00B92ED9" w:rsidRPr="002C56DF" w:rsidRDefault="00A429F7" w:rsidP="00B92ED9">
      <w:pPr>
        <w:spacing w:after="0"/>
        <w:rPr>
          <w:rFonts w:eastAsia="Times New Roman" w:cs="Times New Roman"/>
          <w:szCs w:val="24"/>
        </w:rPr>
      </w:pPr>
      <w:r w:rsidRPr="00B92ED9">
        <w:rPr>
          <w:rFonts w:eastAsia="Times New Roman" w:cs="Times New Roman"/>
          <w:b/>
          <w:szCs w:val="24"/>
        </w:rPr>
        <w:t>Overview of MLS Program</w:t>
      </w:r>
      <w:r w:rsidR="00B92ED9" w:rsidRPr="00B92ED9">
        <w:rPr>
          <w:rFonts w:eastAsia="Times New Roman" w:cs="Times New Roman"/>
          <w:b/>
          <w:szCs w:val="24"/>
        </w:rPr>
        <w:t xml:space="preserve"> </w:t>
      </w:r>
      <w:r w:rsidR="00B92ED9" w:rsidRPr="007444D1">
        <w:rPr>
          <w:rFonts w:eastAsia="Times New Roman" w:cs="Times New Roman"/>
          <w:b/>
          <w:szCs w:val="24"/>
        </w:rPr>
        <w:t>Required Course Work (32 credits):</w:t>
      </w:r>
    </w:p>
    <w:p w:rsidR="00A429F7" w:rsidRDefault="002C56DF" w:rsidP="00A429F7">
      <w:pPr>
        <w:numPr>
          <w:ilvl w:val="0"/>
          <w:numId w:val="4"/>
        </w:numPr>
        <w:spacing w:after="0"/>
        <w:rPr>
          <w:rFonts w:eastAsia="Times New Roman" w:cs="Times New Roman"/>
          <w:szCs w:val="24"/>
        </w:rPr>
      </w:pPr>
      <w:r>
        <w:rPr>
          <w:rFonts w:eastAsia="Times New Roman" w:cs="Times New Roman"/>
          <w:szCs w:val="24"/>
        </w:rPr>
        <w:t>MLS 600</w:t>
      </w:r>
      <w:r>
        <w:rPr>
          <w:rFonts w:eastAsia="Times New Roman" w:cs="Times New Roman"/>
          <w:szCs w:val="24"/>
        </w:rPr>
        <w:tab/>
        <w:t>Introductory Seminar</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proofErr w:type="gramStart"/>
      <w:r w:rsidR="00290056">
        <w:rPr>
          <w:rFonts w:eastAsia="Times New Roman" w:cs="Times New Roman"/>
          <w:szCs w:val="24"/>
        </w:rPr>
        <w:tab/>
      </w:r>
      <w:r w:rsidR="00765043">
        <w:rPr>
          <w:rFonts w:eastAsia="Times New Roman" w:cs="Times New Roman"/>
          <w:szCs w:val="24"/>
        </w:rPr>
        <w:t xml:space="preserve">( </w:t>
      </w:r>
      <w:r w:rsidR="00A429F7" w:rsidRPr="002C56DF">
        <w:rPr>
          <w:rFonts w:eastAsia="Times New Roman" w:cs="Times New Roman"/>
          <w:szCs w:val="24"/>
        </w:rPr>
        <w:t>4</w:t>
      </w:r>
      <w:proofErr w:type="gramEnd"/>
      <w:r w:rsidR="00A429F7" w:rsidRPr="002C56DF">
        <w:rPr>
          <w:rFonts w:eastAsia="Times New Roman" w:cs="Times New Roman"/>
          <w:szCs w:val="24"/>
        </w:rPr>
        <w:t xml:space="preserve"> credits)</w:t>
      </w:r>
    </w:p>
    <w:p w:rsidR="00A429F7" w:rsidRPr="002C56DF" w:rsidRDefault="00A429F7" w:rsidP="00A429F7">
      <w:pPr>
        <w:numPr>
          <w:ilvl w:val="0"/>
          <w:numId w:val="4"/>
        </w:numPr>
        <w:spacing w:after="0"/>
        <w:rPr>
          <w:rFonts w:eastAsia="Times New Roman" w:cs="Times New Roman"/>
          <w:szCs w:val="24"/>
        </w:rPr>
      </w:pPr>
      <w:r w:rsidRPr="002C56DF">
        <w:rPr>
          <w:rFonts w:eastAsia="Times New Roman" w:cs="Times New Roman"/>
          <w:szCs w:val="24"/>
        </w:rPr>
        <w:t>MLS 620</w:t>
      </w:r>
      <w:r w:rsidRPr="002C56DF">
        <w:rPr>
          <w:rFonts w:eastAsia="Times New Roman" w:cs="Times New Roman"/>
          <w:szCs w:val="24"/>
        </w:rPr>
        <w:tab/>
        <w:t>Master of Liberal Studies Exploration (1)</w:t>
      </w:r>
      <w:r w:rsidRPr="002C56DF">
        <w:rPr>
          <w:rFonts w:eastAsia="Times New Roman" w:cs="Times New Roman"/>
          <w:szCs w:val="24"/>
        </w:rPr>
        <w:tab/>
      </w:r>
      <w:proofErr w:type="gramStart"/>
      <w:r w:rsidR="002C56DF">
        <w:rPr>
          <w:rFonts w:eastAsia="Times New Roman" w:cs="Times New Roman"/>
          <w:szCs w:val="24"/>
        </w:rPr>
        <w:tab/>
      </w:r>
      <w:r w:rsidR="00765043">
        <w:rPr>
          <w:rFonts w:eastAsia="Times New Roman" w:cs="Times New Roman"/>
          <w:szCs w:val="24"/>
        </w:rPr>
        <w:t xml:space="preserve">( </w:t>
      </w:r>
      <w:r w:rsidRPr="002C56DF">
        <w:rPr>
          <w:rFonts w:eastAsia="Times New Roman" w:cs="Times New Roman"/>
          <w:szCs w:val="24"/>
        </w:rPr>
        <w:t>4</w:t>
      </w:r>
      <w:proofErr w:type="gramEnd"/>
      <w:r w:rsidRPr="002C56DF">
        <w:rPr>
          <w:rFonts w:eastAsia="Times New Roman" w:cs="Times New Roman"/>
          <w:szCs w:val="24"/>
        </w:rPr>
        <w:t xml:space="preserve"> credits)</w:t>
      </w:r>
    </w:p>
    <w:p w:rsidR="00A429F7" w:rsidRPr="002C56DF" w:rsidRDefault="00A429F7" w:rsidP="00A429F7">
      <w:pPr>
        <w:numPr>
          <w:ilvl w:val="0"/>
          <w:numId w:val="4"/>
        </w:numPr>
        <w:spacing w:after="0"/>
        <w:rPr>
          <w:rFonts w:eastAsia="Times New Roman" w:cs="Times New Roman"/>
          <w:szCs w:val="24"/>
        </w:rPr>
      </w:pPr>
      <w:r w:rsidRPr="002C56DF">
        <w:rPr>
          <w:rFonts w:eastAsia="Times New Roman" w:cs="Times New Roman"/>
          <w:szCs w:val="24"/>
        </w:rPr>
        <w:t>MLS 620</w:t>
      </w:r>
      <w:r w:rsidRPr="002C56DF">
        <w:rPr>
          <w:rFonts w:eastAsia="Times New Roman" w:cs="Times New Roman"/>
          <w:szCs w:val="24"/>
        </w:rPr>
        <w:tab/>
        <w:t>Master of Liberal Studies Exploration (2)</w:t>
      </w:r>
      <w:r w:rsidRPr="002C56DF">
        <w:rPr>
          <w:rFonts w:eastAsia="Times New Roman" w:cs="Times New Roman"/>
          <w:szCs w:val="24"/>
        </w:rPr>
        <w:tab/>
      </w:r>
      <w:proofErr w:type="gramStart"/>
      <w:r w:rsidR="002C56DF">
        <w:rPr>
          <w:rFonts w:eastAsia="Times New Roman" w:cs="Times New Roman"/>
          <w:szCs w:val="24"/>
        </w:rPr>
        <w:tab/>
      </w:r>
      <w:r w:rsidR="00765043">
        <w:rPr>
          <w:rFonts w:eastAsia="Times New Roman" w:cs="Times New Roman"/>
          <w:szCs w:val="24"/>
        </w:rPr>
        <w:t xml:space="preserve">( </w:t>
      </w:r>
      <w:r w:rsidRPr="002C56DF">
        <w:rPr>
          <w:rFonts w:eastAsia="Times New Roman" w:cs="Times New Roman"/>
          <w:szCs w:val="24"/>
        </w:rPr>
        <w:t>4</w:t>
      </w:r>
      <w:proofErr w:type="gramEnd"/>
      <w:r w:rsidRPr="002C56DF">
        <w:rPr>
          <w:rFonts w:eastAsia="Times New Roman" w:cs="Times New Roman"/>
          <w:szCs w:val="24"/>
        </w:rPr>
        <w:t xml:space="preserve"> credits)</w:t>
      </w:r>
    </w:p>
    <w:p w:rsidR="001328B9" w:rsidRPr="001328B9" w:rsidRDefault="00A429F7" w:rsidP="001328B9">
      <w:pPr>
        <w:numPr>
          <w:ilvl w:val="0"/>
          <w:numId w:val="4"/>
        </w:numPr>
        <w:spacing w:after="0"/>
        <w:rPr>
          <w:rFonts w:eastAsia="Times New Roman" w:cs="Times New Roman"/>
          <w:szCs w:val="24"/>
        </w:rPr>
      </w:pPr>
      <w:r w:rsidRPr="002C56DF">
        <w:rPr>
          <w:rFonts w:eastAsia="Times New Roman" w:cs="Times New Roman"/>
          <w:szCs w:val="24"/>
        </w:rPr>
        <w:t>MLS 620</w:t>
      </w:r>
      <w:r w:rsidRPr="002C56DF">
        <w:rPr>
          <w:rFonts w:eastAsia="Times New Roman" w:cs="Times New Roman"/>
          <w:szCs w:val="24"/>
        </w:rPr>
        <w:tab/>
        <w:t>Master of Liberal Studies Exploration (3)</w:t>
      </w:r>
      <w:r w:rsidRPr="002C56DF">
        <w:rPr>
          <w:rFonts w:eastAsia="Times New Roman" w:cs="Times New Roman"/>
          <w:szCs w:val="24"/>
        </w:rPr>
        <w:tab/>
      </w:r>
      <w:proofErr w:type="gramStart"/>
      <w:r w:rsidR="002C56DF">
        <w:rPr>
          <w:rFonts w:eastAsia="Times New Roman" w:cs="Times New Roman"/>
          <w:szCs w:val="24"/>
        </w:rPr>
        <w:tab/>
      </w:r>
      <w:r w:rsidR="00765043">
        <w:rPr>
          <w:rFonts w:eastAsia="Times New Roman" w:cs="Times New Roman"/>
          <w:szCs w:val="24"/>
        </w:rPr>
        <w:t xml:space="preserve">( </w:t>
      </w:r>
      <w:r w:rsidRPr="002C56DF">
        <w:rPr>
          <w:rFonts w:eastAsia="Times New Roman" w:cs="Times New Roman"/>
          <w:szCs w:val="24"/>
        </w:rPr>
        <w:t>4</w:t>
      </w:r>
      <w:proofErr w:type="gramEnd"/>
      <w:r w:rsidRPr="002C56DF">
        <w:rPr>
          <w:rFonts w:eastAsia="Times New Roman" w:cs="Times New Roman"/>
          <w:szCs w:val="24"/>
        </w:rPr>
        <w:t xml:space="preserve"> credits)</w:t>
      </w:r>
    </w:p>
    <w:p w:rsidR="00AB7FC6" w:rsidRDefault="00EE0533" w:rsidP="001328B9">
      <w:pPr>
        <w:numPr>
          <w:ilvl w:val="0"/>
          <w:numId w:val="4"/>
        </w:numPr>
        <w:spacing w:after="0"/>
        <w:rPr>
          <w:rFonts w:eastAsia="Times New Roman" w:cs="Times New Roman"/>
          <w:szCs w:val="24"/>
        </w:rPr>
      </w:pPr>
      <w:r>
        <w:rPr>
          <w:rFonts w:eastAsia="Times New Roman" w:cs="Times New Roman"/>
          <w:szCs w:val="24"/>
        </w:rPr>
        <w:t>Supporting Study</w:t>
      </w:r>
      <w:r w:rsidR="00AB7FC6">
        <w:rPr>
          <w:rFonts w:eastAsia="Times New Roman" w:cs="Times New Roman"/>
          <w:szCs w:val="24"/>
        </w:rPr>
        <w:tab/>
      </w:r>
      <w:r w:rsidR="00AB7FC6">
        <w:rPr>
          <w:rFonts w:eastAsia="Times New Roman" w:cs="Times New Roman"/>
          <w:szCs w:val="24"/>
        </w:rPr>
        <w:tab/>
      </w:r>
      <w:r w:rsidR="00AB7FC6">
        <w:rPr>
          <w:rFonts w:eastAsia="Times New Roman" w:cs="Times New Roman"/>
          <w:szCs w:val="24"/>
        </w:rPr>
        <w:tab/>
      </w:r>
      <w:r w:rsidR="00AB7FC6">
        <w:rPr>
          <w:rFonts w:eastAsia="Times New Roman" w:cs="Times New Roman"/>
          <w:szCs w:val="24"/>
        </w:rPr>
        <w:tab/>
      </w:r>
      <w:r w:rsidR="00AB7FC6">
        <w:rPr>
          <w:rFonts w:eastAsia="Times New Roman" w:cs="Times New Roman"/>
          <w:szCs w:val="24"/>
        </w:rPr>
        <w:tab/>
      </w:r>
      <w:r w:rsidR="00AB7FC6">
        <w:rPr>
          <w:rFonts w:eastAsia="Times New Roman" w:cs="Times New Roman"/>
          <w:szCs w:val="24"/>
        </w:rPr>
        <w:tab/>
      </w:r>
      <w:r w:rsidR="00AB7FC6">
        <w:rPr>
          <w:rFonts w:eastAsia="Times New Roman" w:cs="Times New Roman"/>
          <w:szCs w:val="24"/>
        </w:rPr>
        <w:tab/>
      </w:r>
      <w:r w:rsidR="00AB7FC6" w:rsidRPr="002C56DF">
        <w:rPr>
          <w:rFonts w:eastAsia="Times New Roman" w:cs="Times New Roman"/>
          <w:szCs w:val="24"/>
        </w:rPr>
        <w:t>(12 credits)</w:t>
      </w:r>
    </w:p>
    <w:p w:rsidR="00625FE6" w:rsidRDefault="00A429F7">
      <w:pPr>
        <w:spacing w:before="0" w:after="0"/>
        <w:ind w:left="2160" w:right="2952"/>
        <w:rPr>
          <w:rFonts w:eastAsia="Times New Roman" w:cs="Times New Roman"/>
          <w:szCs w:val="24"/>
        </w:rPr>
      </w:pPr>
      <w:r w:rsidRPr="002C56DF">
        <w:rPr>
          <w:rFonts w:eastAsia="Times New Roman" w:cs="Times New Roman"/>
          <w:szCs w:val="24"/>
        </w:rPr>
        <w:t xml:space="preserve">Graduate </w:t>
      </w:r>
      <w:r w:rsidR="00D229AB">
        <w:rPr>
          <w:rFonts w:eastAsia="Times New Roman" w:cs="Times New Roman"/>
          <w:szCs w:val="24"/>
        </w:rPr>
        <w:t>course work</w:t>
      </w:r>
      <w:r w:rsidRPr="002C56DF">
        <w:rPr>
          <w:rFonts w:eastAsia="Times New Roman" w:cs="Times New Roman"/>
          <w:szCs w:val="24"/>
        </w:rPr>
        <w:t xml:space="preserve"> at the 500G level or</w:t>
      </w:r>
      <w:r w:rsidR="001F6590">
        <w:rPr>
          <w:rFonts w:eastAsia="Times New Roman" w:cs="Times New Roman"/>
          <w:szCs w:val="24"/>
        </w:rPr>
        <w:t xml:space="preserve"> </w:t>
      </w:r>
      <w:r w:rsidRPr="002C56DF">
        <w:rPr>
          <w:rFonts w:eastAsia="Times New Roman" w:cs="Times New Roman"/>
          <w:szCs w:val="24"/>
        </w:rPr>
        <w:t xml:space="preserve">higher, </w:t>
      </w:r>
      <w:r w:rsidR="00F66B34">
        <w:rPr>
          <w:rFonts w:eastAsia="Times New Roman" w:cs="Times New Roman"/>
          <w:szCs w:val="24"/>
        </w:rPr>
        <w:t>in courses, independent studies</w:t>
      </w:r>
      <w:r w:rsidRPr="002C56DF">
        <w:rPr>
          <w:rFonts w:eastAsia="Times New Roman" w:cs="Times New Roman"/>
          <w:szCs w:val="24"/>
        </w:rPr>
        <w:t xml:space="preserve"> or</w:t>
      </w:r>
      <w:r w:rsidR="001F6590">
        <w:rPr>
          <w:rFonts w:eastAsia="Times New Roman" w:cs="Times New Roman"/>
          <w:szCs w:val="24"/>
        </w:rPr>
        <w:t xml:space="preserve"> </w:t>
      </w:r>
      <w:r w:rsidRPr="002C56DF">
        <w:rPr>
          <w:rFonts w:eastAsia="Times New Roman" w:cs="Times New Roman"/>
          <w:szCs w:val="24"/>
        </w:rPr>
        <w:t xml:space="preserve">internships </w:t>
      </w:r>
      <w:r w:rsidR="00625FE6">
        <w:rPr>
          <w:rFonts w:eastAsia="Times New Roman" w:cs="Times New Roman"/>
          <w:szCs w:val="24"/>
        </w:rPr>
        <w:t xml:space="preserve">that are </w:t>
      </w:r>
      <w:r w:rsidR="001F6590">
        <w:rPr>
          <w:rFonts w:eastAsia="Times New Roman" w:cs="Times New Roman"/>
          <w:szCs w:val="24"/>
        </w:rPr>
        <w:t>cle</w:t>
      </w:r>
      <w:r w:rsidR="00625FE6">
        <w:rPr>
          <w:rFonts w:eastAsia="Times New Roman" w:cs="Times New Roman"/>
          <w:szCs w:val="24"/>
        </w:rPr>
        <w:t>arly relevant to the student’s evolving Capstone Project</w:t>
      </w:r>
    </w:p>
    <w:p w:rsidR="00A429F7" w:rsidRPr="002C56DF" w:rsidRDefault="00A429F7" w:rsidP="00A429F7">
      <w:pPr>
        <w:numPr>
          <w:ilvl w:val="0"/>
          <w:numId w:val="4"/>
        </w:numPr>
        <w:spacing w:after="0"/>
        <w:rPr>
          <w:rFonts w:eastAsia="Times New Roman" w:cs="Times New Roman"/>
          <w:szCs w:val="24"/>
        </w:rPr>
      </w:pPr>
      <w:r w:rsidRPr="002C56DF">
        <w:rPr>
          <w:rFonts w:eastAsia="Times New Roman" w:cs="Times New Roman"/>
          <w:szCs w:val="24"/>
        </w:rPr>
        <w:t>MLS 690</w:t>
      </w:r>
      <w:r w:rsidRPr="002C56DF">
        <w:rPr>
          <w:rFonts w:eastAsia="Times New Roman" w:cs="Times New Roman"/>
          <w:szCs w:val="24"/>
        </w:rPr>
        <w:tab/>
        <w:t>Master of Liberal Studies Capstone Course</w:t>
      </w:r>
      <w:r w:rsidRPr="002C56DF">
        <w:rPr>
          <w:rFonts w:eastAsia="Times New Roman" w:cs="Times New Roman"/>
          <w:szCs w:val="24"/>
        </w:rPr>
        <w:tab/>
      </w:r>
      <w:proofErr w:type="gramStart"/>
      <w:r w:rsidR="00290056">
        <w:rPr>
          <w:rFonts w:eastAsia="Times New Roman" w:cs="Times New Roman"/>
          <w:szCs w:val="24"/>
        </w:rPr>
        <w:tab/>
      </w:r>
      <w:r w:rsidR="00F66B34">
        <w:rPr>
          <w:rFonts w:eastAsia="Times New Roman" w:cs="Times New Roman"/>
          <w:szCs w:val="24"/>
        </w:rPr>
        <w:t xml:space="preserve">( </w:t>
      </w:r>
      <w:r w:rsidRPr="002C56DF">
        <w:rPr>
          <w:rFonts w:eastAsia="Times New Roman" w:cs="Times New Roman"/>
          <w:szCs w:val="24"/>
        </w:rPr>
        <w:t>4</w:t>
      </w:r>
      <w:proofErr w:type="gramEnd"/>
      <w:r w:rsidRPr="002C56DF">
        <w:rPr>
          <w:rFonts w:eastAsia="Times New Roman" w:cs="Times New Roman"/>
          <w:szCs w:val="24"/>
        </w:rPr>
        <w:t xml:space="preserve"> credits)</w:t>
      </w:r>
    </w:p>
    <w:p w:rsidR="0064790B" w:rsidRDefault="005B4564" w:rsidP="0064790B">
      <w:pPr>
        <w:rPr>
          <w:szCs w:val="24"/>
        </w:rPr>
      </w:pPr>
      <w:r w:rsidRPr="00015D46">
        <w:rPr>
          <w:rFonts w:cs="Times New Roman"/>
          <w:b/>
          <w:szCs w:val="24"/>
        </w:rPr>
        <w:t>Sequence</w:t>
      </w:r>
      <w:r w:rsidRPr="00015D46">
        <w:rPr>
          <w:rFonts w:cs="Times New Roman"/>
          <w:szCs w:val="24"/>
        </w:rPr>
        <w:t xml:space="preserve">:  </w:t>
      </w:r>
      <w:r w:rsidR="0064790B">
        <w:rPr>
          <w:szCs w:val="24"/>
        </w:rPr>
        <w:t>MLS students are expected to complete MLS 600 as early as possible in their programs, but they may register for MLS 600,</w:t>
      </w:r>
      <w:r w:rsidR="001328B9">
        <w:rPr>
          <w:szCs w:val="24"/>
        </w:rPr>
        <w:t xml:space="preserve"> and one MLS 620 or Supporting </w:t>
      </w:r>
      <w:r w:rsidR="0064790B">
        <w:rPr>
          <w:szCs w:val="24"/>
        </w:rPr>
        <w:t xml:space="preserve">Study course concurrently.  A student who has successfully completed two MLS 620’s without successfully completing MLS 600 shall be suspended from further MLS registrations until MLS 600 is successfully completed.  MLS 690 is normally a student’s final course.  In between MLS 600 and MLS 690 there is </w:t>
      </w:r>
      <w:r w:rsidR="0064790B">
        <w:rPr>
          <w:szCs w:val="24"/>
        </w:rPr>
        <w:tab/>
        <w:t xml:space="preserve">significant flexibility in registering for MLS 620’s or Supporting Study, though Supporting Study is </w:t>
      </w:r>
      <w:r w:rsidR="001328B9">
        <w:rPr>
          <w:szCs w:val="24"/>
        </w:rPr>
        <w:t>usually</w:t>
      </w:r>
      <w:r w:rsidR="0064790B">
        <w:rPr>
          <w:szCs w:val="24"/>
        </w:rPr>
        <w:t xml:space="preserve"> more valuable later in a student’s program.</w:t>
      </w:r>
    </w:p>
    <w:p w:rsidR="005B4564" w:rsidRPr="00015D46" w:rsidRDefault="005B4564" w:rsidP="00FB5B72">
      <w:pPr>
        <w:spacing w:after="0"/>
        <w:rPr>
          <w:rFonts w:cs="Times New Roman"/>
          <w:szCs w:val="24"/>
        </w:rPr>
      </w:pPr>
      <w:r w:rsidRPr="00015D46">
        <w:rPr>
          <w:rFonts w:cs="Times New Roman"/>
          <w:b/>
          <w:szCs w:val="24"/>
        </w:rPr>
        <w:t>Transfer Credits</w:t>
      </w:r>
      <w:r w:rsidRPr="00015D46">
        <w:rPr>
          <w:rFonts w:cs="Times New Roman"/>
          <w:szCs w:val="24"/>
        </w:rPr>
        <w:t xml:space="preserve">:  </w:t>
      </w:r>
      <w:r w:rsidR="00875F2A">
        <w:rPr>
          <w:color w:val="000000"/>
          <w:shd w:val="clear" w:color="auto" w:fill="FFFFFF"/>
        </w:rPr>
        <w:t xml:space="preserve">Requests to apply transfer credits are decided by the MLS Director.  Up to 8 graduate credits earned at another accredited institution (or at Metropolitan State University before MLS admission) may be applied to the MLS program’s Supporting Study requirement, provided that those credits are not part of any other completed degree program, and that the credits </w:t>
      </w:r>
      <w:r w:rsidR="001328B9">
        <w:rPr>
          <w:color w:val="000000"/>
          <w:shd w:val="clear" w:color="auto" w:fill="FFFFFF"/>
        </w:rPr>
        <w:t>are</w:t>
      </w:r>
      <w:r w:rsidR="001328B9">
        <w:rPr>
          <w:b/>
          <w:bCs/>
          <w:color w:val="000000"/>
          <w:shd w:val="clear" w:color="auto" w:fill="FFFFFF"/>
        </w:rPr>
        <w:t xml:space="preserve"> clearly</w:t>
      </w:r>
      <w:r w:rsidR="00875F2A">
        <w:rPr>
          <w:b/>
          <w:bCs/>
          <w:color w:val="000000"/>
          <w:shd w:val="clear" w:color="auto" w:fill="FFFFFF"/>
        </w:rPr>
        <w:t xml:space="preserve"> relevant</w:t>
      </w:r>
      <w:r w:rsidR="00875F2A">
        <w:rPr>
          <w:rStyle w:val="apple-converted-space"/>
          <w:b/>
          <w:bCs/>
          <w:color w:val="000000"/>
          <w:shd w:val="clear" w:color="auto" w:fill="FFFFFF"/>
        </w:rPr>
        <w:t> </w:t>
      </w:r>
      <w:r w:rsidR="00875F2A">
        <w:rPr>
          <w:color w:val="000000"/>
          <w:shd w:val="clear" w:color="auto" w:fill="FFFFFF"/>
        </w:rPr>
        <w:t>to the student’s MLS program, as determined by the MLS Director.</w:t>
      </w:r>
    </w:p>
    <w:p w:rsidR="00094B25" w:rsidRDefault="00094B25" w:rsidP="007444D1">
      <w:pPr>
        <w:spacing w:after="0"/>
        <w:rPr>
          <w:rFonts w:cs="Times New Roman"/>
          <w:szCs w:val="24"/>
        </w:rPr>
      </w:pPr>
      <w:r w:rsidRPr="00D0037C">
        <w:rPr>
          <w:rFonts w:cs="Times New Roman"/>
          <w:b/>
          <w:szCs w:val="24"/>
        </w:rPr>
        <w:t>Part-Time Graduate Studies:</w:t>
      </w:r>
      <w:r>
        <w:rPr>
          <w:rFonts w:cs="Times New Roman"/>
          <w:szCs w:val="24"/>
        </w:rPr>
        <w:t xml:space="preserve">  The MLS program is especially designed for part-time graduate study.  Most MLS students are employed full-time and therefore take just one graduate course per semester.  Most MLS classes meet once a week on a weekday evening; occasionally, a class might be scheduled for Saturdays.</w:t>
      </w:r>
    </w:p>
    <w:p w:rsidR="001A2B2D" w:rsidRDefault="00094B25" w:rsidP="00F91E96">
      <w:pPr>
        <w:spacing w:after="0"/>
        <w:rPr>
          <w:szCs w:val="24"/>
        </w:rPr>
      </w:pPr>
      <w:r w:rsidRPr="006C1849">
        <w:rPr>
          <w:b/>
          <w:szCs w:val="24"/>
        </w:rPr>
        <w:t>Digital Literacy:</w:t>
      </w:r>
      <w:r>
        <w:rPr>
          <w:szCs w:val="24"/>
        </w:rPr>
        <w:t xml:space="preserve">  The required work of the MLS student involves significant use of technology, including navigating the Internet, researching online library databases, keyboarding, and using Metropolitan State University email for all official MLS business.  It is expected that all MLS students</w:t>
      </w:r>
      <w:r w:rsidR="00F91E96">
        <w:rPr>
          <w:szCs w:val="24"/>
        </w:rPr>
        <w:t xml:space="preserve"> hold competence in these areas.</w:t>
      </w:r>
      <w:r w:rsidR="001A2B2D">
        <w:rPr>
          <w:szCs w:val="24"/>
        </w:rPr>
        <w:br w:type="page"/>
      </w:r>
    </w:p>
    <w:p w:rsidR="00A429F7" w:rsidRPr="00A429F7" w:rsidRDefault="00B13E33" w:rsidP="00F91E96">
      <w:pPr>
        <w:pStyle w:val="Heading2"/>
        <w:spacing w:after="240"/>
        <w:ind w:left="0" w:firstLine="0"/>
      </w:pPr>
      <w:bookmarkStart w:id="12" w:name="_Toc206484044"/>
      <w:r>
        <w:lastRenderedPageBreak/>
        <w:tab/>
      </w:r>
      <w:bookmarkStart w:id="13" w:name="_Toc483237964"/>
      <w:r w:rsidR="00A429F7" w:rsidRPr="00A429F7">
        <w:t>Master of Liberal Studies Academic Advising</w:t>
      </w:r>
      <w:bookmarkEnd w:id="12"/>
      <w:bookmarkEnd w:id="13"/>
    </w:p>
    <w:p w:rsidR="00A429F7" w:rsidRPr="00A429F7" w:rsidRDefault="00A429F7" w:rsidP="007444D1">
      <w:pPr>
        <w:spacing w:after="0"/>
        <w:rPr>
          <w:rFonts w:eastAsia="Times New Roman"/>
        </w:rPr>
      </w:pPr>
      <w:r w:rsidRPr="00A429F7">
        <w:rPr>
          <w:rFonts w:eastAsia="Times New Roman"/>
        </w:rPr>
        <w:t>Since its founding, Metropolitan State University has emphasized a student-</w:t>
      </w:r>
      <w:r w:rsidR="0076156D">
        <w:rPr>
          <w:rFonts w:eastAsia="Times New Roman"/>
        </w:rPr>
        <w:t>centered educational philosophy</w:t>
      </w:r>
      <w:r w:rsidRPr="00A429F7">
        <w:rPr>
          <w:rFonts w:eastAsia="Times New Roman"/>
        </w:rPr>
        <w:t xml:space="preserve"> with strong faculty involvement in advising.  For MLS students, advising occurs in several ways.  One is embedded in </w:t>
      </w:r>
      <w:r w:rsidR="00D77AD0">
        <w:rPr>
          <w:rFonts w:eastAsia="Times New Roman"/>
        </w:rPr>
        <w:t>“</w:t>
      </w:r>
      <w:r w:rsidRPr="00A429F7">
        <w:rPr>
          <w:rFonts w:eastAsia="Times New Roman"/>
        </w:rPr>
        <w:t xml:space="preserve">MLS </w:t>
      </w:r>
      <w:r w:rsidR="00576D4B" w:rsidRPr="00A429F7">
        <w:rPr>
          <w:rFonts w:eastAsia="Times New Roman"/>
        </w:rPr>
        <w:t>600 Introductory</w:t>
      </w:r>
      <w:r w:rsidRPr="00A429F7">
        <w:rPr>
          <w:rFonts w:eastAsia="Times New Roman"/>
        </w:rPr>
        <w:t xml:space="preserve"> Seminar,</w:t>
      </w:r>
      <w:r w:rsidR="00D77AD0">
        <w:rPr>
          <w:rFonts w:eastAsia="Times New Roman"/>
        </w:rPr>
        <w:t>”</w:t>
      </w:r>
      <w:r w:rsidRPr="00A429F7">
        <w:rPr>
          <w:rFonts w:eastAsia="Times New Roman"/>
        </w:rPr>
        <w:t xml:space="preserve"> where students articulate their educational objectives.</w:t>
      </w:r>
    </w:p>
    <w:p w:rsidR="0064790B" w:rsidRDefault="0064790B" w:rsidP="0064790B">
      <w:pPr>
        <w:rPr>
          <w:szCs w:val="24"/>
        </w:rPr>
      </w:pPr>
      <w:r>
        <w:rPr>
          <w:szCs w:val="24"/>
        </w:rPr>
        <w:t>Each MLS student will also be assigned a graduate faculty advisor, normally the MLS Program Director, who can advise stude</w:t>
      </w:r>
      <w:r w:rsidR="001328B9">
        <w:rPr>
          <w:szCs w:val="24"/>
        </w:rPr>
        <w:t xml:space="preserve">nts towards appropriate course </w:t>
      </w:r>
      <w:r>
        <w:rPr>
          <w:szCs w:val="24"/>
        </w:rPr>
        <w:t>selection and also help to arrange creative learning strategies, including customized independent studies and internships.</w:t>
      </w:r>
    </w:p>
    <w:p w:rsidR="0064790B" w:rsidRDefault="0064790B" w:rsidP="0064790B">
      <w:pPr>
        <w:rPr>
          <w:szCs w:val="24"/>
        </w:rPr>
      </w:pPr>
      <w:bookmarkStart w:id="14" w:name="_Toc206484045"/>
      <w:r>
        <w:rPr>
          <w:szCs w:val="24"/>
        </w:rPr>
        <w:t>As a student nears completion of the MLS program, the MLS Program Director arranges the appointment of a faculty Reader from a liberal arts discipline related to the student’s evolving Capstone Project.  This faculty Reader reviews a student’s Capstone Project and thus, in addition to the team teachers of MLS 690, can advise to reinforce or enhance cohesion, persuasiveness, and overall quality in the final stages of a student’s MLS program.</w:t>
      </w:r>
    </w:p>
    <w:p w:rsidR="00A429F7" w:rsidRPr="00A429F7" w:rsidRDefault="00B13E33" w:rsidP="00834F65">
      <w:pPr>
        <w:pStyle w:val="Heading2"/>
        <w:spacing w:after="240"/>
        <w:rPr>
          <w:rFonts w:ascii="Times New Roman" w:hAnsi="Times New Roman" w:cs="Times New Roman"/>
          <w:szCs w:val="24"/>
        </w:rPr>
      </w:pPr>
      <w:bookmarkStart w:id="15" w:name="_Toc206484046"/>
      <w:bookmarkEnd w:id="14"/>
      <w:r>
        <w:tab/>
      </w:r>
      <w:bookmarkStart w:id="16" w:name="_Toc483237965"/>
      <w:r w:rsidR="00A429F7" w:rsidRPr="00A429F7">
        <w:t>International Students</w:t>
      </w:r>
      <w:bookmarkEnd w:id="15"/>
      <w:bookmarkEnd w:id="16"/>
    </w:p>
    <w:p w:rsidR="0075766B" w:rsidRPr="0075766B" w:rsidRDefault="00240B3F" w:rsidP="0075766B">
      <w:pPr>
        <w:pStyle w:val="NormalWeb"/>
        <w:spacing w:before="0" w:beforeAutospacing="0" w:after="0" w:afterAutospacing="0"/>
        <w:rPr>
          <w:rFonts w:ascii="Adobe Garamond Pro" w:hAnsi="Adobe Garamond Pro"/>
        </w:rPr>
      </w:pPr>
      <w:r>
        <w:rPr>
          <w:rFonts w:ascii="Adobe Garamond Pro" w:hAnsi="Adobe Garamond Pro"/>
        </w:rPr>
        <w:t>The MLS</w:t>
      </w:r>
      <w:r w:rsidR="0075766B" w:rsidRPr="0075766B">
        <w:rPr>
          <w:rFonts w:ascii="Adobe Garamond Pro" w:hAnsi="Adobe Garamond Pro"/>
        </w:rPr>
        <w:t xml:space="preserve"> program welcomes applications from international students.  Please visit the website </w:t>
      </w:r>
      <w:hyperlink r:id="rId11" w:history="1">
        <w:r w:rsidR="005F7AD1">
          <w:rPr>
            <w:rStyle w:val="Hyperlink"/>
          </w:rPr>
          <w:t>https://www.metrostate.edu/apply/get-started/graduate/international-application</w:t>
        </w:r>
      </w:hyperlink>
      <w:r w:rsidR="005F7AD1">
        <w:t xml:space="preserve"> </w:t>
      </w:r>
      <w:r w:rsidR="00E4545D">
        <w:rPr>
          <w:rFonts w:ascii="Adobe Garamond Pro" w:hAnsi="Adobe Garamond Pro"/>
        </w:rPr>
        <w:t>and</w:t>
      </w:r>
      <w:r w:rsidR="0075766B" w:rsidRPr="0075766B">
        <w:rPr>
          <w:rFonts w:ascii="Adobe Garamond Pro" w:hAnsi="Adobe Garamond Pro"/>
        </w:rPr>
        <w:t xml:space="preserve"> contact the International Student Services Office:  Dr. Kamal Ali Elbasher, </w:t>
      </w:r>
      <w:r w:rsidR="00EE0533">
        <w:rPr>
          <w:rFonts w:ascii="Adobe Garamond Pro" w:hAnsi="Adobe Garamond Pro"/>
        </w:rPr>
        <w:t>Director</w:t>
      </w:r>
      <w:r w:rsidR="0075766B" w:rsidRPr="0075766B">
        <w:rPr>
          <w:rFonts w:ascii="Adobe Garamond Pro" w:hAnsi="Adobe Garamond Pro"/>
        </w:rPr>
        <w:t xml:space="preserve"> (</w:t>
      </w:r>
      <w:hyperlink r:id="rId12" w:history="1">
        <w:r w:rsidR="0075766B" w:rsidRPr="0075766B">
          <w:rPr>
            <w:rStyle w:val="Hyperlink"/>
            <w:rFonts w:ascii="Adobe Garamond Pro" w:hAnsi="Adobe Garamond Pro"/>
          </w:rPr>
          <w:t>Kamal.Elbasher@metrostate.edu</w:t>
        </w:r>
      </w:hyperlink>
      <w:r w:rsidR="0075766B" w:rsidRPr="0075766B">
        <w:rPr>
          <w:rFonts w:ascii="Adobe Garamond Pro" w:hAnsi="Adobe Garamond Pro"/>
        </w:rPr>
        <w:t xml:space="preserve"> ) with any questions regarding international student processing.  Be prepared to provide the following upon</w:t>
      </w:r>
      <w:r w:rsidR="0076156D">
        <w:rPr>
          <w:rFonts w:ascii="Adobe Garamond Pro" w:hAnsi="Adobe Garamond Pro"/>
        </w:rPr>
        <w:t xml:space="preserve"> the request of the Admissions O</w:t>
      </w:r>
      <w:r w:rsidR="0075766B" w:rsidRPr="0075766B">
        <w:rPr>
          <w:rFonts w:ascii="Adobe Garamond Pro" w:hAnsi="Adobe Garamond Pro"/>
        </w:rPr>
        <w:t>ffice</w:t>
      </w:r>
      <w:r w:rsidR="00EE0533">
        <w:rPr>
          <w:rFonts w:ascii="Adobe Garamond Pro" w:hAnsi="Adobe Garamond Pro"/>
        </w:rPr>
        <w:t>:</w:t>
      </w:r>
    </w:p>
    <w:p w:rsidR="00A429F7" w:rsidRPr="00E246A7" w:rsidRDefault="00A429F7" w:rsidP="00973825">
      <w:pPr>
        <w:numPr>
          <w:ilvl w:val="0"/>
          <w:numId w:val="5"/>
        </w:numPr>
        <w:tabs>
          <w:tab w:val="clear" w:pos="720"/>
        </w:tabs>
        <w:spacing w:before="60" w:after="60"/>
        <w:ind w:left="1440" w:hanging="720"/>
        <w:rPr>
          <w:rFonts w:eastAsia="Times New Roman" w:cs="Times New Roman"/>
          <w:szCs w:val="24"/>
        </w:rPr>
      </w:pPr>
      <w:r w:rsidRPr="000758E1">
        <w:rPr>
          <w:rFonts w:eastAsia="Times New Roman" w:cs="Times New Roman"/>
          <w:szCs w:val="24"/>
        </w:rPr>
        <w:t>Affidavit of Financial Support</w:t>
      </w:r>
      <w:r w:rsidR="00E246A7">
        <w:rPr>
          <w:rFonts w:eastAsia="Times New Roman" w:cs="Times New Roman"/>
          <w:szCs w:val="24"/>
        </w:rPr>
        <w:t xml:space="preserve"> </w:t>
      </w:r>
      <w:r w:rsidR="00E246A7" w:rsidRPr="00E246A7">
        <w:rPr>
          <w:rFonts w:eastAsia="Times New Roman" w:cs="Times New Roman"/>
          <w:szCs w:val="24"/>
        </w:rPr>
        <w:t>(</w:t>
      </w:r>
      <w:r w:rsidR="00E246A7" w:rsidRPr="00E246A7">
        <w:rPr>
          <w:szCs w:val="24"/>
        </w:rPr>
        <w:t xml:space="preserve">bank statements, scholarship reward, sponsorship letter, </w:t>
      </w:r>
      <w:r w:rsidR="00AB0349" w:rsidRPr="00E246A7">
        <w:rPr>
          <w:szCs w:val="24"/>
        </w:rPr>
        <w:t>etc.</w:t>
      </w:r>
      <w:r w:rsidR="00E246A7" w:rsidRPr="00E246A7">
        <w:rPr>
          <w:szCs w:val="24"/>
        </w:rPr>
        <w:t>)</w:t>
      </w:r>
    </w:p>
    <w:p w:rsidR="00A429F7" w:rsidRPr="000758E1" w:rsidRDefault="00A429F7" w:rsidP="00973825">
      <w:pPr>
        <w:numPr>
          <w:ilvl w:val="0"/>
          <w:numId w:val="5"/>
        </w:numPr>
        <w:tabs>
          <w:tab w:val="clear" w:pos="720"/>
        </w:tabs>
        <w:spacing w:before="60" w:after="60"/>
        <w:ind w:left="1440" w:hanging="720"/>
        <w:rPr>
          <w:rFonts w:eastAsia="Times New Roman" w:cs="Times New Roman"/>
          <w:szCs w:val="24"/>
        </w:rPr>
      </w:pPr>
      <w:r w:rsidRPr="000758E1">
        <w:rPr>
          <w:rFonts w:eastAsia="Times New Roman" w:cs="Times New Roman"/>
          <w:szCs w:val="24"/>
        </w:rPr>
        <w:t>Photocopy of passport</w:t>
      </w:r>
      <w:r w:rsidR="00E03C06">
        <w:rPr>
          <w:rFonts w:eastAsia="Times New Roman" w:cs="Times New Roman"/>
          <w:szCs w:val="24"/>
        </w:rPr>
        <w:t>, visa page,</w:t>
      </w:r>
      <w:r w:rsidR="00E4545D">
        <w:rPr>
          <w:rFonts w:eastAsia="Times New Roman" w:cs="Times New Roman"/>
          <w:szCs w:val="24"/>
        </w:rPr>
        <w:t xml:space="preserve"> and</w:t>
      </w:r>
      <w:r w:rsidRPr="000758E1">
        <w:rPr>
          <w:rFonts w:eastAsia="Times New Roman" w:cs="Times New Roman"/>
          <w:szCs w:val="24"/>
        </w:rPr>
        <w:t xml:space="preserve"> I-94</w:t>
      </w:r>
    </w:p>
    <w:p w:rsidR="00A429F7" w:rsidRPr="000758E1" w:rsidRDefault="00A429F7" w:rsidP="00973825">
      <w:pPr>
        <w:numPr>
          <w:ilvl w:val="0"/>
          <w:numId w:val="5"/>
        </w:numPr>
        <w:tabs>
          <w:tab w:val="clear" w:pos="720"/>
        </w:tabs>
        <w:spacing w:before="60" w:after="60"/>
        <w:ind w:left="1440" w:hanging="720"/>
        <w:rPr>
          <w:rFonts w:eastAsia="Times New Roman" w:cs="Times New Roman"/>
          <w:szCs w:val="24"/>
        </w:rPr>
      </w:pPr>
      <w:r w:rsidRPr="000758E1">
        <w:rPr>
          <w:rFonts w:eastAsia="Times New Roman" w:cs="Times New Roman"/>
          <w:szCs w:val="24"/>
        </w:rPr>
        <w:t>Transfer Verification Form</w:t>
      </w:r>
    </w:p>
    <w:p w:rsidR="00A429F7" w:rsidRDefault="0076156D" w:rsidP="00973825">
      <w:pPr>
        <w:numPr>
          <w:ilvl w:val="0"/>
          <w:numId w:val="5"/>
        </w:numPr>
        <w:tabs>
          <w:tab w:val="clear" w:pos="720"/>
        </w:tabs>
        <w:spacing w:before="60" w:after="60"/>
        <w:ind w:left="1440" w:hanging="720"/>
        <w:rPr>
          <w:rFonts w:eastAsia="Times New Roman" w:cs="Times New Roman"/>
          <w:szCs w:val="24"/>
        </w:rPr>
      </w:pPr>
      <w:r>
        <w:rPr>
          <w:rFonts w:eastAsia="Times New Roman" w:cs="Times New Roman"/>
          <w:szCs w:val="24"/>
        </w:rPr>
        <w:t>Copy of c</w:t>
      </w:r>
      <w:r w:rsidR="00A429F7" w:rsidRPr="000758E1">
        <w:rPr>
          <w:rFonts w:eastAsia="Times New Roman" w:cs="Times New Roman"/>
          <w:szCs w:val="24"/>
        </w:rPr>
        <w:t>urrent I-20</w:t>
      </w:r>
    </w:p>
    <w:p w:rsidR="00900430" w:rsidRPr="001A2B2D" w:rsidRDefault="00E246A7" w:rsidP="001A2B2D">
      <w:pPr>
        <w:numPr>
          <w:ilvl w:val="0"/>
          <w:numId w:val="5"/>
        </w:numPr>
        <w:tabs>
          <w:tab w:val="clear" w:pos="720"/>
        </w:tabs>
        <w:spacing w:before="60" w:after="60"/>
        <w:ind w:left="1440" w:hanging="720"/>
        <w:rPr>
          <w:rFonts w:eastAsia="Times New Roman" w:cs="Times New Roman"/>
          <w:szCs w:val="24"/>
        </w:rPr>
      </w:pPr>
      <w:r>
        <w:rPr>
          <w:rFonts w:eastAsia="Times New Roman" w:cs="Times New Roman"/>
          <w:szCs w:val="24"/>
        </w:rPr>
        <w:t>A foreign residential address</w:t>
      </w:r>
    </w:p>
    <w:p w:rsidR="00393A60" w:rsidRDefault="00393A60" w:rsidP="00393A60">
      <w:pPr>
        <w:spacing w:after="0"/>
        <w:rPr>
          <w:rFonts w:eastAsia="Times New Roman" w:cs="Times New Roman"/>
          <w:szCs w:val="24"/>
        </w:rPr>
      </w:pPr>
      <w:r w:rsidRPr="000758E1">
        <w:rPr>
          <w:rFonts w:eastAsia="Times New Roman" w:cs="Times New Roman"/>
          <w:szCs w:val="24"/>
        </w:rPr>
        <w:t>In addition to other documents required for the application packet, the</w:t>
      </w:r>
      <w:r w:rsidR="007F7E14">
        <w:rPr>
          <w:rFonts w:eastAsia="Times New Roman" w:cs="Times New Roman"/>
          <w:szCs w:val="24"/>
        </w:rPr>
        <w:t xml:space="preserve"> following are required of applicants whose first language is not English</w:t>
      </w:r>
      <w:r w:rsidR="00F91E96">
        <w:rPr>
          <w:rFonts w:eastAsia="Times New Roman" w:cs="Times New Roman"/>
          <w:szCs w:val="24"/>
        </w:rPr>
        <w:t xml:space="preserve"> for their </w:t>
      </w:r>
      <w:r w:rsidR="00203D17">
        <w:rPr>
          <w:rFonts w:eastAsia="Times New Roman" w:cs="Times New Roman"/>
          <w:szCs w:val="24"/>
        </w:rPr>
        <w:t>appl</w:t>
      </w:r>
      <w:r w:rsidR="00203D17" w:rsidRPr="000758E1">
        <w:rPr>
          <w:rFonts w:eastAsia="Times New Roman" w:cs="Times New Roman"/>
          <w:szCs w:val="24"/>
        </w:rPr>
        <w:t>ication</w:t>
      </w:r>
      <w:r w:rsidRPr="000758E1">
        <w:rPr>
          <w:rFonts w:eastAsia="Times New Roman" w:cs="Times New Roman"/>
          <w:szCs w:val="24"/>
        </w:rPr>
        <w:t xml:space="preserve"> to be considered complete:</w:t>
      </w:r>
    </w:p>
    <w:p w:rsidR="004E4B0E" w:rsidRPr="000758E1" w:rsidRDefault="004E4B0E" w:rsidP="004E4B0E">
      <w:pPr>
        <w:numPr>
          <w:ilvl w:val="0"/>
          <w:numId w:val="6"/>
        </w:numPr>
        <w:spacing w:after="0"/>
        <w:rPr>
          <w:rFonts w:eastAsia="Times New Roman" w:cs="Times New Roman"/>
          <w:b/>
          <w:szCs w:val="24"/>
        </w:rPr>
      </w:pPr>
      <w:r w:rsidRPr="000758E1">
        <w:rPr>
          <w:rFonts w:eastAsia="Times New Roman" w:cs="Times New Roman"/>
          <w:b/>
          <w:bCs/>
          <w:szCs w:val="24"/>
        </w:rPr>
        <w:t>Test of English as a Foreign Language (TOEFL</w:t>
      </w:r>
      <w:r>
        <w:rPr>
          <w:rFonts w:eastAsia="Times New Roman" w:cs="Times New Roman"/>
          <w:b/>
          <w:bCs/>
          <w:szCs w:val="24"/>
        </w:rPr>
        <w:t xml:space="preserve"> or IELTS</w:t>
      </w:r>
      <w:r w:rsidRPr="000758E1">
        <w:rPr>
          <w:rFonts w:eastAsia="Times New Roman" w:cs="Times New Roman"/>
          <w:b/>
          <w:bCs/>
          <w:szCs w:val="24"/>
        </w:rPr>
        <w:t>)</w:t>
      </w:r>
      <w:r w:rsidRPr="000758E1">
        <w:rPr>
          <w:rFonts w:eastAsia="Times New Roman" w:cs="Times New Roman"/>
          <w:b/>
          <w:szCs w:val="24"/>
        </w:rPr>
        <w:t xml:space="preserve"> </w:t>
      </w:r>
      <w:r w:rsidRPr="000758E1">
        <w:rPr>
          <w:rFonts w:eastAsia="Times New Roman" w:cs="Times New Roman"/>
          <w:szCs w:val="24"/>
        </w:rPr>
        <w:t>Score Report</w:t>
      </w:r>
      <w:r w:rsidRPr="000758E1">
        <w:rPr>
          <w:rFonts w:eastAsia="Times New Roman" w:cs="Times New Roman"/>
          <w:b/>
          <w:szCs w:val="24"/>
        </w:rPr>
        <w:t xml:space="preserve"> </w:t>
      </w:r>
    </w:p>
    <w:p w:rsidR="004E4B0E" w:rsidRDefault="00301013" w:rsidP="003F24EF">
      <w:pPr>
        <w:pStyle w:val="ListParagraph"/>
        <w:numPr>
          <w:ilvl w:val="0"/>
          <w:numId w:val="14"/>
        </w:numPr>
        <w:tabs>
          <w:tab w:val="clear" w:pos="720"/>
          <w:tab w:val="num" w:pos="1440"/>
        </w:tabs>
        <w:ind w:left="1440"/>
        <w:rPr>
          <w:rFonts w:eastAsia="Times New Roman" w:cs="Times New Roman"/>
          <w:szCs w:val="24"/>
        </w:rPr>
      </w:pPr>
      <w:r>
        <w:rPr>
          <w:rFonts w:eastAsia="Times New Roman" w:cs="Times New Roman"/>
          <w:szCs w:val="24"/>
        </w:rPr>
        <w:t xml:space="preserve">TOEFL:  The </w:t>
      </w:r>
      <w:r w:rsidR="004E4B0E" w:rsidRPr="00562FF8">
        <w:rPr>
          <w:rFonts w:eastAsia="Times New Roman" w:cs="Times New Roman"/>
          <w:szCs w:val="24"/>
        </w:rPr>
        <w:t>Educational Testing Service</w:t>
      </w:r>
      <w:r w:rsidR="004E4B0E">
        <w:rPr>
          <w:rFonts w:eastAsia="Times New Roman" w:cs="Times New Roman"/>
          <w:szCs w:val="24"/>
        </w:rPr>
        <w:t xml:space="preserve">:  </w:t>
      </w:r>
      <w:hyperlink r:id="rId13" w:history="1">
        <w:r w:rsidR="004E4B0E" w:rsidRPr="00562FF8">
          <w:rPr>
            <w:rFonts w:eastAsia="Times New Roman" w:cs="Times New Roman"/>
            <w:color w:val="0000FF"/>
            <w:szCs w:val="24"/>
            <w:u w:val="single"/>
          </w:rPr>
          <w:t>www.ets.org</w:t>
        </w:r>
      </w:hyperlink>
      <w:r w:rsidR="004E4B0E">
        <w:rPr>
          <w:rFonts w:eastAsia="Times New Roman" w:cs="Times New Roman"/>
          <w:szCs w:val="24"/>
        </w:rPr>
        <w:t xml:space="preserve"> (</w:t>
      </w:r>
      <w:r w:rsidR="004E4B0E" w:rsidRPr="00562FF8">
        <w:rPr>
          <w:rFonts w:eastAsia="Times New Roman" w:cs="Times New Roman"/>
          <w:szCs w:val="24"/>
        </w:rPr>
        <w:t>or by mail to TOEFL Servi</w:t>
      </w:r>
      <w:r w:rsidR="004E4B0E">
        <w:rPr>
          <w:rFonts w:eastAsia="Times New Roman" w:cs="Times New Roman"/>
          <w:szCs w:val="24"/>
        </w:rPr>
        <w:t>ces, ETS</w:t>
      </w:r>
      <w:r w:rsidR="004E4B0E" w:rsidRPr="00562FF8">
        <w:rPr>
          <w:rFonts w:eastAsia="Times New Roman" w:cs="Times New Roman"/>
          <w:szCs w:val="24"/>
        </w:rPr>
        <w:t>, P.O. Box 6151, Princeton,</w:t>
      </w:r>
      <w:r w:rsidR="004E4B0E">
        <w:rPr>
          <w:rFonts w:eastAsia="Times New Roman" w:cs="Times New Roman"/>
          <w:szCs w:val="24"/>
        </w:rPr>
        <w:t xml:space="preserve"> NJ 08541-6151, (609) 771-7100)</w:t>
      </w:r>
    </w:p>
    <w:p w:rsidR="004E4B0E" w:rsidRDefault="00301013" w:rsidP="003F24EF">
      <w:pPr>
        <w:pStyle w:val="ListParagraph"/>
        <w:numPr>
          <w:ilvl w:val="0"/>
          <w:numId w:val="14"/>
        </w:numPr>
        <w:tabs>
          <w:tab w:val="clear" w:pos="720"/>
          <w:tab w:val="num" w:pos="1440"/>
        </w:tabs>
        <w:ind w:left="1440"/>
        <w:rPr>
          <w:rFonts w:eastAsia="Times New Roman" w:cs="Times New Roman"/>
          <w:szCs w:val="24"/>
        </w:rPr>
      </w:pPr>
      <w:r>
        <w:rPr>
          <w:rFonts w:eastAsia="Times New Roman" w:cs="Times New Roman"/>
          <w:szCs w:val="24"/>
        </w:rPr>
        <w:t xml:space="preserve">IELTS:  The </w:t>
      </w:r>
      <w:r>
        <w:t xml:space="preserve">International English Language </w:t>
      </w:r>
      <w:r w:rsidR="004E4B0E">
        <w:t xml:space="preserve">Testing System: </w:t>
      </w:r>
      <w:hyperlink r:id="rId14" w:history="1">
        <w:r w:rsidR="004E4B0E" w:rsidRPr="00931C35">
          <w:rPr>
            <w:rStyle w:val="Hyperlink"/>
          </w:rPr>
          <w:t>https://www.ielts.org/en-us</w:t>
        </w:r>
      </w:hyperlink>
    </w:p>
    <w:p w:rsidR="007D3791" w:rsidRPr="007D3791" w:rsidRDefault="004E4B0E" w:rsidP="00B64908">
      <w:pPr>
        <w:pStyle w:val="ListParagraph"/>
        <w:numPr>
          <w:ilvl w:val="1"/>
          <w:numId w:val="15"/>
        </w:numPr>
        <w:spacing w:before="0" w:after="0"/>
        <w:rPr>
          <w:rFonts w:eastAsia="Times New Roman" w:cs="Times New Roman"/>
          <w:szCs w:val="24"/>
        </w:rPr>
      </w:pPr>
      <w:r w:rsidRPr="00562FF8">
        <w:rPr>
          <w:rFonts w:eastAsia="Times New Roman" w:cs="Times New Roman"/>
          <w:szCs w:val="24"/>
        </w:rPr>
        <w:t xml:space="preserve">A TOEFL </w:t>
      </w:r>
      <w:r>
        <w:rPr>
          <w:rFonts w:eastAsia="Times New Roman" w:cs="Times New Roman"/>
          <w:szCs w:val="24"/>
        </w:rPr>
        <w:t xml:space="preserve">or IELTS </w:t>
      </w:r>
      <w:r w:rsidRPr="00562FF8">
        <w:rPr>
          <w:rFonts w:eastAsia="Times New Roman" w:cs="Times New Roman"/>
          <w:szCs w:val="24"/>
        </w:rPr>
        <w:t xml:space="preserve">test score is not required if you </w:t>
      </w:r>
      <w:r>
        <w:rPr>
          <w:rFonts w:eastAsia="Times New Roman" w:cs="Times New Roman"/>
          <w:szCs w:val="24"/>
        </w:rPr>
        <w:t xml:space="preserve">have earned a </w:t>
      </w:r>
      <w:r w:rsidRPr="00562FF8">
        <w:rPr>
          <w:rFonts w:eastAsia="Times New Roman" w:cs="Times New Roman"/>
          <w:szCs w:val="24"/>
        </w:rPr>
        <w:t xml:space="preserve">degree from an accredited </w:t>
      </w:r>
      <w:r>
        <w:rPr>
          <w:rFonts w:eastAsia="Times New Roman" w:cs="Times New Roman"/>
          <w:szCs w:val="24"/>
        </w:rPr>
        <w:t>US institution.</w:t>
      </w:r>
    </w:p>
    <w:p w:rsidR="007D3791" w:rsidRDefault="007D3791" w:rsidP="00B64908">
      <w:pPr>
        <w:spacing w:before="0" w:after="0"/>
        <w:rPr>
          <w:rFonts w:eastAsia="Times New Roman" w:cs="Times New Roman"/>
          <w:szCs w:val="24"/>
        </w:rPr>
      </w:pPr>
    </w:p>
    <w:p w:rsidR="007D3791" w:rsidRDefault="007D3791" w:rsidP="00B64908">
      <w:pPr>
        <w:spacing w:before="0" w:after="0"/>
        <w:rPr>
          <w:rFonts w:eastAsia="Times New Roman" w:cs="Times New Roman"/>
          <w:szCs w:val="24"/>
        </w:rPr>
      </w:pPr>
      <w:r w:rsidRPr="007D3791">
        <w:rPr>
          <w:rFonts w:eastAsia="Times New Roman" w:cs="Times New Roman"/>
          <w:szCs w:val="24"/>
        </w:rPr>
        <w:t>Minimum scores: TOEFL 80 IBT, 213 CBT, 550 PBT or IELTS 6.5</w:t>
      </w:r>
    </w:p>
    <w:p w:rsidR="00D324EE" w:rsidRPr="007D3791" w:rsidRDefault="00D324EE" w:rsidP="00B64908">
      <w:pPr>
        <w:spacing w:before="0" w:after="0"/>
        <w:rPr>
          <w:rFonts w:eastAsia="Times New Roman" w:cs="Times New Roman"/>
          <w:szCs w:val="24"/>
        </w:rPr>
      </w:pPr>
    </w:p>
    <w:p w:rsidR="007D3791" w:rsidRDefault="007D3791" w:rsidP="00B64908">
      <w:pPr>
        <w:spacing w:before="0" w:after="0"/>
        <w:rPr>
          <w:rFonts w:eastAsia="Times New Roman" w:cs="Times New Roman"/>
          <w:szCs w:val="24"/>
        </w:rPr>
      </w:pPr>
      <w:r w:rsidRPr="007D3791">
        <w:rPr>
          <w:rFonts w:eastAsia="Times New Roman" w:cs="Times New Roman"/>
          <w:szCs w:val="24"/>
        </w:rPr>
        <w:t>IBT=internet based; CBT=computer based; PBT=paper based</w:t>
      </w:r>
    </w:p>
    <w:p w:rsidR="00D324EE" w:rsidRDefault="00D324EE">
      <w:pPr>
        <w:spacing w:before="200" w:after="200" w:line="276" w:lineRule="auto"/>
        <w:rPr>
          <w:rFonts w:eastAsia="Times New Roman" w:cs="Times New Roman"/>
          <w:szCs w:val="24"/>
        </w:rPr>
      </w:pPr>
      <w:r>
        <w:rPr>
          <w:rFonts w:eastAsia="Times New Roman" w:cs="Times New Roman"/>
          <w:szCs w:val="24"/>
        </w:rPr>
        <w:br w:type="page"/>
      </w:r>
    </w:p>
    <w:p w:rsidR="00EE0533" w:rsidRPr="007444D1" w:rsidRDefault="00A429F7" w:rsidP="00FB5B72">
      <w:pPr>
        <w:spacing w:before="200" w:after="200" w:line="276" w:lineRule="auto"/>
        <w:rPr>
          <w:rFonts w:eastAsia="Times New Roman" w:cs="Times New Roman"/>
          <w:i/>
          <w:szCs w:val="24"/>
        </w:rPr>
      </w:pPr>
      <w:r w:rsidRPr="000758E1">
        <w:rPr>
          <w:rFonts w:eastAsia="Times New Roman" w:cs="Times New Roman"/>
          <w:b/>
          <w:szCs w:val="24"/>
        </w:rPr>
        <w:lastRenderedPageBreak/>
        <w:t>World Education Services (WES)</w:t>
      </w:r>
      <w:r w:rsidRPr="000758E1">
        <w:rPr>
          <w:rFonts w:eastAsia="Times New Roman" w:cs="Times New Roman"/>
          <w:szCs w:val="24"/>
        </w:rPr>
        <w:t xml:space="preserve"> or </w:t>
      </w:r>
      <w:r w:rsidRPr="000758E1">
        <w:rPr>
          <w:rFonts w:eastAsia="Times New Roman" w:cs="Times New Roman"/>
          <w:b/>
          <w:szCs w:val="24"/>
        </w:rPr>
        <w:t>Educational Credential Evaluators (ECE)</w:t>
      </w:r>
      <w:r w:rsidRPr="000758E1">
        <w:rPr>
          <w:rFonts w:eastAsia="Times New Roman" w:cs="Times New Roman"/>
          <w:szCs w:val="24"/>
        </w:rPr>
        <w:t xml:space="preserve"> </w:t>
      </w:r>
    </w:p>
    <w:p w:rsidR="00C8642C" w:rsidRPr="000758E1" w:rsidRDefault="00A429F7" w:rsidP="00C352F1">
      <w:pPr>
        <w:spacing w:after="0"/>
        <w:ind w:left="720"/>
        <w:rPr>
          <w:rFonts w:eastAsia="Times New Roman" w:cs="Times New Roman"/>
          <w:szCs w:val="24"/>
        </w:rPr>
      </w:pPr>
      <w:r w:rsidRPr="000758E1">
        <w:rPr>
          <w:rFonts w:eastAsia="Times New Roman" w:cs="Times New Roman"/>
          <w:szCs w:val="24"/>
        </w:rPr>
        <w:t>These two services evaluate educational credentials from any country in the world into their U.S. equivalents. It describes each certificate, diploma or degree that you have earned</w:t>
      </w:r>
      <w:r w:rsidR="00E4545D">
        <w:rPr>
          <w:rFonts w:eastAsia="Times New Roman" w:cs="Times New Roman"/>
          <w:szCs w:val="24"/>
        </w:rPr>
        <w:t xml:space="preserve"> and</w:t>
      </w:r>
      <w:r w:rsidRPr="000758E1">
        <w:rPr>
          <w:rFonts w:eastAsia="Times New Roman" w:cs="Times New Roman"/>
          <w:szCs w:val="24"/>
        </w:rPr>
        <w:t xml:space="preserve"> states its academic equivalency in the United States.  Contact either organization by going to their respective websites, </w:t>
      </w:r>
      <w:hyperlink r:id="rId15" w:history="1">
        <w:r w:rsidRPr="000758E1">
          <w:rPr>
            <w:rFonts w:eastAsia="Times New Roman" w:cs="Times New Roman"/>
            <w:color w:val="0000FF"/>
            <w:szCs w:val="24"/>
            <w:u w:val="single"/>
          </w:rPr>
          <w:t>www.wes.org</w:t>
        </w:r>
      </w:hyperlink>
      <w:r w:rsidRPr="000758E1">
        <w:rPr>
          <w:rFonts w:eastAsia="Times New Roman" w:cs="Times New Roman"/>
          <w:szCs w:val="24"/>
        </w:rPr>
        <w:t xml:space="preserve"> or </w:t>
      </w:r>
      <w:hyperlink r:id="rId16" w:history="1">
        <w:r w:rsidRPr="000758E1">
          <w:rPr>
            <w:rFonts w:eastAsia="Times New Roman" w:cs="Times New Roman"/>
            <w:color w:val="0000FF"/>
            <w:szCs w:val="24"/>
            <w:u w:val="single"/>
          </w:rPr>
          <w:t>www.ece.org</w:t>
        </w:r>
      </w:hyperlink>
      <w:r w:rsidR="0076156D">
        <w:t>.</w:t>
      </w:r>
      <w:r w:rsidRPr="000758E1">
        <w:rPr>
          <w:rFonts w:eastAsia="Times New Roman" w:cs="Times New Roman"/>
          <w:szCs w:val="24"/>
        </w:rPr>
        <w:t xml:space="preserve"> </w:t>
      </w:r>
      <w:r w:rsidR="0076156D">
        <w:rPr>
          <w:rFonts w:eastAsia="Times New Roman" w:cs="Times New Roman"/>
          <w:szCs w:val="24"/>
        </w:rPr>
        <w:t xml:space="preserve"> </w:t>
      </w:r>
      <w:r w:rsidRPr="000758E1">
        <w:rPr>
          <w:rFonts w:eastAsia="Times New Roman" w:cs="Times New Roman"/>
          <w:szCs w:val="24"/>
        </w:rPr>
        <w:t xml:space="preserve"> This is not required if you acquired your baccalaureate degree from an accredited institution within the United States.</w:t>
      </w:r>
    </w:p>
    <w:p w:rsidR="00562FF8" w:rsidRDefault="00562FF8">
      <w:pPr>
        <w:spacing w:before="200" w:after="200" w:line="276" w:lineRule="auto"/>
        <w:rPr>
          <w:rFonts w:eastAsia="Times New Roman" w:cs="Times New Roman"/>
          <w:szCs w:val="24"/>
        </w:rPr>
      </w:pPr>
      <w:r>
        <w:rPr>
          <w:rFonts w:eastAsia="Times New Roman" w:cs="Times New Roman"/>
          <w:szCs w:val="24"/>
        </w:rPr>
        <w:br w:type="page"/>
      </w:r>
    </w:p>
    <w:p w:rsidR="00695ABB" w:rsidRPr="00695ABB" w:rsidRDefault="00B13E33" w:rsidP="00834F65">
      <w:pPr>
        <w:pStyle w:val="Heading1"/>
        <w:rPr>
          <w:rFonts w:eastAsia="Times New Roman"/>
        </w:rPr>
      </w:pPr>
      <w:bookmarkStart w:id="17" w:name="_Toc206484047"/>
      <w:r>
        <w:rPr>
          <w:rFonts w:eastAsia="Times New Roman"/>
        </w:rPr>
        <w:lastRenderedPageBreak/>
        <w:tab/>
      </w:r>
      <w:bookmarkStart w:id="18" w:name="_Toc483237966"/>
      <w:r w:rsidR="00695ABB" w:rsidRPr="00695ABB">
        <w:rPr>
          <w:rFonts w:eastAsia="Times New Roman"/>
        </w:rPr>
        <w:t>Liberal Arts:  Is the MLS for Me?</w:t>
      </w:r>
      <w:bookmarkEnd w:id="17"/>
      <w:bookmarkEnd w:id="18"/>
    </w:p>
    <w:p w:rsidR="00E717FC" w:rsidRPr="00695ABB" w:rsidRDefault="00E717FC" w:rsidP="007444D1">
      <w:pPr>
        <w:rPr>
          <w:rFonts w:eastAsia="Times New Roman"/>
        </w:rPr>
      </w:pPr>
      <w:r w:rsidRPr="00E717FC">
        <w:rPr>
          <w:rFonts w:eastAsia="Times New Roman"/>
        </w:rPr>
        <w:t>The programs in a university have a variety of different goals.  Some</w:t>
      </w:r>
      <w:r w:rsidRPr="00455FA0">
        <w:t xml:space="preserve"> departments</w:t>
      </w:r>
      <w:r w:rsidRPr="00E717FC">
        <w:rPr>
          <w:rFonts w:eastAsia="Times New Roman"/>
        </w:rPr>
        <w:t xml:space="preserve"> teach students skills that are directly applicable to specific jobs.</w:t>
      </w:r>
    </w:p>
    <w:p w:rsidR="00695ABB" w:rsidRPr="00695ABB" w:rsidRDefault="00695ABB" w:rsidP="002B7A49">
      <w:pPr>
        <w:rPr>
          <w:rFonts w:eastAsia="Times New Roman"/>
        </w:rPr>
      </w:pPr>
      <w:r w:rsidRPr="00695ABB">
        <w:rPr>
          <w:rFonts w:eastAsia="Times New Roman"/>
        </w:rPr>
        <w:t xml:space="preserve">Other departments, those in liberal arts, have somewhat different goals.  They usually do not focus directly on job skills (though liberal arts can make </w:t>
      </w:r>
      <w:r w:rsidR="001A2B2D">
        <w:rPr>
          <w:rFonts w:eastAsia="Times New Roman"/>
        </w:rPr>
        <w:t xml:space="preserve">learning job skills easier).  </w:t>
      </w:r>
      <w:r w:rsidRPr="00695ABB">
        <w:rPr>
          <w:rFonts w:eastAsia="Times New Roman"/>
        </w:rPr>
        <w:t>The liberal arts disciplines are more interested in helping individuals underst</w:t>
      </w:r>
      <w:r w:rsidR="00E4545D">
        <w:rPr>
          <w:rFonts w:eastAsia="Times New Roman"/>
        </w:rPr>
        <w:t>and themselves, other people and</w:t>
      </w:r>
      <w:r w:rsidRPr="00695ABB">
        <w:rPr>
          <w:rFonts w:eastAsia="Times New Roman"/>
        </w:rPr>
        <w:t xml:space="preserve"> the world around them.</w:t>
      </w:r>
    </w:p>
    <w:p w:rsidR="00695ABB" w:rsidRPr="0075766B" w:rsidRDefault="00695ABB" w:rsidP="0075766B">
      <w:pPr>
        <w:tabs>
          <w:tab w:val="num" w:pos="1440"/>
        </w:tabs>
        <w:spacing w:before="60" w:after="0"/>
        <w:rPr>
          <w:rFonts w:eastAsia="Times New Roman" w:cs="Times New Roman"/>
          <w:szCs w:val="24"/>
        </w:rPr>
      </w:pPr>
      <w:r w:rsidRPr="0075766B">
        <w:rPr>
          <w:rFonts w:eastAsia="Times New Roman" w:cs="Times New Roman"/>
          <w:szCs w:val="24"/>
        </w:rPr>
        <w:t>Characteristics of liberal arts students include:</w:t>
      </w:r>
    </w:p>
    <w:p w:rsidR="00695ABB" w:rsidRPr="0001568D" w:rsidRDefault="00695ABB" w:rsidP="00973825">
      <w:pPr>
        <w:pStyle w:val="ListParagraph"/>
        <w:numPr>
          <w:ilvl w:val="0"/>
          <w:numId w:val="6"/>
        </w:numPr>
        <w:tabs>
          <w:tab w:val="clear" w:pos="720"/>
          <w:tab w:val="num" w:pos="1080"/>
        </w:tabs>
        <w:spacing w:before="60" w:after="0"/>
        <w:ind w:left="1080"/>
        <w:contextualSpacing w:val="0"/>
        <w:rPr>
          <w:rFonts w:eastAsia="Times New Roman" w:cs="Times New Roman"/>
          <w:szCs w:val="24"/>
        </w:rPr>
      </w:pPr>
      <w:r w:rsidRPr="0001568D">
        <w:rPr>
          <w:rFonts w:eastAsia="Times New Roman" w:cs="Times New Roman"/>
          <w:szCs w:val="24"/>
        </w:rPr>
        <w:t>An awareness that liberal arts study tends to be beneficially abstract</w:t>
      </w:r>
      <w:r w:rsidR="00E4545D">
        <w:rPr>
          <w:rFonts w:eastAsia="Times New Roman" w:cs="Times New Roman"/>
          <w:szCs w:val="24"/>
        </w:rPr>
        <w:t xml:space="preserve"> and</w:t>
      </w:r>
      <w:r w:rsidRPr="0001568D">
        <w:rPr>
          <w:rFonts w:eastAsia="Times New Roman" w:cs="Times New Roman"/>
          <w:szCs w:val="24"/>
        </w:rPr>
        <w:t xml:space="preserve"> theoretical;</w:t>
      </w:r>
    </w:p>
    <w:p w:rsidR="00695ABB" w:rsidRPr="0001568D" w:rsidRDefault="00695ABB" w:rsidP="00973825">
      <w:pPr>
        <w:pStyle w:val="ListParagraph"/>
        <w:numPr>
          <w:ilvl w:val="0"/>
          <w:numId w:val="6"/>
        </w:numPr>
        <w:tabs>
          <w:tab w:val="clear" w:pos="720"/>
          <w:tab w:val="num" w:pos="1080"/>
        </w:tabs>
        <w:spacing w:before="60" w:after="0"/>
        <w:ind w:left="1080"/>
        <w:contextualSpacing w:val="0"/>
        <w:rPr>
          <w:rFonts w:eastAsia="Times New Roman" w:cs="Times New Roman"/>
          <w:szCs w:val="24"/>
        </w:rPr>
      </w:pPr>
      <w:r w:rsidRPr="0001568D">
        <w:rPr>
          <w:rFonts w:eastAsia="Times New Roman" w:cs="Times New Roman"/>
          <w:szCs w:val="24"/>
        </w:rPr>
        <w:t>A commitment to developing tools of critique</w:t>
      </w:r>
      <w:r w:rsidR="00E4545D">
        <w:rPr>
          <w:rFonts w:eastAsia="Times New Roman" w:cs="Times New Roman"/>
          <w:szCs w:val="24"/>
        </w:rPr>
        <w:t xml:space="preserve"> and</w:t>
      </w:r>
      <w:r w:rsidRPr="0001568D">
        <w:rPr>
          <w:rFonts w:eastAsia="Times New Roman" w:cs="Times New Roman"/>
          <w:szCs w:val="24"/>
        </w:rPr>
        <w:t xml:space="preserve"> critical reasoning;</w:t>
      </w:r>
    </w:p>
    <w:p w:rsidR="00695ABB" w:rsidRPr="0001568D" w:rsidRDefault="00695ABB" w:rsidP="00973825">
      <w:pPr>
        <w:pStyle w:val="ListParagraph"/>
        <w:numPr>
          <w:ilvl w:val="0"/>
          <w:numId w:val="6"/>
        </w:numPr>
        <w:tabs>
          <w:tab w:val="clear" w:pos="720"/>
          <w:tab w:val="num" w:pos="1080"/>
        </w:tabs>
        <w:spacing w:before="60" w:after="0"/>
        <w:ind w:left="1080"/>
        <w:contextualSpacing w:val="0"/>
        <w:rPr>
          <w:rFonts w:eastAsia="Times New Roman" w:cs="Times New Roman"/>
          <w:szCs w:val="24"/>
        </w:rPr>
      </w:pPr>
      <w:r w:rsidRPr="0001568D">
        <w:rPr>
          <w:rFonts w:eastAsia="Times New Roman" w:cs="Times New Roman"/>
          <w:szCs w:val="24"/>
        </w:rPr>
        <w:t>An awareness of the importance of developing moral or narrative imagination;</w:t>
      </w:r>
    </w:p>
    <w:p w:rsidR="00695ABB" w:rsidRPr="0001568D" w:rsidRDefault="00695ABB" w:rsidP="00973825">
      <w:pPr>
        <w:pStyle w:val="ListParagraph"/>
        <w:numPr>
          <w:ilvl w:val="0"/>
          <w:numId w:val="6"/>
        </w:numPr>
        <w:tabs>
          <w:tab w:val="clear" w:pos="720"/>
          <w:tab w:val="num" w:pos="1080"/>
        </w:tabs>
        <w:spacing w:before="60" w:after="0"/>
        <w:ind w:left="1080"/>
        <w:contextualSpacing w:val="0"/>
        <w:rPr>
          <w:rFonts w:eastAsia="Times New Roman" w:cs="Times New Roman"/>
          <w:szCs w:val="24"/>
        </w:rPr>
      </w:pPr>
      <w:r w:rsidRPr="0001568D">
        <w:rPr>
          <w:rFonts w:eastAsia="Times New Roman" w:cs="Times New Roman"/>
          <w:szCs w:val="24"/>
        </w:rPr>
        <w:t>A commitment to developing both contemplative</w:t>
      </w:r>
      <w:r w:rsidR="00E4545D">
        <w:rPr>
          <w:rFonts w:eastAsia="Times New Roman" w:cs="Times New Roman"/>
          <w:szCs w:val="24"/>
        </w:rPr>
        <w:t xml:space="preserve"> and</w:t>
      </w:r>
      <w:r w:rsidRPr="0001568D">
        <w:rPr>
          <w:rFonts w:eastAsia="Times New Roman" w:cs="Times New Roman"/>
          <w:szCs w:val="24"/>
        </w:rPr>
        <w:t xml:space="preserve"> creative skills;</w:t>
      </w:r>
    </w:p>
    <w:p w:rsidR="00695ABB" w:rsidRPr="0001568D" w:rsidRDefault="00695ABB" w:rsidP="00973825">
      <w:pPr>
        <w:pStyle w:val="ListParagraph"/>
        <w:numPr>
          <w:ilvl w:val="0"/>
          <w:numId w:val="6"/>
        </w:numPr>
        <w:tabs>
          <w:tab w:val="clear" w:pos="720"/>
          <w:tab w:val="num" w:pos="1080"/>
        </w:tabs>
        <w:spacing w:before="60" w:after="0"/>
        <w:ind w:left="1080"/>
        <w:contextualSpacing w:val="0"/>
        <w:rPr>
          <w:rFonts w:eastAsia="Times New Roman" w:cs="Times New Roman"/>
          <w:szCs w:val="24"/>
        </w:rPr>
      </w:pPr>
      <w:r w:rsidRPr="0001568D">
        <w:rPr>
          <w:rFonts w:eastAsia="Times New Roman" w:cs="Times New Roman"/>
          <w:szCs w:val="24"/>
        </w:rPr>
        <w:t>An awareness of the potentialities flowing from informed appreciation of the arts.</w:t>
      </w:r>
    </w:p>
    <w:p w:rsidR="00695ABB" w:rsidRPr="000758E1" w:rsidRDefault="00695ABB" w:rsidP="0024654C">
      <w:pPr>
        <w:rPr>
          <w:rFonts w:eastAsia="Times New Roman" w:cs="Times New Roman"/>
          <w:szCs w:val="24"/>
        </w:rPr>
      </w:pPr>
      <w:r w:rsidRPr="000758E1">
        <w:rPr>
          <w:rFonts w:eastAsia="Times New Roman" w:cs="Times New Roman"/>
          <w:szCs w:val="24"/>
        </w:rPr>
        <w:t>Liberal arts disciplines promote such traits</w:t>
      </w:r>
      <w:r w:rsidR="00E4545D">
        <w:rPr>
          <w:rFonts w:eastAsia="Times New Roman" w:cs="Times New Roman"/>
          <w:szCs w:val="24"/>
        </w:rPr>
        <w:t xml:space="preserve"> and</w:t>
      </w:r>
      <w:r w:rsidRPr="000758E1">
        <w:rPr>
          <w:rFonts w:eastAsia="Times New Roman" w:cs="Times New Roman"/>
          <w:szCs w:val="24"/>
        </w:rPr>
        <w:t xml:space="preserve"> achievements not by description or enactment of established procedures.  Rather, they seek ways of telling stories, or of conceptualizing events</w:t>
      </w:r>
      <w:r w:rsidR="00E4545D">
        <w:rPr>
          <w:rFonts w:eastAsia="Times New Roman" w:cs="Times New Roman"/>
          <w:szCs w:val="24"/>
        </w:rPr>
        <w:t xml:space="preserve"> and</w:t>
      </w:r>
      <w:r w:rsidRPr="000758E1">
        <w:rPr>
          <w:rFonts w:eastAsia="Times New Roman" w:cs="Times New Roman"/>
          <w:szCs w:val="24"/>
        </w:rPr>
        <w:t xml:space="preserve"> themes </w:t>
      </w:r>
      <w:r w:rsidRPr="00E4545D">
        <w:rPr>
          <w:rFonts w:eastAsia="Times New Roman" w:cs="Times New Roman"/>
          <w:szCs w:val="24"/>
        </w:rPr>
        <w:t>that offer</w:t>
      </w:r>
      <w:r w:rsidRPr="00695ABB">
        <w:rPr>
          <w:rFonts w:ascii="Times New Roman" w:eastAsia="Times New Roman" w:hAnsi="Times New Roman" w:cs="Times New Roman"/>
          <w:szCs w:val="24"/>
        </w:rPr>
        <w:t xml:space="preserve"> </w:t>
      </w:r>
      <w:r w:rsidRPr="000758E1">
        <w:rPr>
          <w:rFonts w:eastAsia="Times New Roman" w:cs="Times New Roman"/>
          <w:szCs w:val="24"/>
        </w:rPr>
        <w:t>models for various</w:t>
      </w:r>
      <w:r w:rsidR="00E4545D">
        <w:rPr>
          <w:rFonts w:eastAsia="Times New Roman" w:cs="Times New Roman"/>
          <w:szCs w:val="24"/>
        </w:rPr>
        <w:t xml:space="preserve"> and</w:t>
      </w:r>
      <w:r w:rsidRPr="000758E1">
        <w:rPr>
          <w:rFonts w:eastAsia="Times New Roman" w:cs="Times New Roman"/>
          <w:szCs w:val="24"/>
        </w:rPr>
        <w:t xml:space="preserve"> therefore valuable ways of thinking about the self</w:t>
      </w:r>
      <w:r w:rsidR="00E4545D">
        <w:rPr>
          <w:rFonts w:eastAsia="Times New Roman" w:cs="Times New Roman"/>
          <w:szCs w:val="24"/>
        </w:rPr>
        <w:t xml:space="preserve"> and</w:t>
      </w:r>
      <w:r w:rsidRPr="000758E1">
        <w:rPr>
          <w:rFonts w:eastAsia="Times New Roman" w:cs="Times New Roman"/>
          <w:szCs w:val="24"/>
        </w:rPr>
        <w:t xml:space="preserve"> its relation to the social</w:t>
      </w:r>
      <w:r w:rsidR="00E4545D">
        <w:rPr>
          <w:rFonts w:eastAsia="Times New Roman" w:cs="Times New Roman"/>
          <w:szCs w:val="24"/>
        </w:rPr>
        <w:t xml:space="preserve"> and</w:t>
      </w:r>
      <w:r w:rsidRPr="000758E1">
        <w:rPr>
          <w:rFonts w:eastAsia="Times New Roman" w:cs="Times New Roman"/>
          <w:szCs w:val="24"/>
        </w:rPr>
        <w:t xml:space="preserve"> natural worlds.  </w:t>
      </w:r>
    </w:p>
    <w:p w:rsidR="00695ABB" w:rsidRPr="000758E1" w:rsidRDefault="00695ABB" w:rsidP="00307967">
      <w:pPr>
        <w:spacing w:line="276" w:lineRule="auto"/>
        <w:rPr>
          <w:rFonts w:eastAsia="Times New Roman" w:cs="Times New Roman"/>
          <w:b/>
          <w:szCs w:val="24"/>
        </w:rPr>
      </w:pPr>
      <w:r w:rsidRPr="000758E1">
        <w:rPr>
          <w:rFonts w:eastAsia="Times New Roman" w:cs="Times New Roman"/>
          <w:b/>
          <w:szCs w:val="24"/>
        </w:rPr>
        <w:t>The Liberal Arts in the MLS Program</w:t>
      </w:r>
    </w:p>
    <w:p w:rsidR="005B4564" w:rsidRPr="00015D46" w:rsidRDefault="00695ABB" w:rsidP="005B4564">
      <w:pPr>
        <w:spacing w:after="0"/>
        <w:rPr>
          <w:rFonts w:cs="Times New Roman"/>
          <w:szCs w:val="24"/>
        </w:rPr>
      </w:pPr>
      <w:r w:rsidRPr="00695ABB">
        <w:rPr>
          <w:rFonts w:eastAsia="Times New Roman"/>
        </w:rPr>
        <w:t xml:space="preserve">In the </w:t>
      </w:r>
      <w:r w:rsidR="00D77AD0">
        <w:rPr>
          <w:rFonts w:eastAsia="Times New Roman"/>
        </w:rPr>
        <w:t>“</w:t>
      </w:r>
      <w:r w:rsidRPr="00695ABB">
        <w:rPr>
          <w:rFonts w:eastAsia="Times New Roman"/>
        </w:rPr>
        <w:t xml:space="preserve">MLS </w:t>
      </w:r>
      <w:proofErr w:type="gramStart"/>
      <w:r w:rsidRPr="00695ABB">
        <w:rPr>
          <w:rFonts w:eastAsia="Times New Roman"/>
        </w:rPr>
        <w:t>600  Introductory</w:t>
      </w:r>
      <w:proofErr w:type="gramEnd"/>
      <w:r w:rsidRPr="00695ABB">
        <w:rPr>
          <w:rFonts w:eastAsia="Times New Roman"/>
        </w:rPr>
        <w:t xml:space="preserve"> Seminar,</w:t>
      </w:r>
      <w:r w:rsidR="00D77AD0">
        <w:rPr>
          <w:rFonts w:eastAsia="Times New Roman"/>
        </w:rPr>
        <w:t>”</w:t>
      </w:r>
      <w:r w:rsidRPr="00695ABB">
        <w:rPr>
          <w:rFonts w:eastAsia="Times New Roman"/>
        </w:rPr>
        <w:t xml:space="preserve"> each student constructs a theme that will organize his/her multidisciplinary liberal arts education in the MLS program</w:t>
      </w:r>
      <w:r w:rsidR="005B4564">
        <w:rPr>
          <w:rFonts w:eastAsia="Times New Roman"/>
        </w:rPr>
        <w:t>,</w:t>
      </w:r>
      <w:r w:rsidR="00E4545D">
        <w:rPr>
          <w:rFonts w:eastAsia="Times New Roman"/>
        </w:rPr>
        <w:t xml:space="preserve"> and</w:t>
      </w:r>
      <w:r w:rsidRPr="00695ABB">
        <w:rPr>
          <w:rFonts w:eastAsia="Times New Roman"/>
        </w:rPr>
        <w:t xml:space="preserve"> writes an essay explaining how courses selected for each student’s MLS program will help develop that theme.  Discipline-based liberal arts </w:t>
      </w:r>
      <w:r w:rsidR="0064790B">
        <w:rPr>
          <w:rFonts w:eastAsia="Times New Roman"/>
        </w:rPr>
        <w:t>Supporting S</w:t>
      </w:r>
      <w:r w:rsidR="00AB7FC6">
        <w:rPr>
          <w:rFonts w:eastAsia="Times New Roman"/>
        </w:rPr>
        <w:t xml:space="preserve">tudy courses or independent studies </w:t>
      </w:r>
      <w:r w:rsidRPr="00695ABB">
        <w:rPr>
          <w:rFonts w:eastAsia="Times New Roman"/>
        </w:rPr>
        <w:t xml:space="preserve">play an important role here.  In a different way, the three iterations of </w:t>
      </w:r>
      <w:r w:rsidR="00D77AD0">
        <w:rPr>
          <w:rFonts w:eastAsia="Times New Roman"/>
        </w:rPr>
        <w:t>“</w:t>
      </w:r>
      <w:r w:rsidRPr="00695ABB">
        <w:rPr>
          <w:rFonts w:eastAsia="Times New Roman"/>
        </w:rPr>
        <w:t>MLS 620 Exploration</w:t>
      </w:r>
      <w:r w:rsidR="00D77AD0">
        <w:rPr>
          <w:rFonts w:eastAsia="Times New Roman"/>
        </w:rPr>
        <w:t>”</w:t>
      </w:r>
      <w:r w:rsidRPr="00695ABB">
        <w:rPr>
          <w:rFonts w:eastAsia="Times New Roman"/>
        </w:rPr>
        <w:t xml:space="preserve"> will also contribute as students bring their evolving MLS themes to interact with the general topic of each separate Exploration.  Liberal arts internships may also h</w:t>
      </w:r>
      <w:r w:rsidR="001A2B2D">
        <w:rPr>
          <w:rFonts w:eastAsia="Times New Roman"/>
        </w:rPr>
        <w:t xml:space="preserve">elp develop a student’s theme.  </w:t>
      </w:r>
      <w:r w:rsidRPr="00695ABB">
        <w:rPr>
          <w:rFonts w:eastAsia="Times New Roman"/>
        </w:rPr>
        <w:t xml:space="preserve">Each student must have </w:t>
      </w:r>
      <w:r w:rsidR="003F2A40">
        <w:rPr>
          <w:szCs w:val="24"/>
        </w:rPr>
        <w:t xml:space="preserve">an approved “Capstone Application” </w:t>
      </w:r>
      <w:r w:rsidRPr="00695ABB">
        <w:rPr>
          <w:rFonts w:eastAsia="Times New Roman"/>
        </w:rPr>
        <w:t xml:space="preserve">before registering for the </w:t>
      </w:r>
      <w:r w:rsidR="00D77AD0">
        <w:rPr>
          <w:rFonts w:eastAsia="Times New Roman"/>
        </w:rPr>
        <w:t>“</w:t>
      </w:r>
      <w:r w:rsidRPr="00695ABB">
        <w:rPr>
          <w:rFonts w:eastAsia="Times New Roman"/>
        </w:rPr>
        <w:t>MLS 690 MLS Capstone Course.</w:t>
      </w:r>
      <w:r w:rsidR="00D77AD0">
        <w:rPr>
          <w:rFonts w:eastAsia="Times New Roman"/>
        </w:rPr>
        <w:t>”</w:t>
      </w:r>
      <w:r w:rsidRPr="00695ABB">
        <w:rPr>
          <w:rFonts w:eastAsia="Times New Roman"/>
        </w:rPr>
        <w:t xml:space="preserve">  </w:t>
      </w:r>
    </w:p>
    <w:p w:rsidR="005B4564" w:rsidRPr="00831164" w:rsidRDefault="005B4564" w:rsidP="00831164">
      <w:pPr>
        <w:rPr>
          <w:szCs w:val="24"/>
        </w:rPr>
      </w:pPr>
      <w:r w:rsidRPr="00015D46">
        <w:rPr>
          <w:rFonts w:cs="Times New Roman"/>
          <w:szCs w:val="24"/>
        </w:rPr>
        <w:t xml:space="preserve">The liberal arts skills and knowledge—and perspectives—gained through </w:t>
      </w:r>
      <w:r w:rsidR="00EE0533">
        <w:rPr>
          <w:rFonts w:cs="Times New Roman"/>
          <w:szCs w:val="24"/>
        </w:rPr>
        <w:t>Supporting Study</w:t>
      </w:r>
      <w:r w:rsidRPr="00015D46">
        <w:rPr>
          <w:rFonts w:cs="Times New Roman"/>
          <w:szCs w:val="24"/>
        </w:rPr>
        <w:t xml:space="preserve"> and Explorations provide background, context and especially depth for the relatively</w:t>
      </w:r>
      <w:r w:rsidR="001A2B2D">
        <w:rPr>
          <w:rFonts w:cs="Times New Roman"/>
          <w:szCs w:val="24"/>
        </w:rPr>
        <w:t xml:space="preserve"> focused MLS Capstone Project.  </w:t>
      </w:r>
      <w:r w:rsidR="007444D1">
        <w:rPr>
          <w:szCs w:val="24"/>
        </w:rPr>
        <w:t xml:space="preserve">All Capstone Projects are expected to be solidly grounded in a suitably broad range of interdisciplinary liberal arts scholarship, developed across each student’s MLS program </w:t>
      </w:r>
      <w:r w:rsidR="0064790B">
        <w:rPr>
          <w:b/>
          <w:szCs w:val="24"/>
        </w:rPr>
        <w:t>as a whole</w:t>
      </w:r>
      <w:r w:rsidR="0064790B" w:rsidRPr="0064790B">
        <w:rPr>
          <w:szCs w:val="24"/>
        </w:rPr>
        <w:t>.</w:t>
      </w:r>
    </w:p>
    <w:p w:rsidR="00721686" w:rsidRDefault="00721686" w:rsidP="005B4564">
      <w:pPr>
        <w:rPr>
          <w:rFonts w:eastAsia="Times New Roman"/>
        </w:rPr>
      </w:pPr>
      <w:r>
        <w:rPr>
          <w:rFonts w:eastAsia="Times New Roman"/>
        </w:rPr>
        <w:br w:type="page"/>
      </w:r>
    </w:p>
    <w:p w:rsidR="002E4510" w:rsidRDefault="00AA47D7" w:rsidP="00B10C2D">
      <w:pPr>
        <w:pStyle w:val="Heading3"/>
      </w:pPr>
      <w:bookmarkStart w:id="19" w:name="_Toc206484048"/>
      <w:r>
        <w:lastRenderedPageBreak/>
        <w:tab/>
      </w:r>
      <w:bookmarkStart w:id="20" w:name="_Toc483237967"/>
      <w:r w:rsidR="00500962" w:rsidRPr="00500962">
        <w:t>More on Academic Preparation for the MLS</w:t>
      </w:r>
      <w:bookmarkEnd w:id="19"/>
      <w:bookmarkEnd w:id="20"/>
      <w:r w:rsidR="00500962" w:rsidRPr="00500962">
        <w:t xml:space="preserve"> </w:t>
      </w:r>
    </w:p>
    <w:p w:rsidR="00500962" w:rsidRPr="00576D4B" w:rsidRDefault="00500962" w:rsidP="007444D1">
      <w:r w:rsidRPr="00576D4B">
        <w:t xml:space="preserve">Among its other application requirements, the MLS calls for a </w:t>
      </w:r>
      <w:r w:rsidR="00D77AD0">
        <w:t>“</w:t>
      </w:r>
      <w:r w:rsidRPr="00576D4B">
        <w:t>B.A. or B.S. degree from an accredited institution,</w:t>
      </w:r>
      <w:r w:rsidR="00D77AD0">
        <w:t>”</w:t>
      </w:r>
      <w:r w:rsidRPr="00576D4B">
        <w:t xml:space="preserve"> with</w:t>
      </w:r>
      <w:r w:rsidR="00875F2A">
        <w:t xml:space="preserve"> </w:t>
      </w:r>
    </w:p>
    <w:p w:rsidR="00500962" w:rsidRPr="00A36174" w:rsidRDefault="00D77AD0" w:rsidP="00973825">
      <w:pPr>
        <w:numPr>
          <w:ilvl w:val="0"/>
          <w:numId w:val="7"/>
        </w:numPr>
        <w:spacing w:before="60" w:after="0"/>
        <w:rPr>
          <w:rFonts w:cs="Times New Roman"/>
          <w:szCs w:val="24"/>
        </w:rPr>
      </w:pPr>
      <w:r>
        <w:rPr>
          <w:rFonts w:cs="Times New Roman"/>
          <w:szCs w:val="24"/>
        </w:rPr>
        <w:t>“</w:t>
      </w:r>
      <w:r w:rsidR="00500962" w:rsidRPr="00A36174">
        <w:rPr>
          <w:rFonts w:cs="Times New Roman"/>
          <w:szCs w:val="24"/>
        </w:rPr>
        <w:t xml:space="preserve">A major, or significant </w:t>
      </w:r>
      <w:r w:rsidR="00D229AB">
        <w:rPr>
          <w:rFonts w:cs="Times New Roman"/>
          <w:szCs w:val="24"/>
        </w:rPr>
        <w:t>course work</w:t>
      </w:r>
      <w:r w:rsidR="00500962" w:rsidRPr="00A36174">
        <w:rPr>
          <w:rFonts w:cs="Times New Roman"/>
          <w:szCs w:val="24"/>
        </w:rPr>
        <w:t xml:space="preserve"> in liberal arts disciplines,</w:t>
      </w:r>
      <w:r>
        <w:rPr>
          <w:rFonts w:cs="Times New Roman"/>
          <w:szCs w:val="24"/>
        </w:rPr>
        <w:t>”</w:t>
      </w:r>
      <w:r w:rsidR="00E4545D">
        <w:rPr>
          <w:rFonts w:cs="Times New Roman"/>
          <w:szCs w:val="24"/>
        </w:rPr>
        <w:t xml:space="preserve"> and</w:t>
      </w:r>
    </w:p>
    <w:p w:rsidR="00500962" w:rsidRPr="00A36174" w:rsidRDefault="00D77AD0" w:rsidP="00973825">
      <w:pPr>
        <w:numPr>
          <w:ilvl w:val="0"/>
          <w:numId w:val="7"/>
        </w:numPr>
        <w:spacing w:before="60" w:after="0"/>
        <w:rPr>
          <w:rFonts w:cs="Times New Roman"/>
          <w:szCs w:val="24"/>
        </w:rPr>
      </w:pPr>
      <w:r>
        <w:rPr>
          <w:rFonts w:cs="Times New Roman"/>
          <w:szCs w:val="24"/>
        </w:rPr>
        <w:t>“</w:t>
      </w:r>
      <w:r w:rsidR="00500962" w:rsidRPr="00A36174">
        <w:rPr>
          <w:rFonts w:cs="Times New Roman"/>
          <w:szCs w:val="24"/>
        </w:rPr>
        <w:t>A minimum GPA of 3.00 from th</w:t>
      </w:r>
      <w:r w:rsidR="00E4545D">
        <w:rPr>
          <w:rFonts w:cs="Times New Roman"/>
          <w:szCs w:val="24"/>
        </w:rPr>
        <w:t>e degree-granting institution</w:t>
      </w:r>
      <w:r>
        <w:rPr>
          <w:rFonts w:cs="Times New Roman"/>
          <w:szCs w:val="24"/>
        </w:rPr>
        <w:t>”</w:t>
      </w:r>
    </w:p>
    <w:p w:rsidR="00500962" w:rsidRDefault="00500962" w:rsidP="00500962">
      <w:pPr>
        <w:spacing w:after="0"/>
        <w:rPr>
          <w:rFonts w:ascii="Frutiger Linotype" w:hAnsi="Frutiger Linotype" w:cs="Arial"/>
          <w:b/>
          <w:szCs w:val="24"/>
        </w:rPr>
      </w:pPr>
      <w:r w:rsidRPr="00A36174">
        <w:rPr>
          <w:rFonts w:ascii="Frutiger Linotype" w:hAnsi="Frutiger Linotype" w:cs="Arial"/>
          <w:b/>
          <w:szCs w:val="24"/>
        </w:rPr>
        <w:t xml:space="preserve">A Major in a Liberal Arts Discipline . . . </w:t>
      </w:r>
    </w:p>
    <w:p w:rsidR="0064790B" w:rsidRPr="000E5C6A" w:rsidRDefault="0064790B" w:rsidP="00E63C3A">
      <w:pPr>
        <w:spacing w:after="240"/>
        <w:ind w:left="720"/>
        <w:rPr>
          <w:szCs w:val="24"/>
        </w:rPr>
      </w:pPr>
      <w:r>
        <w:rPr>
          <w:szCs w:val="24"/>
        </w:rPr>
        <w:t xml:space="preserve">The liberal arts have been defined as academic disciplines that “provide information of general cultural concern.”  The liberal arts may thus be thought of as distinct from professional or technical education, although degree programs vary in content and nomenclature from institution to institution.  At Metropolitan State University, </w:t>
      </w:r>
      <w:r w:rsidRPr="000E5C6A">
        <w:rPr>
          <w:szCs w:val="24"/>
        </w:rPr>
        <w:t xml:space="preserve">MLS disciplines and associated faculty are located in the College of Liberal Arts, and provide the basis </w:t>
      </w:r>
      <w:r>
        <w:rPr>
          <w:szCs w:val="24"/>
        </w:rPr>
        <w:t xml:space="preserve">and support </w:t>
      </w:r>
      <w:r w:rsidRPr="000E5C6A">
        <w:rPr>
          <w:szCs w:val="24"/>
        </w:rPr>
        <w:t xml:space="preserve">for MLS coursework and Capstone Projects.  The Capstone Projects are to derive from research in at least two of the following disciplines (or their sub-fields), and are to be expressed in </w:t>
      </w:r>
      <w:r>
        <w:rPr>
          <w:szCs w:val="24"/>
        </w:rPr>
        <w:t>persuasive writing and speaking:</w:t>
      </w:r>
    </w:p>
    <w:tbl>
      <w:tblPr>
        <w:tblStyle w:val="TableGrid"/>
        <w:tblW w:w="8598" w:type="dxa"/>
        <w:tblInd w:w="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0"/>
        <w:gridCol w:w="2430"/>
        <w:gridCol w:w="3528"/>
      </w:tblGrid>
      <w:tr w:rsidR="00E63C3A" w:rsidRPr="00345871" w:rsidTr="00E63C3A">
        <w:trPr>
          <w:trHeight w:val="252"/>
        </w:trPr>
        <w:tc>
          <w:tcPr>
            <w:tcW w:w="2640" w:type="dxa"/>
            <w:vAlign w:val="center"/>
          </w:tcPr>
          <w:p w:rsidR="00E63C3A" w:rsidRPr="004701FF" w:rsidRDefault="00E63C3A" w:rsidP="00E63C3A">
            <w:pPr>
              <w:spacing w:before="0" w:after="0"/>
              <w:ind w:left="720"/>
              <w:rPr>
                <w:rFonts w:eastAsiaTheme="minorEastAsia" w:cstheme="minorBidi"/>
                <w:sz w:val="20"/>
              </w:rPr>
            </w:pPr>
            <w:r>
              <w:rPr>
                <w:rFonts w:eastAsiaTheme="minorEastAsia" w:cstheme="minorBidi"/>
                <w:sz w:val="20"/>
              </w:rPr>
              <w:t>Arts</w:t>
            </w:r>
          </w:p>
        </w:tc>
        <w:tc>
          <w:tcPr>
            <w:tcW w:w="2430" w:type="dxa"/>
            <w:vAlign w:val="center"/>
          </w:tcPr>
          <w:p w:rsidR="00E63C3A" w:rsidRPr="004701FF" w:rsidRDefault="00E63C3A" w:rsidP="00E63C3A">
            <w:pPr>
              <w:spacing w:before="0" w:after="0"/>
              <w:ind w:left="720"/>
              <w:rPr>
                <w:rFonts w:eastAsiaTheme="minorEastAsia" w:cstheme="minorBidi"/>
                <w:sz w:val="20"/>
              </w:rPr>
            </w:pPr>
            <w:r>
              <w:rPr>
                <w:rFonts w:eastAsiaTheme="minorEastAsia" w:cstheme="minorBidi"/>
                <w:sz w:val="20"/>
              </w:rPr>
              <w:t>History</w:t>
            </w:r>
          </w:p>
        </w:tc>
        <w:tc>
          <w:tcPr>
            <w:tcW w:w="3528" w:type="dxa"/>
            <w:vAlign w:val="center"/>
          </w:tcPr>
          <w:p w:rsidR="00E63C3A" w:rsidRPr="004701FF" w:rsidRDefault="00E63C3A" w:rsidP="00E63C3A">
            <w:pPr>
              <w:spacing w:before="0" w:after="0"/>
              <w:ind w:left="720"/>
              <w:rPr>
                <w:rFonts w:eastAsiaTheme="minorEastAsia" w:cstheme="minorBidi"/>
                <w:sz w:val="20"/>
              </w:rPr>
            </w:pPr>
            <w:r>
              <w:rPr>
                <w:rFonts w:eastAsiaTheme="minorEastAsia" w:cstheme="minorBidi"/>
                <w:sz w:val="20"/>
              </w:rPr>
              <w:t>Philosophy</w:t>
            </w:r>
          </w:p>
        </w:tc>
      </w:tr>
      <w:tr w:rsidR="00E63C3A" w:rsidRPr="00345871" w:rsidTr="00E63C3A">
        <w:trPr>
          <w:trHeight w:val="270"/>
        </w:trPr>
        <w:tc>
          <w:tcPr>
            <w:tcW w:w="2640" w:type="dxa"/>
            <w:vAlign w:val="center"/>
          </w:tcPr>
          <w:p w:rsidR="00E63C3A" w:rsidRPr="004701FF" w:rsidRDefault="00E63C3A" w:rsidP="00E63C3A">
            <w:pPr>
              <w:spacing w:before="0" w:after="0"/>
              <w:ind w:left="720"/>
              <w:rPr>
                <w:rFonts w:eastAsiaTheme="minorEastAsia" w:cstheme="minorBidi"/>
                <w:sz w:val="20"/>
              </w:rPr>
            </w:pPr>
            <w:r>
              <w:rPr>
                <w:rFonts w:eastAsiaTheme="minorEastAsia" w:cstheme="minorBidi"/>
                <w:sz w:val="20"/>
              </w:rPr>
              <w:t>Communications</w:t>
            </w:r>
          </w:p>
        </w:tc>
        <w:tc>
          <w:tcPr>
            <w:tcW w:w="2430" w:type="dxa"/>
            <w:vAlign w:val="center"/>
          </w:tcPr>
          <w:p w:rsidR="00E63C3A" w:rsidRPr="004701FF" w:rsidRDefault="00E63C3A" w:rsidP="00E63C3A">
            <w:pPr>
              <w:spacing w:before="0" w:after="0"/>
              <w:ind w:left="720"/>
              <w:rPr>
                <w:rFonts w:eastAsiaTheme="minorEastAsia" w:cstheme="minorBidi"/>
                <w:sz w:val="20"/>
              </w:rPr>
            </w:pPr>
            <w:r>
              <w:rPr>
                <w:rFonts w:eastAsiaTheme="minorEastAsia" w:cstheme="minorBidi"/>
                <w:sz w:val="20"/>
              </w:rPr>
              <w:t>Humanities</w:t>
            </w:r>
          </w:p>
        </w:tc>
        <w:tc>
          <w:tcPr>
            <w:tcW w:w="3528" w:type="dxa"/>
            <w:vAlign w:val="center"/>
          </w:tcPr>
          <w:p w:rsidR="00E63C3A" w:rsidRPr="004701FF" w:rsidRDefault="00E63C3A" w:rsidP="00E63C3A">
            <w:pPr>
              <w:spacing w:before="0" w:after="0"/>
              <w:ind w:left="720"/>
              <w:rPr>
                <w:rFonts w:eastAsiaTheme="minorEastAsia" w:cstheme="minorBidi"/>
                <w:sz w:val="20"/>
              </w:rPr>
            </w:pPr>
            <w:r>
              <w:rPr>
                <w:rFonts w:eastAsiaTheme="minorEastAsia" w:cstheme="minorBidi"/>
                <w:sz w:val="20"/>
              </w:rPr>
              <w:t>Religious Studies</w:t>
            </w:r>
          </w:p>
        </w:tc>
      </w:tr>
      <w:tr w:rsidR="00E63C3A" w:rsidRPr="00345871" w:rsidTr="00E63C3A">
        <w:trPr>
          <w:trHeight w:val="270"/>
        </w:trPr>
        <w:tc>
          <w:tcPr>
            <w:tcW w:w="2640" w:type="dxa"/>
            <w:vAlign w:val="center"/>
          </w:tcPr>
          <w:p w:rsidR="00E63C3A" w:rsidRPr="004701FF" w:rsidRDefault="00E63C3A" w:rsidP="00E63C3A">
            <w:pPr>
              <w:spacing w:before="0" w:after="0"/>
              <w:ind w:left="720"/>
              <w:rPr>
                <w:rFonts w:eastAsiaTheme="minorEastAsia" w:cstheme="minorBidi"/>
                <w:sz w:val="20"/>
              </w:rPr>
            </w:pPr>
            <w:r>
              <w:rPr>
                <w:rFonts w:eastAsiaTheme="minorEastAsia" w:cstheme="minorBidi"/>
                <w:sz w:val="20"/>
              </w:rPr>
              <w:t>Ethnic Studies</w:t>
            </w:r>
          </w:p>
        </w:tc>
        <w:tc>
          <w:tcPr>
            <w:tcW w:w="2430" w:type="dxa"/>
            <w:vAlign w:val="center"/>
          </w:tcPr>
          <w:p w:rsidR="00E63C3A" w:rsidRPr="004701FF" w:rsidRDefault="00E63C3A" w:rsidP="00E63C3A">
            <w:pPr>
              <w:spacing w:before="0" w:after="0"/>
              <w:ind w:left="720"/>
              <w:rPr>
                <w:rFonts w:eastAsiaTheme="minorEastAsia" w:cstheme="minorBidi"/>
                <w:sz w:val="20"/>
              </w:rPr>
            </w:pPr>
            <w:r>
              <w:rPr>
                <w:rFonts w:eastAsiaTheme="minorEastAsia" w:cstheme="minorBidi"/>
                <w:sz w:val="20"/>
              </w:rPr>
              <w:t>Linguistics</w:t>
            </w:r>
          </w:p>
        </w:tc>
        <w:tc>
          <w:tcPr>
            <w:tcW w:w="3528" w:type="dxa"/>
            <w:vAlign w:val="center"/>
          </w:tcPr>
          <w:p w:rsidR="00E63C3A" w:rsidRPr="004701FF" w:rsidRDefault="00E63C3A" w:rsidP="00E63C3A">
            <w:pPr>
              <w:spacing w:before="0" w:after="0"/>
              <w:ind w:left="720"/>
              <w:rPr>
                <w:rFonts w:eastAsiaTheme="minorEastAsia" w:cstheme="minorBidi"/>
                <w:sz w:val="20"/>
              </w:rPr>
            </w:pPr>
            <w:r>
              <w:rPr>
                <w:rFonts w:eastAsiaTheme="minorEastAsia" w:cstheme="minorBidi"/>
                <w:sz w:val="20"/>
              </w:rPr>
              <w:t>Social Sciences</w:t>
            </w:r>
          </w:p>
        </w:tc>
      </w:tr>
      <w:tr w:rsidR="00E63C3A" w:rsidRPr="00345871" w:rsidTr="00E63C3A">
        <w:trPr>
          <w:trHeight w:val="270"/>
        </w:trPr>
        <w:tc>
          <w:tcPr>
            <w:tcW w:w="2640" w:type="dxa"/>
            <w:vAlign w:val="center"/>
          </w:tcPr>
          <w:p w:rsidR="00E63C3A" w:rsidRPr="004701FF" w:rsidRDefault="00E63C3A" w:rsidP="00E63C3A">
            <w:pPr>
              <w:spacing w:before="0" w:after="0"/>
              <w:ind w:left="720"/>
              <w:rPr>
                <w:rFonts w:eastAsiaTheme="minorEastAsia" w:cstheme="minorBidi"/>
                <w:sz w:val="20"/>
              </w:rPr>
            </w:pPr>
            <w:r>
              <w:rPr>
                <w:rFonts w:eastAsiaTheme="minorEastAsia" w:cstheme="minorBidi"/>
                <w:sz w:val="20"/>
              </w:rPr>
              <w:t>Gender Studies</w:t>
            </w:r>
          </w:p>
        </w:tc>
        <w:tc>
          <w:tcPr>
            <w:tcW w:w="2430" w:type="dxa"/>
            <w:vAlign w:val="center"/>
          </w:tcPr>
          <w:p w:rsidR="00E63C3A" w:rsidRPr="004701FF" w:rsidRDefault="00E63C3A" w:rsidP="00E63C3A">
            <w:pPr>
              <w:spacing w:before="0" w:after="0"/>
              <w:ind w:left="720"/>
              <w:rPr>
                <w:rFonts w:eastAsiaTheme="minorEastAsia" w:cstheme="minorBidi"/>
                <w:sz w:val="20"/>
              </w:rPr>
            </w:pPr>
            <w:r>
              <w:rPr>
                <w:rFonts w:eastAsiaTheme="minorEastAsia" w:cstheme="minorBidi"/>
                <w:sz w:val="20"/>
              </w:rPr>
              <w:t>Literature</w:t>
            </w:r>
          </w:p>
        </w:tc>
        <w:tc>
          <w:tcPr>
            <w:tcW w:w="3528" w:type="dxa"/>
            <w:vAlign w:val="center"/>
          </w:tcPr>
          <w:p w:rsidR="00E63C3A" w:rsidRPr="004701FF" w:rsidRDefault="00E63C3A" w:rsidP="00E63C3A">
            <w:pPr>
              <w:spacing w:before="0" w:after="0"/>
              <w:ind w:left="720"/>
              <w:rPr>
                <w:rFonts w:eastAsiaTheme="minorEastAsia" w:cstheme="minorBidi"/>
                <w:sz w:val="20"/>
              </w:rPr>
            </w:pPr>
            <w:r>
              <w:rPr>
                <w:rFonts w:eastAsiaTheme="minorEastAsia" w:cstheme="minorBidi"/>
                <w:sz w:val="20"/>
              </w:rPr>
              <w:t>Writing</w:t>
            </w:r>
          </w:p>
        </w:tc>
      </w:tr>
    </w:tbl>
    <w:p w:rsidR="00500962" w:rsidRPr="00E63C3A" w:rsidRDefault="0064790B" w:rsidP="00E63C3A">
      <w:pPr>
        <w:spacing w:before="240"/>
        <w:ind w:left="720"/>
        <w:rPr>
          <w:szCs w:val="24"/>
        </w:rPr>
        <w:sectPr w:rsidR="00500962" w:rsidRPr="00E63C3A" w:rsidSect="00064A39">
          <w:headerReference w:type="default" r:id="rId17"/>
          <w:footerReference w:type="default" r:id="rId18"/>
          <w:footerReference w:type="first" r:id="rId19"/>
          <w:pgSz w:w="12240" w:h="15840"/>
          <w:pgMar w:top="990" w:right="1170" w:bottom="1440" w:left="1728" w:header="720" w:footer="60" w:gutter="0"/>
          <w:cols w:space="720"/>
          <w:titlePg/>
          <w:docGrid w:linePitch="360"/>
        </w:sectPr>
      </w:pPr>
      <w:r w:rsidRPr="000E5C6A">
        <w:rPr>
          <w:szCs w:val="24"/>
        </w:rPr>
        <w:t xml:space="preserve">MLS disciplines do not include business, computer science, criminal justice studies, education, human services, law enforcement, math, natural sciences, nursing, psychology, social work, or other applied or vocational fields.  These disciplines and associated faculty are not located </w:t>
      </w:r>
      <w:r>
        <w:rPr>
          <w:szCs w:val="24"/>
        </w:rPr>
        <w:t>in the College of Liberal Arts.</w:t>
      </w:r>
    </w:p>
    <w:p w:rsidR="00500962" w:rsidRPr="00980289" w:rsidRDefault="00500962" w:rsidP="00500962">
      <w:pPr>
        <w:spacing w:after="0"/>
        <w:rPr>
          <w:rFonts w:ascii="Arial" w:hAnsi="Arial" w:cs="Arial"/>
          <w:b/>
          <w:szCs w:val="24"/>
        </w:rPr>
      </w:pPr>
      <w:r w:rsidRPr="00980289">
        <w:rPr>
          <w:rFonts w:ascii="Arial" w:hAnsi="Arial" w:cs="Arial"/>
          <w:b/>
          <w:szCs w:val="24"/>
        </w:rPr>
        <w:t xml:space="preserve">Significant </w:t>
      </w:r>
      <w:r w:rsidR="00E4545D">
        <w:rPr>
          <w:rFonts w:ascii="Arial" w:hAnsi="Arial" w:cs="Arial"/>
          <w:b/>
          <w:szCs w:val="24"/>
        </w:rPr>
        <w:t>Course W</w:t>
      </w:r>
      <w:r w:rsidR="00D229AB">
        <w:rPr>
          <w:rFonts w:ascii="Arial" w:hAnsi="Arial" w:cs="Arial"/>
          <w:b/>
          <w:szCs w:val="24"/>
        </w:rPr>
        <w:t>ork</w:t>
      </w:r>
      <w:r w:rsidRPr="00980289">
        <w:rPr>
          <w:rFonts w:ascii="Arial" w:hAnsi="Arial" w:cs="Arial"/>
          <w:b/>
          <w:szCs w:val="24"/>
        </w:rPr>
        <w:t xml:space="preserve"> in Liberal Arts Disciplines . . . </w:t>
      </w:r>
    </w:p>
    <w:p w:rsidR="00E63C3A" w:rsidRPr="000E04AA" w:rsidRDefault="00E63C3A" w:rsidP="00E63C3A">
      <w:pPr>
        <w:ind w:firstLine="720"/>
        <w:rPr>
          <w:szCs w:val="24"/>
        </w:rPr>
      </w:pPr>
      <w:r>
        <w:rPr>
          <w:szCs w:val="24"/>
        </w:rPr>
        <w:t xml:space="preserve">This would typically mean </w:t>
      </w:r>
      <w:r w:rsidRPr="00185D4E">
        <w:rPr>
          <w:b/>
          <w:szCs w:val="24"/>
        </w:rPr>
        <w:t xml:space="preserve">at least 20 </w:t>
      </w:r>
      <w:r>
        <w:rPr>
          <w:b/>
          <w:szCs w:val="24"/>
        </w:rPr>
        <w:t xml:space="preserve">upper division </w:t>
      </w:r>
      <w:r w:rsidRPr="00185D4E">
        <w:rPr>
          <w:b/>
          <w:szCs w:val="24"/>
        </w:rPr>
        <w:t>semester credit</w:t>
      </w:r>
      <w:r>
        <w:rPr>
          <w:b/>
          <w:szCs w:val="24"/>
        </w:rPr>
        <w:t xml:space="preserve">s with a </w:t>
      </w:r>
      <w:r>
        <w:rPr>
          <w:b/>
          <w:szCs w:val="24"/>
        </w:rPr>
        <w:tab/>
      </w:r>
      <w:r>
        <w:rPr>
          <w:b/>
          <w:szCs w:val="24"/>
        </w:rPr>
        <w:tab/>
        <w:t>GPA of at least 3.00</w:t>
      </w:r>
      <w:r>
        <w:rPr>
          <w:szCs w:val="24"/>
        </w:rPr>
        <w:t xml:space="preserve">, in some combination of the disciplines listed above (or their </w:t>
      </w:r>
      <w:r>
        <w:rPr>
          <w:szCs w:val="24"/>
        </w:rPr>
        <w:tab/>
      </w:r>
      <w:r>
        <w:rPr>
          <w:szCs w:val="24"/>
        </w:rPr>
        <w:tab/>
        <w:t>sub-fields).</w:t>
      </w:r>
    </w:p>
    <w:p w:rsidR="00500962" w:rsidRPr="00500962" w:rsidRDefault="00500962" w:rsidP="00500962">
      <w:pPr>
        <w:spacing w:after="0"/>
        <w:rPr>
          <w:rFonts w:ascii="Times New Roman" w:hAnsi="Times New Roman" w:cs="Times New Roman"/>
          <w:szCs w:val="24"/>
        </w:rPr>
        <w:sectPr w:rsidR="00500962" w:rsidRPr="00500962" w:rsidSect="00576D4B">
          <w:type w:val="continuous"/>
          <w:pgSz w:w="12240" w:h="15840"/>
          <w:pgMar w:top="1440" w:right="1440" w:bottom="1440" w:left="1728" w:header="720" w:footer="720" w:gutter="0"/>
          <w:cols w:space="720"/>
          <w:docGrid w:linePitch="360"/>
        </w:sectPr>
      </w:pPr>
    </w:p>
    <w:p w:rsidR="00500962" w:rsidRPr="00576D4B" w:rsidRDefault="00500962" w:rsidP="00500962">
      <w:pPr>
        <w:spacing w:after="0"/>
        <w:rPr>
          <w:rFonts w:ascii="Frutiger Linotype" w:hAnsi="Frutiger Linotype" w:cs="Arial"/>
          <w:b/>
          <w:szCs w:val="24"/>
        </w:rPr>
      </w:pPr>
      <w:r w:rsidRPr="00576D4B">
        <w:rPr>
          <w:rFonts w:ascii="Frutiger Linotype" w:hAnsi="Frutiger Linotype" w:cs="Arial"/>
          <w:b/>
          <w:szCs w:val="24"/>
        </w:rPr>
        <w:t xml:space="preserve">Minimum GPA of 3.00 . . . </w:t>
      </w:r>
    </w:p>
    <w:p w:rsidR="001551D7" w:rsidRDefault="00AB7FC6" w:rsidP="002D36DF">
      <w:pPr>
        <w:ind w:left="720"/>
      </w:pPr>
      <w:r>
        <w:t>E</w:t>
      </w:r>
      <w:r w:rsidR="00500962" w:rsidRPr="00500962">
        <w:t>xceptions to this st</w:t>
      </w:r>
      <w:r w:rsidR="00E4545D">
        <w:t>and</w:t>
      </w:r>
      <w:r w:rsidR="00500962" w:rsidRPr="00500962">
        <w:t xml:space="preserve">ard would be </w:t>
      </w:r>
      <w:r w:rsidR="00500962" w:rsidRPr="00E4545D">
        <w:rPr>
          <w:b/>
        </w:rPr>
        <w:t>rare</w:t>
      </w:r>
      <w:r w:rsidR="00E4545D">
        <w:t xml:space="preserve"> and</w:t>
      </w:r>
      <w:r w:rsidR="00171767">
        <w:t xml:space="preserve"> based only upon the MLS </w:t>
      </w:r>
      <w:r w:rsidR="00500962" w:rsidRPr="00500962">
        <w:t>Admissions Committee’s recognition of special circum</w:t>
      </w:r>
      <w:r w:rsidR="00171767">
        <w:t>stances for the lower GPA</w:t>
      </w:r>
      <w:r w:rsidR="00E4545D">
        <w:t xml:space="preserve"> and</w:t>
      </w:r>
      <w:r w:rsidR="00171767">
        <w:t xml:space="preserve"> </w:t>
      </w:r>
      <w:r w:rsidR="00500962" w:rsidRPr="00500962">
        <w:t>the c</w:t>
      </w:r>
      <w:r w:rsidR="00E4545D">
        <w:t>and</w:t>
      </w:r>
      <w:r w:rsidR="00500962" w:rsidRPr="00500962">
        <w:t>idate’s clear demonstration of additional compensatory strengths.</w:t>
      </w:r>
    </w:p>
    <w:p w:rsidR="001551D7" w:rsidRDefault="001551D7">
      <w:pPr>
        <w:spacing w:before="200" w:after="200" w:line="276" w:lineRule="auto"/>
      </w:pPr>
      <w:r>
        <w:br w:type="page"/>
      </w:r>
    </w:p>
    <w:p w:rsidR="000F1167" w:rsidRDefault="00AA47D7">
      <w:pPr>
        <w:pStyle w:val="Heading3"/>
      </w:pPr>
      <w:bookmarkStart w:id="21" w:name="_Toc206484049"/>
      <w:r>
        <w:lastRenderedPageBreak/>
        <w:tab/>
      </w:r>
      <w:bookmarkStart w:id="22" w:name="_Toc483237968"/>
      <w:r w:rsidR="00E86183" w:rsidRPr="00B10C2D">
        <w:t>Characteristics</w:t>
      </w:r>
      <w:r w:rsidR="000E7E2F" w:rsidRPr="000E7E2F">
        <w:t xml:space="preserve"> of Graduate-Level Education in the MLS Program</w:t>
      </w:r>
      <w:bookmarkEnd w:id="21"/>
      <w:bookmarkEnd w:id="22"/>
    </w:p>
    <w:p w:rsidR="000E7E2F" w:rsidRPr="000758E1" w:rsidRDefault="000E7E2F" w:rsidP="00973825">
      <w:pPr>
        <w:numPr>
          <w:ilvl w:val="0"/>
          <w:numId w:val="8"/>
        </w:numPr>
        <w:spacing w:after="60"/>
        <w:rPr>
          <w:rFonts w:eastAsia="Times New Roman" w:cs="Times New Roman"/>
          <w:szCs w:val="24"/>
        </w:rPr>
      </w:pPr>
      <w:r w:rsidRPr="000758E1">
        <w:rPr>
          <w:rFonts w:eastAsia="Times New Roman" w:cs="Times New Roman"/>
          <w:szCs w:val="24"/>
        </w:rPr>
        <w:t>Because the MLS is by definition generalist</w:t>
      </w:r>
      <w:r w:rsidR="00E4545D">
        <w:rPr>
          <w:rFonts w:eastAsia="Times New Roman" w:cs="Times New Roman"/>
          <w:szCs w:val="24"/>
        </w:rPr>
        <w:t xml:space="preserve"> and</w:t>
      </w:r>
      <w:r w:rsidRPr="000758E1">
        <w:rPr>
          <w:rFonts w:eastAsia="Times New Roman" w:cs="Times New Roman"/>
          <w:szCs w:val="24"/>
        </w:rPr>
        <w:t xml:space="preserve"> interdisciplinary, it does not seek to establish a credential for any specific profession.</w:t>
      </w:r>
    </w:p>
    <w:p w:rsidR="000E7E2F" w:rsidRPr="000758E1" w:rsidRDefault="000E7E2F" w:rsidP="00973825">
      <w:pPr>
        <w:numPr>
          <w:ilvl w:val="0"/>
          <w:numId w:val="8"/>
        </w:numPr>
        <w:spacing w:before="60" w:after="60"/>
        <w:rPr>
          <w:rFonts w:eastAsia="Times New Roman" w:cs="Times New Roman"/>
          <w:szCs w:val="24"/>
        </w:rPr>
      </w:pPr>
      <w:r w:rsidRPr="000758E1">
        <w:rPr>
          <w:rFonts w:eastAsia="Times New Roman" w:cs="Times New Roman"/>
          <w:szCs w:val="24"/>
        </w:rPr>
        <w:t>The MLS program overall does not develop or build either the specific disciplinary methodology or the specific expertise typically employed</w:t>
      </w:r>
      <w:r w:rsidR="00E4545D">
        <w:rPr>
          <w:rFonts w:eastAsia="Times New Roman" w:cs="Times New Roman"/>
          <w:szCs w:val="24"/>
        </w:rPr>
        <w:t xml:space="preserve"> and</w:t>
      </w:r>
      <w:r w:rsidRPr="000758E1">
        <w:rPr>
          <w:rFonts w:eastAsia="Times New Roman" w:cs="Times New Roman"/>
          <w:szCs w:val="24"/>
        </w:rPr>
        <w:t xml:space="preserve"> developed through a master’s program in a single discipline.</w:t>
      </w:r>
    </w:p>
    <w:p w:rsidR="00DE35AB" w:rsidRPr="007444D1" w:rsidRDefault="00DE35AB" w:rsidP="00973825">
      <w:pPr>
        <w:pStyle w:val="ListParagraph"/>
        <w:numPr>
          <w:ilvl w:val="0"/>
          <w:numId w:val="8"/>
        </w:numPr>
        <w:spacing w:before="0" w:after="0"/>
        <w:rPr>
          <w:szCs w:val="24"/>
        </w:rPr>
      </w:pPr>
      <w:r>
        <w:rPr>
          <w:szCs w:val="24"/>
        </w:rPr>
        <w:t xml:space="preserve">As a rule, all of a student’s MLS coursework will be drawn from the curricula of the </w:t>
      </w:r>
      <w:r w:rsidR="00E63C3A">
        <w:rPr>
          <w:szCs w:val="24"/>
        </w:rPr>
        <w:t>College of Liberal Arts</w:t>
      </w:r>
      <w:r>
        <w:rPr>
          <w:szCs w:val="24"/>
        </w:rPr>
        <w:t>.</w:t>
      </w:r>
    </w:p>
    <w:p w:rsidR="000E7E2F" w:rsidRPr="000758E1" w:rsidRDefault="000E7E2F" w:rsidP="00973825">
      <w:pPr>
        <w:numPr>
          <w:ilvl w:val="0"/>
          <w:numId w:val="8"/>
        </w:numPr>
        <w:spacing w:before="60" w:after="60"/>
        <w:rPr>
          <w:rFonts w:eastAsia="Times New Roman" w:cs="Times New Roman"/>
          <w:szCs w:val="24"/>
        </w:rPr>
      </w:pPr>
      <w:r w:rsidRPr="000758E1">
        <w:rPr>
          <w:rFonts w:eastAsia="Times New Roman" w:cs="Times New Roman"/>
          <w:szCs w:val="24"/>
        </w:rPr>
        <w:t>Compared to undergraduate study, the MLS has in common with other master’s programs the expectation of increased sophistication in academic work:</w:t>
      </w:r>
    </w:p>
    <w:p w:rsidR="000E7E2F" w:rsidRPr="00BA3C4E" w:rsidRDefault="000E7E2F" w:rsidP="003F24EF">
      <w:pPr>
        <w:pStyle w:val="ListParagraph"/>
        <w:numPr>
          <w:ilvl w:val="1"/>
          <w:numId w:val="16"/>
        </w:numPr>
        <w:spacing w:before="60" w:after="60"/>
        <w:rPr>
          <w:rFonts w:eastAsia="Times New Roman" w:cs="Times New Roman"/>
          <w:szCs w:val="24"/>
        </w:rPr>
      </w:pPr>
      <w:r w:rsidRPr="00BA3C4E">
        <w:rPr>
          <w:rFonts w:eastAsia="Times New Roman" w:cs="Times New Roman"/>
          <w:szCs w:val="24"/>
        </w:rPr>
        <w:t>The MLS graduate student will be expe</w:t>
      </w:r>
      <w:r w:rsidR="00E4545D">
        <w:rPr>
          <w:rFonts w:eastAsia="Times New Roman" w:cs="Times New Roman"/>
          <w:szCs w:val="24"/>
        </w:rPr>
        <w:t>cted to demonstrate</w:t>
      </w:r>
      <w:r w:rsidR="000758E1" w:rsidRPr="00BA3C4E">
        <w:rPr>
          <w:rFonts w:eastAsia="Times New Roman" w:cs="Times New Roman"/>
          <w:szCs w:val="24"/>
        </w:rPr>
        <w:t xml:space="preserve"> greater </w:t>
      </w:r>
      <w:r w:rsidRPr="00BA3C4E">
        <w:rPr>
          <w:rFonts w:eastAsia="Times New Roman" w:cs="Times New Roman"/>
          <w:szCs w:val="24"/>
        </w:rPr>
        <w:t>intellectual initiative</w:t>
      </w:r>
      <w:r w:rsidR="00E4545D">
        <w:rPr>
          <w:rFonts w:eastAsia="Times New Roman" w:cs="Times New Roman"/>
          <w:szCs w:val="24"/>
        </w:rPr>
        <w:t xml:space="preserve"> and</w:t>
      </w:r>
      <w:r w:rsidRPr="00BA3C4E">
        <w:rPr>
          <w:rFonts w:eastAsia="Times New Roman" w:cs="Times New Roman"/>
          <w:szCs w:val="24"/>
        </w:rPr>
        <w:t xml:space="preserve"> independence i</w:t>
      </w:r>
      <w:r w:rsidR="000758E1" w:rsidRPr="00BA3C4E">
        <w:rPr>
          <w:rFonts w:eastAsia="Times New Roman" w:cs="Times New Roman"/>
          <w:szCs w:val="24"/>
        </w:rPr>
        <w:t>n framing scholarly inquiries</w:t>
      </w:r>
      <w:r w:rsidR="00E4545D">
        <w:rPr>
          <w:rFonts w:eastAsia="Times New Roman" w:cs="Times New Roman"/>
          <w:szCs w:val="24"/>
        </w:rPr>
        <w:t xml:space="preserve"> and</w:t>
      </w:r>
      <w:r w:rsidRPr="00BA3C4E">
        <w:rPr>
          <w:rFonts w:eastAsia="Times New Roman" w:cs="Times New Roman"/>
          <w:szCs w:val="24"/>
        </w:rPr>
        <w:t xml:space="preserve"> analysis, exercising critical</w:t>
      </w:r>
      <w:r w:rsidR="00E4545D">
        <w:rPr>
          <w:rFonts w:eastAsia="Times New Roman" w:cs="Times New Roman"/>
          <w:szCs w:val="24"/>
        </w:rPr>
        <w:t xml:space="preserve"> and</w:t>
      </w:r>
      <w:r w:rsidRPr="00BA3C4E">
        <w:rPr>
          <w:rFonts w:eastAsia="Times New Roman" w:cs="Times New Roman"/>
          <w:szCs w:val="24"/>
        </w:rPr>
        <w:t xml:space="preserve"> cr</w:t>
      </w:r>
      <w:r w:rsidR="000758E1" w:rsidRPr="00BA3C4E">
        <w:rPr>
          <w:rFonts w:eastAsia="Times New Roman" w:cs="Times New Roman"/>
          <w:szCs w:val="24"/>
        </w:rPr>
        <w:t>eative thought</w:t>
      </w:r>
      <w:r w:rsidR="00E4545D">
        <w:rPr>
          <w:rFonts w:eastAsia="Times New Roman" w:cs="Times New Roman"/>
          <w:szCs w:val="24"/>
        </w:rPr>
        <w:t xml:space="preserve"> and</w:t>
      </w:r>
      <w:r w:rsidR="000758E1" w:rsidRPr="00BA3C4E">
        <w:rPr>
          <w:rFonts w:eastAsia="Times New Roman" w:cs="Times New Roman"/>
          <w:szCs w:val="24"/>
        </w:rPr>
        <w:t xml:space="preserve"> producing </w:t>
      </w:r>
      <w:r w:rsidRPr="00BA3C4E">
        <w:rPr>
          <w:rFonts w:eastAsia="Times New Roman" w:cs="Times New Roman"/>
          <w:szCs w:val="24"/>
        </w:rPr>
        <w:t>results;</w:t>
      </w:r>
    </w:p>
    <w:p w:rsidR="002D36DF" w:rsidRDefault="000E7E2F" w:rsidP="003F24EF">
      <w:pPr>
        <w:pStyle w:val="ListParagraph"/>
        <w:numPr>
          <w:ilvl w:val="1"/>
          <w:numId w:val="16"/>
        </w:numPr>
        <w:spacing w:before="60" w:after="60"/>
        <w:rPr>
          <w:rFonts w:eastAsia="Times New Roman" w:cs="Times New Roman"/>
          <w:szCs w:val="24"/>
        </w:rPr>
      </w:pPr>
      <w:r w:rsidRPr="00BA3C4E">
        <w:rPr>
          <w:rFonts w:eastAsia="Times New Roman" w:cs="Times New Roman"/>
          <w:szCs w:val="24"/>
        </w:rPr>
        <w:t>The MLS graduate student will eva</w:t>
      </w:r>
      <w:r w:rsidR="000758E1" w:rsidRPr="00BA3C4E">
        <w:rPr>
          <w:rFonts w:eastAsia="Times New Roman" w:cs="Times New Roman"/>
          <w:szCs w:val="24"/>
        </w:rPr>
        <w:t>luate</w:t>
      </w:r>
      <w:r w:rsidR="00E4545D">
        <w:rPr>
          <w:rFonts w:eastAsia="Times New Roman" w:cs="Times New Roman"/>
          <w:szCs w:val="24"/>
        </w:rPr>
        <w:t xml:space="preserve"> and</w:t>
      </w:r>
      <w:r w:rsidR="000758E1" w:rsidRPr="00BA3C4E">
        <w:rPr>
          <w:rFonts w:eastAsia="Times New Roman" w:cs="Times New Roman"/>
          <w:szCs w:val="24"/>
        </w:rPr>
        <w:t xml:space="preserve"> apply theoretical </w:t>
      </w:r>
      <w:r w:rsidRPr="00BA3C4E">
        <w:rPr>
          <w:rFonts w:eastAsia="Times New Roman" w:cs="Times New Roman"/>
          <w:szCs w:val="24"/>
        </w:rPr>
        <w:t>materials in order to produce analytical</w:t>
      </w:r>
      <w:r w:rsidR="00E4545D">
        <w:rPr>
          <w:rFonts w:eastAsia="Times New Roman" w:cs="Times New Roman"/>
          <w:szCs w:val="24"/>
        </w:rPr>
        <w:t xml:space="preserve"> and</w:t>
      </w:r>
      <w:r w:rsidRPr="00BA3C4E">
        <w:rPr>
          <w:rFonts w:eastAsia="Times New Roman" w:cs="Times New Roman"/>
          <w:szCs w:val="24"/>
        </w:rPr>
        <w:t xml:space="preserve"> informed scholarship.</w:t>
      </w:r>
    </w:p>
    <w:p w:rsidR="002D36DF" w:rsidRPr="002927FA" w:rsidRDefault="00992BEE" w:rsidP="003F24EF">
      <w:pPr>
        <w:pStyle w:val="ListParagraph"/>
        <w:numPr>
          <w:ilvl w:val="1"/>
          <w:numId w:val="16"/>
        </w:numPr>
        <w:spacing w:before="200" w:after="200"/>
        <w:rPr>
          <w:rFonts w:eastAsia="Times New Roman" w:cs="Times New Roman"/>
          <w:szCs w:val="24"/>
        </w:rPr>
      </w:pPr>
      <w:r w:rsidRPr="002927FA">
        <w:rPr>
          <w:szCs w:val="24"/>
        </w:rPr>
        <w:t>The MLS graduate student will be expected to develop both written and oral exposition and argumentation, within the conventions of professional liberal arts discourse, in order to write and speak persuasively to a generalist audience of other MLS students and MLS faculty.</w:t>
      </w:r>
    </w:p>
    <w:p w:rsidR="000F1167" w:rsidRDefault="00752855">
      <w:pPr>
        <w:pStyle w:val="Heading3"/>
      </w:pPr>
      <w:bookmarkStart w:id="23" w:name="_Toc206484050"/>
      <w:bookmarkStart w:id="24" w:name="_Toc483237969"/>
      <w:r w:rsidRPr="00752855">
        <w:t>MLS Students</w:t>
      </w:r>
      <w:bookmarkEnd w:id="23"/>
      <w:bookmarkEnd w:id="24"/>
    </w:p>
    <w:p w:rsidR="00752855" w:rsidRPr="002D496D" w:rsidRDefault="00752855" w:rsidP="003734BE">
      <w:pPr>
        <w:spacing w:after="0"/>
        <w:rPr>
          <w:rFonts w:ascii="Frutiger Linotype" w:eastAsia="Times New Roman" w:hAnsi="Frutiger Linotype" w:cs="Arial"/>
          <w:b/>
          <w:szCs w:val="24"/>
        </w:rPr>
      </w:pPr>
      <w:r w:rsidRPr="002D496D">
        <w:rPr>
          <w:rFonts w:ascii="Frutiger Linotype" w:eastAsia="Times New Roman" w:hAnsi="Frutiger Linotype" w:cs="Arial"/>
          <w:b/>
          <w:szCs w:val="24"/>
        </w:rPr>
        <w:t>Education</w:t>
      </w:r>
    </w:p>
    <w:p w:rsidR="00752855" w:rsidRPr="00752855" w:rsidRDefault="00752855" w:rsidP="002D36DF">
      <w:pPr>
        <w:ind w:left="720"/>
        <w:rPr>
          <w:rFonts w:eastAsia="Times New Roman"/>
        </w:rPr>
      </w:pPr>
      <w:r w:rsidRPr="00752855">
        <w:rPr>
          <w:rFonts w:eastAsia="Times New Roman"/>
        </w:rPr>
        <w:t>MLS students have undergraduate degrees, in</w:t>
      </w:r>
      <w:r w:rsidR="002D496D">
        <w:rPr>
          <w:rFonts w:eastAsia="Times New Roman"/>
        </w:rPr>
        <w:t xml:space="preserve"> some cases </w:t>
      </w:r>
      <w:r w:rsidR="00390D3B">
        <w:rPr>
          <w:rFonts w:eastAsia="Times New Roman"/>
        </w:rPr>
        <w:t>additional graduate work.</w:t>
      </w:r>
      <w:r w:rsidR="002D496D">
        <w:rPr>
          <w:rFonts w:eastAsia="Times New Roman"/>
        </w:rPr>
        <w:t xml:space="preserve"> </w:t>
      </w:r>
    </w:p>
    <w:p w:rsidR="00752855" w:rsidRPr="002D496D" w:rsidRDefault="00752855" w:rsidP="00307967">
      <w:pPr>
        <w:spacing w:after="0"/>
        <w:rPr>
          <w:rFonts w:ascii="Frutiger Linotype" w:eastAsia="Times New Roman" w:hAnsi="Frutiger Linotype" w:cs="Arial"/>
          <w:b/>
          <w:szCs w:val="24"/>
        </w:rPr>
      </w:pPr>
      <w:r w:rsidRPr="002D496D">
        <w:rPr>
          <w:rFonts w:ascii="Frutiger Linotype" w:eastAsia="Times New Roman" w:hAnsi="Frutiger Linotype" w:cs="Arial"/>
          <w:b/>
          <w:szCs w:val="24"/>
        </w:rPr>
        <w:t>Employment</w:t>
      </w:r>
    </w:p>
    <w:p w:rsidR="007444D1" w:rsidRDefault="007444D1" w:rsidP="00EF6A8E">
      <w:pPr>
        <w:ind w:firstLine="720"/>
        <w:rPr>
          <w:szCs w:val="24"/>
        </w:rPr>
      </w:pPr>
      <w:r>
        <w:rPr>
          <w:szCs w:val="24"/>
        </w:rPr>
        <w:t>MLS students work in a wide variety of careers in business, education, and services.</w:t>
      </w:r>
    </w:p>
    <w:p w:rsidR="00752855" w:rsidRPr="002D496D" w:rsidRDefault="00752855" w:rsidP="00E4545D">
      <w:pPr>
        <w:spacing w:after="0"/>
        <w:rPr>
          <w:rFonts w:ascii="Frutiger Linotype" w:eastAsia="Times New Roman" w:hAnsi="Frutiger Linotype" w:cs="Times New Roman"/>
          <w:b/>
          <w:szCs w:val="24"/>
        </w:rPr>
      </w:pPr>
      <w:r w:rsidRPr="002D496D">
        <w:rPr>
          <w:rFonts w:ascii="Frutiger Linotype" w:eastAsia="Times New Roman" w:hAnsi="Frutiger Linotype" w:cs="Arial"/>
          <w:b/>
          <w:szCs w:val="24"/>
        </w:rPr>
        <w:t>Viewpoints</w:t>
      </w:r>
    </w:p>
    <w:p w:rsidR="00752855" w:rsidRPr="002D496D" w:rsidRDefault="00D77AD0" w:rsidP="00B64BC0">
      <w:pPr>
        <w:spacing w:after="0"/>
        <w:ind w:left="720"/>
        <w:rPr>
          <w:rFonts w:eastAsia="Times New Roman" w:cs="Times New Roman"/>
          <w:szCs w:val="24"/>
        </w:rPr>
      </w:pPr>
      <w:r>
        <w:rPr>
          <w:rFonts w:eastAsia="Times New Roman" w:cs="Times New Roman"/>
          <w:szCs w:val="24"/>
        </w:rPr>
        <w:t>“</w:t>
      </w:r>
      <w:r w:rsidR="00752855" w:rsidRPr="002D496D">
        <w:rPr>
          <w:rFonts w:eastAsia="Times New Roman" w:cs="Times New Roman"/>
          <w:szCs w:val="24"/>
        </w:rPr>
        <w:t>I am confident that this program aligns with my aca</w:t>
      </w:r>
      <w:r w:rsidR="00B64BC0">
        <w:rPr>
          <w:rFonts w:eastAsia="Times New Roman" w:cs="Times New Roman"/>
          <w:szCs w:val="24"/>
        </w:rPr>
        <w:t xml:space="preserve">demic goals, providing me with </w:t>
      </w:r>
      <w:r w:rsidR="00752855" w:rsidRPr="002D496D">
        <w:rPr>
          <w:rFonts w:eastAsia="Times New Roman" w:cs="Times New Roman"/>
          <w:szCs w:val="24"/>
        </w:rPr>
        <w:t>more opportunities to not only work on my writin</w:t>
      </w:r>
      <w:r w:rsidR="00B64BC0">
        <w:rPr>
          <w:rFonts w:eastAsia="Times New Roman" w:cs="Times New Roman"/>
          <w:szCs w:val="24"/>
        </w:rPr>
        <w:t xml:space="preserve">g, but enabling me to focus on </w:t>
      </w:r>
      <w:r w:rsidR="00752855" w:rsidRPr="002D496D">
        <w:rPr>
          <w:rFonts w:eastAsia="Times New Roman" w:cs="Times New Roman"/>
          <w:szCs w:val="24"/>
        </w:rPr>
        <w:t>particular areas of interest while benefiting from a liberal arts education.</w:t>
      </w:r>
    </w:p>
    <w:p w:rsidR="00752855" w:rsidRDefault="00D77AD0" w:rsidP="00B64BC0">
      <w:pPr>
        <w:spacing w:before="0" w:after="0"/>
        <w:ind w:left="720"/>
        <w:rPr>
          <w:rFonts w:eastAsia="Times New Roman" w:cs="Times New Roman"/>
          <w:i/>
          <w:sz w:val="16"/>
          <w:szCs w:val="16"/>
        </w:rPr>
      </w:pPr>
      <w:r>
        <w:rPr>
          <w:rFonts w:eastAsia="Times New Roman" w:cs="Times New Roman"/>
          <w:szCs w:val="24"/>
        </w:rPr>
        <w:t>“</w:t>
      </w:r>
      <w:r w:rsidR="00752855" w:rsidRPr="002D496D">
        <w:rPr>
          <w:rFonts w:eastAsia="Times New Roman" w:cs="Times New Roman"/>
          <w:szCs w:val="24"/>
        </w:rPr>
        <w:t>. . . I mean to broaden my knowledge of art</w:t>
      </w:r>
      <w:r w:rsidR="00E4545D">
        <w:rPr>
          <w:rFonts w:eastAsia="Times New Roman" w:cs="Times New Roman"/>
          <w:szCs w:val="24"/>
        </w:rPr>
        <w:t xml:space="preserve"> and</w:t>
      </w:r>
      <w:r w:rsidR="00752855" w:rsidRPr="002D496D">
        <w:rPr>
          <w:rFonts w:eastAsia="Times New Roman" w:cs="Times New Roman"/>
          <w:szCs w:val="24"/>
        </w:rPr>
        <w:t xml:space="preserve"> literat</w:t>
      </w:r>
      <w:r w:rsidR="00B64BC0">
        <w:rPr>
          <w:rFonts w:eastAsia="Times New Roman" w:cs="Times New Roman"/>
          <w:szCs w:val="24"/>
        </w:rPr>
        <w:t xml:space="preserve">ure, which I focused on during </w:t>
      </w:r>
      <w:r w:rsidR="00752855" w:rsidRPr="002D496D">
        <w:rPr>
          <w:rFonts w:eastAsia="Times New Roman" w:cs="Times New Roman"/>
          <w:szCs w:val="24"/>
        </w:rPr>
        <w:t>my undergraduate studies, to include other areas of the libe</w:t>
      </w:r>
      <w:r w:rsidR="00B36EEE">
        <w:rPr>
          <w:rFonts w:eastAsia="Times New Roman" w:cs="Times New Roman"/>
          <w:szCs w:val="24"/>
        </w:rPr>
        <w:t xml:space="preserve">ral arts, specifically history </w:t>
      </w:r>
      <w:r w:rsidR="00E4545D">
        <w:rPr>
          <w:rFonts w:eastAsia="Times New Roman" w:cs="Times New Roman"/>
          <w:szCs w:val="24"/>
        </w:rPr>
        <w:t>and</w:t>
      </w:r>
      <w:r w:rsidR="00752855" w:rsidRPr="002D496D">
        <w:rPr>
          <w:rFonts w:eastAsia="Times New Roman" w:cs="Times New Roman"/>
          <w:szCs w:val="24"/>
        </w:rPr>
        <w:t xml:space="preserve"> philosophy.  I think an interdisciplinary progr</w:t>
      </w:r>
      <w:r w:rsidR="00B36EEE">
        <w:rPr>
          <w:rFonts w:eastAsia="Times New Roman" w:cs="Times New Roman"/>
          <w:szCs w:val="24"/>
        </w:rPr>
        <w:t xml:space="preserve">am such as this is the perfect </w:t>
      </w:r>
      <w:r w:rsidR="00752855" w:rsidRPr="002D496D">
        <w:rPr>
          <w:rFonts w:eastAsia="Times New Roman" w:cs="Times New Roman"/>
          <w:szCs w:val="24"/>
        </w:rPr>
        <w:t>complem</w:t>
      </w:r>
      <w:r w:rsidR="008A7D05">
        <w:rPr>
          <w:rFonts w:eastAsia="Times New Roman" w:cs="Times New Roman"/>
          <w:szCs w:val="24"/>
        </w:rPr>
        <w:t>ent to my previous work</w:t>
      </w:r>
      <w:proofErr w:type="gramStart"/>
      <w:r w:rsidR="008A7D05">
        <w:rPr>
          <w:rFonts w:eastAsia="Times New Roman" w:cs="Times New Roman"/>
          <w:szCs w:val="24"/>
        </w:rPr>
        <w:t>. . . .</w:t>
      </w:r>
      <w:proofErr w:type="gramEnd"/>
      <w:r w:rsidR="008A7D05">
        <w:rPr>
          <w:rFonts w:eastAsia="Times New Roman" w:cs="Times New Roman"/>
          <w:szCs w:val="24"/>
        </w:rPr>
        <w:t>”</w:t>
      </w:r>
      <w:r w:rsidR="00752855" w:rsidRPr="002D496D">
        <w:rPr>
          <w:rFonts w:eastAsia="Times New Roman" w:cs="Times New Roman"/>
          <w:szCs w:val="24"/>
        </w:rPr>
        <w:t xml:space="preserve">  </w:t>
      </w:r>
      <w:r w:rsidR="00E4545D">
        <w:rPr>
          <w:rFonts w:eastAsia="Times New Roman" w:cs="Times New Roman"/>
          <w:szCs w:val="24"/>
        </w:rPr>
        <w:t xml:space="preserve"> </w:t>
      </w:r>
      <w:r w:rsidR="00752855" w:rsidRPr="00875F2A">
        <w:rPr>
          <w:rFonts w:eastAsia="Times New Roman" w:cs="Times New Roman"/>
          <w:i/>
          <w:szCs w:val="24"/>
        </w:rPr>
        <w:t>Michelle Eide</w:t>
      </w:r>
    </w:p>
    <w:p w:rsidR="00E4545D" w:rsidRPr="002D496D" w:rsidRDefault="00E4545D" w:rsidP="00B64BC0">
      <w:pPr>
        <w:spacing w:before="0" w:after="0"/>
        <w:ind w:left="720"/>
        <w:rPr>
          <w:rFonts w:eastAsia="Times New Roman" w:cs="Times New Roman"/>
          <w:szCs w:val="24"/>
        </w:rPr>
      </w:pPr>
    </w:p>
    <w:p w:rsidR="00752855" w:rsidRPr="00936E8A" w:rsidRDefault="00D77AD0" w:rsidP="00936E8A">
      <w:pPr>
        <w:spacing w:before="0" w:after="0"/>
        <w:ind w:left="720"/>
        <w:rPr>
          <w:rFonts w:eastAsia="Times New Roman" w:cs="Times New Roman"/>
          <w:szCs w:val="24"/>
        </w:rPr>
      </w:pPr>
      <w:r>
        <w:rPr>
          <w:rFonts w:eastAsia="Times New Roman" w:cs="Times New Roman"/>
          <w:szCs w:val="24"/>
        </w:rPr>
        <w:t>“</w:t>
      </w:r>
      <w:r w:rsidR="00752855" w:rsidRPr="002D496D">
        <w:rPr>
          <w:rFonts w:eastAsia="Times New Roman" w:cs="Times New Roman"/>
          <w:szCs w:val="24"/>
        </w:rPr>
        <w:t>. . . [M]</w:t>
      </w:r>
      <w:proofErr w:type="spellStart"/>
      <w:r w:rsidR="00752855" w:rsidRPr="002D496D">
        <w:rPr>
          <w:rFonts w:eastAsia="Times New Roman" w:cs="Times New Roman"/>
          <w:szCs w:val="24"/>
        </w:rPr>
        <w:t>ost</w:t>
      </w:r>
      <w:proofErr w:type="spellEnd"/>
      <w:r w:rsidR="00752855" w:rsidRPr="002D496D">
        <w:rPr>
          <w:rFonts w:eastAsia="Times New Roman" w:cs="Times New Roman"/>
          <w:szCs w:val="24"/>
        </w:rPr>
        <w:t xml:space="preserve"> theoretical frameworks in the humanities</w:t>
      </w:r>
      <w:r w:rsidR="00E4545D">
        <w:rPr>
          <w:rFonts w:eastAsia="Times New Roman" w:cs="Times New Roman"/>
          <w:szCs w:val="24"/>
        </w:rPr>
        <w:t xml:space="preserve"> and</w:t>
      </w:r>
      <w:r w:rsidR="00752855" w:rsidRPr="002D496D">
        <w:rPr>
          <w:rFonts w:eastAsia="Times New Roman" w:cs="Times New Roman"/>
          <w:szCs w:val="24"/>
        </w:rPr>
        <w:t xml:space="preserve"> social sciences intersect </w:t>
      </w:r>
      <w:r w:rsidR="00B36EEE">
        <w:rPr>
          <w:rFonts w:eastAsia="Times New Roman" w:cs="Times New Roman"/>
          <w:szCs w:val="24"/>
        </w:rPr>
        <w:t xml:space="preserve">with </w:t>
      </w:r>
      <w:r w:rsidR="00752855" w:rsidRPr="002D496D">
        <w:rPr>
          <w:rFonts w:eastAsia="Times New Roman" w:cs="Times New Roman"/>
          <w:szCs w:val="24"/>
        </w:rPr>
        <w:t>their counterparts in some way</w:t>
      </w:r>
      <w:r w:rsidR="00E4545D">
        <w:rPr>
          <w:rFonts w:eastAsia="Times New Roman" w:cs="Times New Roman"/>
          <w:szCs w:val="24"/>
        </w:rPr>
        <w:t xml:space="preserve"> and</w:t>
      </w:r>
      <w:r w:rsidR="00752855" w:rsidRPr="002D496D">
        <w:rPr>
          <w:rFonts w:eastAsia="Times New Roman" w:cs="Times New Roman"/>
          <w:szCs w:val="24"/>
        </w:rPr>
        <w:t xml:space="preserve"> further . . . the que</w:t>
      </w:r>
      <w:r w:rsidR="00B36EEE">
        <w:rPr>
          <w:rFonts w:eastAsia="Times New Roman" w:cs="Times New Roman"/>
          <w:szCs w:val="24"/>
        </w:rPr>
        <w:t xml:space="preserve">stions I want to explore in my </w:t>
      </w:r>
      <w:r w:rsidR="00752855" w:rsidRPr="002D496D">
        <w:rPr>
          <w:rFonts w:eastAsia="Times New Roman" w:cs="Times New Roman"/>
          <w:szCs w:val="24"/>
        </w:rPr>
        <w:t>graduate studies—questions about hegemonic social arrangements</w:t>
      </w:r>
      <w:r w:rsidR="00E4545D">
        <w:rPr>
          <w:rFonts w:eastAsia="Times New Roman" w:cs="Times New Roman"/>
          <w:szCs w:val="24"/>
        </w:rPr>
        <w:t xml:space="preserve"> and</w:t>
      </w:r>
      <w:r w:rsidR="00B36EEE">
        <w:rPr>
          <w:rFonts w:eastAsia="Times New Roman" w:cs="Times New Roman"/>
          <w:szCs w:val="24"/>
        </w:rPr>
        <w:t xml:space="preserve"> their underlying </w:t>
      </w:r>
      <w:r w:rsidR="00752855" w:rsidRPr="002D496D">
        <w:rPr>
          <w:rFonts w:eastAsia="Times New Roman" w:cs="Times New Roman"/>
          <w:szCs w:val="24"/>
        </w:rPr>
        <w:t>constructs of race, class, gender, etc.—seem best approa</w:t>
      </w:r>
      <w:r w:rsidR="00B36EEE">
        <w:rPr>
          <w:rFonts w:eastAsia="Times New Roman" w:cs="Times New Roman"/>
          <w:szCs w:val="24"/>
        </w:rPr>
        <w:t xml:space="preserve">ched from an interdisciplinary </w:t>
      </w:r>
      <w:r w:rsidR="00936E8A">
        <w:rPr>
          <w:rFonts w:eastAsia="Times New Roman" w:cs="Times New Roman"/>
          <w:szCs w:val="24"/>
        </w:rPr>
        <w:t xml:space="preserve">perspective.  </w:t>
      </w:r>
      <w:r w:rsidR="00752855" w:rsidRPr="002D496D">
        <w:rPr>
          <w:rFonts w:eastAsia="Times New Roman" w:cs="Times New Roman"/>
          <w:szCs w:val="24"/>
        </w:rPr>
        <w:t xml:space="preserve">I believe graduate liberal studies will deepen my multicultural, cross-disciplinary knowledge in ways that will undoubtedly benefit my students, especially those who </w:t>
      </w:r>
      <w:r w:rsidR="00B36EEE">
        <w:rPr>
          <w:rFonts w:eastAsia="Times New Roman" w:cs="Times New Roman"/>
          <w:szCs w:val="24"/>
        </w:rPr>
        <w:t xml:space="preserve">need </w:t>
      </w:r>
      <w:r w:rsidR="00752855" w:rsidRPr="002D496D">
        <w:rPr>
          <w:rFonts w:eastAsia="Times New Roman" w:cs="Times New Roman"/>
          <w:szCs w:val="24"/>
        </w:rPr>
        <w:t>the most support.</w:t>
      </w:r>
      <w:r>
        <w:rPr>
          <w:rFonts w:eastAsia="Times New Roman" w:cs="Times New Roman"/>
          <w:szCs w:val="24"/>
        </w:rPr>
        <w:t>”</w:t>
      </w:r>
      <w:r w:rsidR="00752855" w:rsidRPr="002D496D">
        <w:rPr>
          <w:rFonts w:eastAsia="Times New Roman" w:cs="Times New Roman"/>
          <w:szCs w:val="24"/>
        </w:rPr>
        <w:t xml:space="preserve">  </w:t>
      </w:r>
      <w:r w:rsidR="00752855" w:rsidRPr="00875F2A">
        <w:rPr>
          <w:rFonts w:eastAsia="Times New Roman" w:cs="Times New Roman"/>
          <w:i/>
          <w:szCs w:val="24"/>
        </w:rPr>
        <w:t>Katherine Kraemer</w:t>
      </w:r>
    </w:p>
    <w:p w:rsidR="00752855" w:rsidRPr="008A7D05" w:rsidRDefault="00831164" w:rsidP="00B64BC0">
      <w:pPr>
        <w:spacing w:before="0" w:after="0"/>
        <w:ind w:left="720"/>
        <w:rPr>
          <w:rFonts w:eastAsia="Times New Roman" w:cs="Times New Roman"/>
          <w:szCs w:val="24"/>
        </w:rPr>
      </w:pPr>
      <w:r>
        <w:rPr>
          <w:rFonts w:eastAsia="Times New Roman" w:cs="Times New Roman"/>
          <w:szCs w:val="24"/>
        </w:rPr>
        <w:lastRenderedPageBreak/>
        <w:t xml:space="preserve"> </w:t>
      </w:r>
      <w:r w:rsidR="00D77AD0">
        <w:rPr>
          <w:rFonts w:eastAsia="Times New Roman" w:cs="Times New Roman"/>
          <w:szCs w:val="24"/>
        </w:rPr>
        <w:t>“</w:t>
      </w:r>
      <w:r w:rsidR="00752855" w:rsidRPr="002D496D">
        <w:rPr>
          <w:rFonts w:eastAsia="Times New Roman" w:cs="Times New Roman"/>
          <w:szCs w:val="24"/>
        </w:rPr>
        <w:t xml:space="preserve">Interdisciplinary study promotes asking the big questions fundamental to </w:t>
      </w:r>
      <w:r w:rsidR="00917CBD">
        <w:rPr>
          <w:rFonts w:eastAsia="Times New Roman" w:cs="Times New Roman"/>
          <w:szCs w:val="24"/>
        </w:rPr>
        <w:t>understanding</w:t>
      </w:r>
      <w:r w:rsidR="00B64BC0">
        <w:rPr>
          <w:rFonts w:eastAsia="Times New Roman" w:cs="Times New Roman"/>
          <w:szCs w:val="24"/>
        </w:rPr>
        <w:t xml:space="preserve"> </w:t>
      </w:r>
      <w:r w:rsidR="00752855" w:rsidRPr="002D496D">
        <w:rPr>
          <w:rFonts w:eastAsia="Times New Roman" w:cs="Times New Roman"/>
          <w:szCs w:val="24"/>
        </w:rPr>
        <w:t>social, political</w:t>
      </w:r>
      <w:r w:rsidR="00E4545D">
        <w:rPr>
          <w:rFonts w:eastAsia="Times New Roman" w:cs="Times New Roman"/>
          <w:szCs w:val="24"/>
        </w:rPr>
        <w:t xml:space="preserve"> and</w:t>
      </w:r>
      <w:r w:rsidR="00752855" w:rsidRPr="002D496D">
        <w:rPr>
          <w:rFonts w:eastAsia="Times New Roman" w:cs="Times New Roman"/>
          <w:szCs w:val="24"/>
        </w:rPr>
        <w:t xml:space="preserve"> cultural life.  That’s not something n</w:t>
      </w:r>
      <w:r w:rsidR="00B36EEE">
        <w:rPr>
          <w:rFonts w:eastAsia="Times New Roman" w:cs="Times New Roman"/>
          <w:szCs w:val="24"/>
        </w:rPr>
        <w:t xml:space="preserve">ecessarily nurtured in today’s </w:t>
      </w:r>
      <w:r w:rsidR="00752855" w:rsidRPr="002D496D">
        <w:rPr>
          <w:rFonts w:eastAsia="Times New Roman" w:cs="Times New Roman"/>
          <w:szCs w:val="24"/>
        </w:rPr>
        <w:t xml:space="preserve">society, which seems to reward short-term thinking. </w:t>
      </w:r>
      <w:r w:rsidR="00B64BC0">
        <w:rPr>
          <w:rFonts w:eastAsia="Times New Roman" w:cs="Times New Roman"/>
          <w:szCs w:val="24"/>
        </w:rPr>
        <w:t xml:space="preserve"> In that sense, a big-picture, </w:t>
      </w:r>
      <w:r w:rsidR="00752855" w:rsidRPr="002D496D">
        <w:rPr>
          <w:rFonts w:eastAsia="Times New Roman" w:cs="Times New Roman"/>
          <w:szCs w:val="24"/>
        </w:rPr>
        <w:t>interdisciplinary approach offe</w:t>
      </w:r>
      <w:r w:rsidR="008A7D05">
        <w:rPr>
          <w:rFonts w:eastAsia="Times New Roman" w:cs="Times New Roman"/>
          <w:szCs w:val="24"/>
        </w:rPr>
        <w:t>rs a needed counterpoint</w:t>
      </w:r>
      <w:proofErr w:type="gramStart"/>
      <w:r w:rsidR="008A7D05">
        <w:rPr>
          <w:rFonts w:eastAsia="Times New Roman" w:cs="Times New Roman"/>
          <w:szCs w:val="24"/>
        </w:rPr>
        <w:t>. . . .</w:t>
      </w:r>
      <w:proofErr w:type="gramEnd"/>
      <w:r w:rsidR="008A7D05">
        <w:rPr>
          <w:rFonts w:eastAsia="Times New Roman" w:cs="Times New Roman"/>
          <w:szCs w:val="24"/>
        </w:rPr>
        <w:t xml:space="preserve">  </w:t>
      </w:r>
      <w:r w:rsidR="00B36EEE">
        <w:rPr>
          <w:rFonts w:eastAsia="Times New Roman" w:cs="Times New Roman"/>
          <w:szCs w:val="24"/>
        </w:rPr>
        <w:t xml:space="preserve">I </w:t>
      </w:r>
      <w:r w:rsidR="00752855" w:rsidRPr="002D496D">
        <w:rPr>
          <w:rFonts w:eastAsia="Times New Roman" w:cs="Times New Roman"/>
          <w:szCs w:val="24"/>
        </w:rPr>
        <w:t>also expect to sharpen my critical thinking, resourcefulness, problem-solving</w:t>
      </w:r>
      <w:r w:rsidR="00E4545D">
        <w:rPr>
          <w:rFonts w:eastAsia="Times New Roman" w:cs="Times New Roman"/>
          <w:szCs w:val="24"/>
        </w:rPr>
        <w:t xml:space="preserve"> and</w:t>
      </w:r>
      <w:r w:rsidR="00B36EEE">
        <w:rPr>
          <w:rFonts w:eastAsia="Times New Roman" w:cs="Times New Roman"/>
          <w:szCs w:val="24"/>
        </w:rPr>
        <w:t xml:space="preserve"> </w:t>
      </w:r>
      <w:r w:rsidR="008A7D05">
        <w:rPr>
          <w:rFonts w:eastAsia="Times New Roman" w:cs="Times New Roman"/>
          <w:szCs w:val="24"/>
        </w:rPr>
        <w:t>researching skills</w:t>
      </w:r>
      <w:proofErr w:type="gramStart"/>
      <w:r w:rsidR="008A7D05">
        <w:rPr>
          <w:rFonts w:eastAsia="Times New Roman" w:cs="Times New Roman"/>
          <w:szCs w:val="24"/>
        </w:rPr>
        <w:t>. . . .</w:t>
      </w:r>
      <w:proofErr w:type="gramEnd"/>
      <w:r w:rsidR="008A7D05">
        <w:rPr>
          <w:rFonts w:eastAsia="Times New Roman" w:cs="Times New Roman"/>
          <w:szCs w:val="24"/>
        </w:rPr>
        <w:t xml:space="preserve">  </w:t>
      </w:r>
      <w:r w:rsidR="00752855" w:rsidRPr="002D496D">
        <w:rPr>
          <w:rFonts w:eastAsia="Times New Roman" w:cs="Times New Roman"/>
          <w:szCs w:val="24"/>
        </w:rPr>
        <w:t>Broadly speaking, I anticipate the underst</w:t>
      </w:r>
      <w:r w:rsidR="00E4545D">
        <w:rPr>
          <w:rFonts w:eastAsia="Times New Roman" w:cs="Times New Roman"/>
          <w:szCs w:val="24"/>
        </w:rPr>
        <w:t>and</w:t>
      </w:r>
      <w:r w:rsidR="00752855" w:rsidRPr="002D496D">
        <w:rPr>
          <w:rFonts w:eastAsia="Times New Roman" w:cs="Times New Roman"/>
          <w:szCs w:val="24"/>
        </w:rPr>
        <w:t>ing</w:t>
      </w:r>
      <w:r w:rsidR="00E4545D">
        <w:rPr>
          <w:rFonts w:eastAsia="Times New Roman" w:cs="Times New Roman"/>
          <w:szCs w:val="24"/>
        </w:rPr>
        <w:t xml:space="preserve"> and</w:t>
      </w:r>
      <w:r w:rsidR="00752855" w:rsidRPr="002D496D">
        <w:rPr>
          <w:rFonts w:eastAsia="Times New Roman" w:cs="Times New Roman"/>
          <w:szCs w:val="24"/>
        </w:rPr>
        <w:t xml:space="preserve"> skills I learn from the Master of Liberal Studies Program will help me lead a richer, fuller</w:t>
      </w:r>
      <w:r w:rsidR="00E4545D">
        <w:rPr>
          <w:rFonts w:eastAsia="Times New Roman" w:cs="Times New Roman"/>
          <w:szCs w:val="24"/>
        </w:rPr>
        <w:t xml:space="preserve"> and more examined life.</w:t>
      </w:r>
      <w:r w:rsidR="00D77AD0">
        <w:rPr>
          <w:rFonts w:eastAsia="Times New Roman" w:cs="Times New Roman"/>
          <w:szCs w:val="24"/>
        </w:rPr>
        <w:t>”</w:t>
      </w:r>
      <w:r w:rsidR="00E4545D">
        <w:rPr>
          <w:rFonts w:eastAsia="Times New Roman" w:cs="Times New Roman"/>
          <w:szCs w:val="24"/>
        </w:rPr>
        <w:t xml:space="preserve">  </w:t>
      </w:r>
      <w:r w:rsidR="00752855" w:rsidRPr="00875F2A">
        <w:rPr>
          <w:rFonts w:eastAsia="Times New Roman" w:cs="Times New Roman"/>
          <w:i/>
          <w:szCs w:val="24"/>
        </w:rPr>
        <w:t>Harvey Meyer</w:t>
      </w:r>
    </w:p>
    <w:p w:rsidR="00E4545D" w:rsidRPr="008A7D05" w:rsidRDefault="00E4545D" w:rsidP="00B64BC0">
      <w:pPr>
        <w:spacing w:before="0" w:after="0"/>
        <w:ind w:left="720"/>
        <w:rPr>
          <w:rFonts w:eastAsia="Times New Roman" w:cs="Times New Roman"/>
          <w:i/>
          <w:sz w:val="16"/>
          <w:szCs w:val="16"/>
        </w:rPr>
      </w:pPr>
    </w:p>
    <w:p w:rsidR="00752855" w:rsidRPr="00917CBD" w:rsidRDefault="00D77AD0" w:rsidP="00B64BC0">
      <w:pPr>
        <w:spacing w:before="0" w:after="0"/>
        <w:ind w:left="720"/>
        <w:rPr>
          <w:rFonts w:eastAsia="Times New Roman" w:cs="Times New Roman"/>
          <w:szCs w:val="24"/>
        </w:rPr>
      </w:pPr>
      <w:r>
        <w:rPr>
          <w:rFonts w:eastAsia="Times New Roman" w:cs="Times New Roman"/>
          <w:szCs w:val="24"/>
        </w:rPr>
        <w:t>“</w:t>
      </w:r>
      <w:r w:rsidR="00752855" w:rsidRPr="002D496D">
        <w:rPr>
          <w:rFonts w:eastAsia="Times New Roman" w:cs="Times New Roman"/>
          <w:szCs w:val="24"/>
        </w:rPr>
        <w:t>. . . I want</w:t>
      </w:r>
      <w:r w:rsidR="00E4545D">
        <w:rPr>
          <w:rFonts w:eastAsia="Times New Roman" w:cs="Times New Roman"/>
          <w:szCs w:val="24"/>
        </w:rPr>
        <w:t xml:space="preserve"> and</w:t>
      </w:r>
      <w:r w:rsidR="00752855" w:rsidRPr="002D496D">
        <w:rPr>
          <w:rFonts w:eastAsia="Times New Roman" w:cs="Times New Roman"/>
          <w:szCs w:val="24"/>
        </w:rPr>
        <w:t xml:space="preserve"> need to be intellectually provoked</w:t>
      </w:r>
      <w:r w:rsidR="00E4545D">
        <w:rPr>
          <w:rFonts w:eastAsia="Times New Roman" w:cs="Times New Roman"/>
          <w:szCs w:val="24"/>
        </w:rPr>
        <w:t xml:space="preserve"> and</w:t>
      </w:r>
      <w:r w:rsidR="00752855" w:rsidRPr="002D496D">
        <w:rPr>
          <w:rFonts w:eastAsia="Times New Roman" w:cs="Times New Roman"/>
          <w:szCs w:val="24"/>
        </w:rPr>
        <w:t xml:space="preserve"> challenged </w:t>
      </w:r>
      <w:r w:rsidR="00E04356">
        <w:rPr>
          <w:rFonts w:eastAsia="Times New Roman" w:cs="Times New Roman"/>
          <w:szCs w:val="24"/>
        </w:rPr>
        <w:t xml:space="preserve">in a respectful </w:t>
      </w:r>
      <w:r w:rsidR="00752855" w:rsidRPr="002D496D">
        <w:rPr>
          <w:rFonts w:eastAsia="Times New Roman" w:cs="Times New Roman"/>
          <w:szCs w:val="24"/>
        </w:rPr>
        <w:t>environment</w:t>
      </w:r>
      <w:proofErr w:type="gramStart"/>
      <w:r w:rsidR="00752855" w:rsidRPr="002D496D">
        <w:rPr>
          <w:rFonts w:eastAsia="Times New Roman" w:cs="Times New Roman"/>
          <w:szCs w:val="24"/>
        </w:rPr>
        <w:t>. . . .</w:t>
      </w:r>
      <w:proofErr w:type="gramEnd"/>
      <w:r w:rsidR="00752855" w:rsidRPr="002D496D">
        <w:rPr>
          <w:rFonts w:eastAsia="Times New Roman" w:cs="Times New Roman"/>
          <w:szCs w:val="24"/>
        </w:rPr>
        <w:t xml:space="preserve">  I can’t imagine a topic that wouldn’t engage my intere</w:t>
      </w:r>
      <w:r w:rsidR="004701FF">
        <w:rPr>
          <w:rFonts w:eastAsia="Times New Roman" w:cs="Times New Roman"/>
          <w:szCs w:val="24"/>
        </w:rPr>
        <w:t xml:space="preserve">sts.  </w:t>
      </w:r>
      <w:r w:rsidR="00752855" w:rsidRPr="002D496D">
        <w:rPr>
          <w:rFonts w:eastAsia="Times New Roman" w:cs="Times New Roman"/>
          <w:szCs w:val="24"/>
        </w:rPr>
        <w:t xml:space="preserve">I am a </w:t>
      </w:r>
      <w:r w:rsidR="00E04356">
        <w:rPr>
          <w:rFonts w:eastAsia="Times New Roman" w:cs="Times New Roman"/>
          <w:szCs w:val="24"/>
        </w:rPr>
        <w:t xml:space="preserve">devout </w:t>
      </w:r>
      <w:r w:rsidR="00752855" w:rsidRPr="002D496D">
        <w:rPr>
          <w:rFonts w:eastAsia="Times New Roman" w:cs="Times New Roman"/>
          <w:szCs w:val="24"/>
        </w:rPr>
        <w:t>enthusiast of an interdiscip</w:t>
      </w:r>
      <w:r w:rsidR="00917CBD">
        <w:rPr>
          <w:rFonts w:eastAsia="Times New Roman" w:cs="Times New Roman"/>
          <w:szCs w:val="24"/>
        </w:rPr>
        <w:t>linary approach to study. . .</w:t>
      </w:r>
      <w:r w:rsidR="00752855" w:rsidRPr="002D496D">
        <w:rPr>
          <w:rFonts w:eastAsia="Times New Roman" w:cs="Times New Roman"/>
          <w:szCs w:val="24"/>
        </w:rPr>
        <w:t xml:space="preserve">What do I hope to gain from my study in this </w:t>
      </w:r>
      <w:r w:rsidR="00917CBD">
        <w:rPr>
          <w:rFonts w:eastAsia="Times New Roman" w:cs="Times New Roman"/>
          <w:szCs w:val="24"/>
        </w:rPr>
        <w:t xml:space="preserve">program?  Knowledge.  Enhanced </w:t>
      </w:r>
      <w:r w:rsidR="00752855" w:rsidRPr="002D496D">
        <w:rPr>
          <w:rFonts w:eastAsia="Times New Roman" w:cs="Times New Roman"/>
          <w:szCs w:val="24"/>
        </w:rPr>
        <w:t>creativity.  The pleasure of new friendships.  Days of wonder.</w:t>
      </w:r>
      <w:r>
        <w:rPr>
          <w:rFonts w:eastAsia="Times New Roman" w:cs="Times New Roman"/>
          <w:szCs w:val="24"/>
        </w:rPr>
        <w:t>”</w:t>
      </w:r>
      <w:r w:rsidR="00752855" w:rsidRPr="002D496D">
        <w:rPr>
          <w:rFonts w:eastAsia="Times New Roman" w:cs="Times New Roman"/>
          <w:szCs w:val="24"/>
        </w:rPr>
        <w:t xml:space="preserve">  </w:t>
      </w:r>
      <w:r w:rsidR="00752855" w:rsidRPr="00875F2A">
        <w:rPr>
          <w:rFonts w:eastAsia="Times New Roman" w:cs="Times New Roman"/>
          <w:i/>
          <w:szCs w:val="24"/>
        </w:rPr>
        <w:t>Nancy Bagshaw-Reasoner</w:t>
      </w:r>
    </w:p>
    <w:p w:rsidR="002D496D" w:rsidRDefault="00B13E33" w:rsidP="00834F65">
      <w:pPr>
        <w:pStyle w:val="Heading1"/>
        <w:rPr>
          <w:rFonts w:eastAsia="Times New Roman"/>
        </w:rPr>
      </w:pPr>
      <w:bookmarkStart w:id="25" w:name="_Toc206484051"/>
      <w:r>
        <w:rPr>
          <w:rFonts w:eastAsia="Times New Roman"/>
        </w:rPr>
        <w:tab/>
      </w:r>
      <w:bookmarkStart w:id="26" w:name="_Toc483237970"/>
      <w:r w:rsidR="002D496D" w:rsidRPr="002D496D">
        <w:rPr>
          <w:rFonts w:eastAsia="Times New Roman"/>
        </w:rPr>
        <w:t>Master of Liberal Studies</w:t>
      </w:r>
      <w:r w:rsidR="005C550C">
        <w:rPr>
          <w:rFonts w:eastAsia="Times New Roman"/>
        </w:rPr>
        <w:t xml:space="preserve"> </w:t>
      </w:r>
      <w:r w:rsidR="002D496D" w:rsidRPr="002D496D">
        <w:rPr>
          <w:rFonts w:eastAsia="Times New Roman"/>
        </w:rPr>
        <w:t>Courses</w:t>
      </w:r>
      <w:bookmarkEnd w:id="25"/>
      <w:bookmarkEnd w:id="26"/>
    </w:p>
    <w:p w:rsidR="00A03A8F" w:rsidRPr="00A03A8F" w:rsidRDefault="00B13E33" w:rsidP="00936E8A">
      <w:pPr>
        <w:pStyle w:val="Heading2"/>
        <w:spacing w:after="240"/>
      </w:pPr>
      <w:bookmarkStart w:id="27" w:name="_Toc206484052"/>
      <w:r>
        <w:tab/>
      </w:r>
      <w:bookmarkStart w:id="28" w:name="_Toc483237971"/>
      <w:r w:rsidR="00A84E03">
        <w:t xml:space="preserve">MLS 600 </w:t>
      </w:r>
      <w:r w:rsidR="00A03A8F" w:rsidRPr="00A03A8F">
        <w:t>Introductory Seminar</w:t>
      </w:r>
      <w:bookmarkEnd w:id="27"/>
      <w:bookmarkEnd w:id="28"/>
    </w:p>
    <w:p w:rsidR="00A03A8F" w:rsidRPr="002D496D" w:rsidRDefault="00A03A8F" w:rsidP="00A03A8F">
      <w:pPr>
        <w:spacing w:after="0"/>
        <w:rPr>
          <w:rFonts w:ascii="Frutiger Linotype" w:eastAsia="Times New Roman" w:hAnsi="Frutiger Linotype" w:cs="Arial"/>
          <w:b/>
          <w:szCs w:val="24"/>
        </w:rPr>
      </w:pPr>
      <w:r w:rsidRPr="002D496D">
        <w:rPr>
          <w:rFonts w:ascii="Frutiger Linotype" w:eastAsia="Times New Roman" w:hAnsi="Frutiger Linotype" w:cs="Arial"/>
          <w:b/>
          <w:szCs w:val="24"/>
        </w:rPr>
        <w:t>Catalog Description</w:t>
      </w:r>
    </w:p>
    <w:p w:rsidR="00F91E96" w:rsidRDefault="00875F2A" w:rsidP="00F91E96">
      <w:pPr>
        <w:spacing w:after="0"/>
        <w:ind w:left="720"/>
        <w:rPr>
          <w:rFonts w:eastAsia="Times New Roman"/>
        </w:rPr>
      </w:pPr>
      <w:r>
        <w:rPr>
          <w:color w:val="000000"/>
          <w:shd w:val="clear" w:color="auto" w:fill="FFFFFF"/>
        </w:rPr>
        <w:t>The seminar will address aspects of theory, method, research and knowledge formation in selected disciplines within communications, humanities, and social sciences.</w:t>
      </w:r>
      <w:r w:rsidR="00A03A8F" w:rsidRPr="00A03A8F">
        <w:rPr>
          <w:rFonts w:eastAsia="Times New Roman"/>
        </w:rPr>
        <w:t xml:space="preserve">  The course will move from the study of selected disciplines to an interdisciplinary study of the connections among disciplines</w:t>
      </w:r>
      <w:r w:rsidR="00E4545D">
        <w:rPr>
          <w:rFonts w:eastAsia="Times New Roman"/>
        </w:rPr>
        <w:t xml:space="preserve"> and</w:t>
      </w:r>
      <w:r w:rsidR="00A03A8F" w:rsidRPr="00A03A8F">
        <w:rPr>
          <w:rFonts w:eastAsia="Times New Roman"/>
        </w:rPr>
        <w:t xml:space="preserve"> its implications for the students’ program of study</w:t>
      </w:r>
      <w:r w:rsidR="00E4545D">
        <w:rPr>
          <w:rFonts w:eastAsia="Times New Roman"/>
        </w:rPr>
        <w:t xml:space="preserve"> and</w:t>
      </w:r>
      <w:r w:rsidR="00A03A8F" w:rsidRPr="00A03A8F">
        <w:rPr>
          <w:rFonts w:eastAsia="Times New Roman"/>
        </w:rPr>
        <w:t xml:space="preserve"> their final research project.</w:t>
      </w:r>
    </w:p>
    <w:p w:rsidR="00A03A8F" w:rsidRPr="00523294" w:rsidRDefault="00A03A8F" w:rsidP="00307967">
      <w:pPr>
        <w:spacing w:after="0"/>
        <w:rPr>
          <w:rFonts w:ascii="Frutiger Linotype" w:eastAsia="Times New Roman" w:hAnsi="Frutiger Linotype" w:cs="Arial"/>
          <w:b/>
          <w:szCs w:val="24"/>
        </w:rPr>
      </w:pPr>
      <w:r w:rsidRPr="00523294">
        <w:rPr>
          <w:rFonts w:ascii="Frutiger Linotype" w:eastAsia="Times New Roman" w:hAnsi="Frutiger Linotype" w:cs="Arial"/>
          <w:b/>
          <w:szCs w:val="24"/>
        </w:rPr>
        <w:t>A Message from the MLS 600 Faculty</w:t>
      </w:r>
    </w:p>
    <w:p w:rsidR="00A03A8F" w:rsidRPr="002D496D" w:rsidRDefault="00A03A8F" w:rsidP="00307967">
      <w:pPr>
        <w:spacing w:after="0"/>
        <w:ind w:left="720"/>
        <w:rPr>
          <w:rFonts w:eastAsia="Times New Roman" w:cs="Times New Roman"/>
          <w:szCs w:val="24"/>
        </w:rPr>
      </w:pPr>
      <w:r w:rsidRPr="002D496D">
        <w:rPr>
          <w:rFonts w:eastAsia="Times New Roman" w:cs="Times New Roman"/>
          <w:szCs w:val="24"/>
        </w:rPr>
        <w:t>The goal of this seminar is two-fold; there is a theoretical as well as a practical goal.</w:t>
      </w:r>
    </w:p>
    <w:p w:rsidR="00A03A8F" w:rsidRPr="002D496D" w:rsidRDefault="00A03A8F" w:rsidP="00307967">
      <w:pPr>
        <w:spacing w:after="0"/>
        <w:ind w:left="720"/>
        <w:rPr>
          <w:rFonts w:eastAsia="Times New Roman" w:cs="Times New Roman"/>
          <w:szCs w:val="24"/>
        </w:rPr>
      </w:pPr>
      <w:r w:rsidRPr="002D496D">
        <w:rPr>
          <w:rFonts w:eastAsia="Times New Roman" w:cs="Times New Roman"/>
          <w:szCs w:val="24"/>
        </w:rPr>
        <w:t>Theoretically, we want students to begin to think about how research</w:t>
      </w:r>
      <w:r w:rsidR="00E4545D">
        <w:rPr>
          <w:rFonts w:eastAsia="Times New Roman" w:cs="Times New Roman"/>
          <w:szCs w:val="24"/>
        </w:rPr>
        <w:t xml:space="preserve"> and</w:t>
      </w:r>
      <w:r w:rsidRPr="002D496D">
        <w:rPr>
          <w:rFonts w:eastAsia="Times New Roman" w:cs="Times New Roman"/>
          <w:szCs w:val="24"/>
        </w:rPr>
        <w:t xml:space="preserve"> knowledge construction occur, both in traditional disciplines</w:t>
      </w:r>
      <w:r w:rsidR="00E4545D">
        <w:rPr>
          <w:rFonts w:eastAsia="Times New Roman" w:cs="Times New Roman"/>
          <w:szCs w:val="24"/>
        </w:rPr>
        <w:t xml:space="preserve"> and</w:t>
      </w:r>
      <w:r w:rsidR="00917CBD">
        <w:rPr>
          <w:rFonts w:eastAsia="Times New Roman" w:cs="Times New Roman"/>
          <w:szCs w:val="24"/>
        </w:rPr>
        <w:t xml:space="preserve"> in several kinds of inter</w:t>
      </w:r>
      <w:r w:rsidRPr="002D496D">
        <w:rPr>
          <w:rFonts w:eastAsia="Times New Roman" w:cs="Times New Roman"/>
          <w:szCs w:val="24"/>
        </w:rPr>
        <w:t>disciplinary work.  We want them to carry this awareness into all of their MLS courses as an aid to developing the kind of reflection a graduate education requires.  Toward this end, we will discuss both the traditional roles of theory</w:t>
      </w:r>
      <w:r w:rsidR="00E4545D">
        <w:rPr>
          <w:rFonts w:eastAsia="Times New Roman" w:cs="Times New Roman"/>
          <w:szCs w:val="24"/>
        </w:rPr>
        <w:t xml:space="preserve"> and</w:t>
      </w:r>
      <w:r w:rsidRPr="002D496D">
        <w:rPr>
          <w:rFonts w:eastAsia="Times New Roman" w:cs="Times New Roman"/>
          <w:szCs w:val="24"/>
        </w:rPr>
        <w:t xml:space="preserve"> method, as well as the potentially constitutive roles of political</w:t>
      </w:r>
      <w:r w:rsidR="00E4545D">
        <w:rPr>
          <w:rFonts w:eastAsia="Times New Roman" w:cs="Times New Roman"/>
          <w:szCs w:val="24"/>
        </w:rPr>
        <w:t xml:space="preserve"> and</w:t>
      </w:r>
      <w:r w:rsidRPr="002D496D">
        <w:rPr>
          <w:rFonts w:eastAsia="Times New Roman" w:cs="Times New Roman"/>
          <w:szCs w:val="24"/>
        </w:rPr>
        <w:t xml:space="preserve"> social context.  </w:t>
      </w:r>
      <w:r w:rsidR="00B86FDF">
        <w:rPr>
          <w:color w:val="000000"/>
          <w:shd w:val="clear" w:color="auto" w:fill="FFFFFF"/>
        </w:rPr>
        <w:t>We will look at selected disciplines in communications, humanities, and social sciences.</w:t>
      </w:r>
    </w:p>
    <w:p w:rsidR="00831164" w:rsidRDefault="00A03A8F" w:rsidP="001551D7">
      <w:pPr>
        <w:spacing w:after="0"/>
        <w:ind w:left="720"/>
        <w:rPr>
          <w:rFonts w:eastAsia="Times New Roman" w:cs="Times New Roman"/>
          <w:szCs w:val="24"/>
        </w:rPr>
      </w:pPr>
      <w:r w:rsidRPr="002D496D">
        <w:rPr>
          <w:rFonts w:eastAsia="Times New Roman" w:cs="Times New Roman"/>
          <w:szCs w:val="24"/>
        </w:rPr>
        <w:t xml:space="preserve">Practically, we want to help students construct a </w:t>
      </w:r>
      <w:r w:rsidR="00477B95">
        <w:rPr>
          <w:rFonts w:eastAsia="Times New Roman" w:cs="Times New Roman"/>
          <w:szCs w:val="24"/>
        </w:rPr>
        <w:t>preliminary</w:t>
      </w:r>
      <w:r w:rsidR="00477B95" w:rsidRPr="002D496D">
        <w:rPr>
          <w:rFonts w:eastAsia="Times New Roman" w:cs="Times New Roman"/>
          <w:szCs w:val="24"/>
        </w:rPr>
        <w:t xml:space="preserve"> </w:t>
      </w:r>
      <w:r w:rsidRPr="002D496D">
        <w:rPr>
          <w:rFonts w:eastAsia="Times New Roman" w:cs="Times New Roman"/>
          <w:szCs w:val="24"/>
        </w:rPr>
        <w:t>plan of study for their MLS program</w:t>
      </w:r>
      <w:r w:rsidR="00E4545D">
        <w:rPr>
          <w:rFonts w:eastAsia="Times New Roman" w:cs="Times New Roman"/>
          <w:szCs w:val="24"/>
        </w:rPr>
        <w:t xml:space="preserve"> and</w:t>
      </w:r>
      <w:r w:rsidRPr="002D496D">
        <w:rPr>
          <w:rFonts w:eastAsia="Times New Roman" w:cs="Times New Roman"/>
          <w:szCs w:val="24"/>
        </w:rPr>
        <w:t xml:space="preserve"> a proposal for their MLS </w:t>
      </w:r>
      <w:r w:rsidR="007444D1">
        <w:rPr>
          <w:rFonts w:eastAsia="Times New Roman" w:cs="Times New Roman"/>
          <w:szCs w:val="24"/>
        </w:rPr>
        <w:t>C</w:t>
      </w:r>
      <w:r w:rsidRPr="002D496D">
        <w:rPr>
          <w:rFonts w:eastAsia="Times New Roman" w:cs="Times New Roman"/>
          <w:szCs w:val="24"/>
        </w:rPr>
        <w:t xml:space="preserve">apstone </w:t>
      </w:r>
      <w:r w:rsidR="007444D1">
        <w:rPr>
          <w:rFonts w:eastAsia="Times New Roman" w:cs="Times New Roman"/>
          <w:szCs w:val="24"/>
        </w:rPr>
        <w:t>P</w:t>
      </w:r>
      <w:r w:rsidRPr="002D496D">
        <w:rPr>
          <w:rFonts w:eastAsia="Times New Roman" w:cs="Times New Roman"/>
          <w:szCs w:val="24"/>
        </w:rPr>
        <w:t xml:space="preserve">roject. We will help them develop a guiding theme for their MLS program, one that will organize </w:t>
      </w:r>
      <w:r w:rsidR="00E02152">
        <w:rPr>
          <w:rFonts w:eastAsia="Times New Roman" w:cs="Times New Roman"/>
          <w:szCs w:val="24"/>
        </w:rPr>
        <w:t xml:space="preserve">and inform </w:t>
      </w:r>
      <w:r w:rsidRPr="002D496D">
        <w:rPr>
          <w:rFonts w:eastAsia="Times New Roman" w:cs="Times New Roman"/>
          <w:szCs w:val="24"/>
        </w:rPr>
        <w:t>both</w:t>
      </w:r>
      <w:r w:rsidR="00E02152">
        <w:rPr>
          <w:rFonts w:eastAsia="Times New Roman" w:cs="Times New Roman"/>
          <w:szCs w:val="24"/>
        </w:rPr>
        <w:t xml:space="preserve"> their participation in the MLS </w:t>
      </w:r>
      <w:r w:rsidR="000E718E">
        <w:rPr>
          <w:rFonts w:eastAsia="Times New Roman" w:cs="Times New Roman"/>
          <w:szCs w:val="24"/>
        </w:rPr>
        <w:t>620 Explorations, and especially in their</w:t>
      </w:r>
      <w:r w:rsidR="00E02152">
        <w:rPr>
          <w:rFonts w:eastAsia="Times New Roman" w:cs="Times New Roman"/>
          <w:szCs w:val="24"/>
        </w:rPr>
        <w:t xml:space="preserve"> Supporting Study</w:t>
      </w:r>
      <w:r w:rsidR="000E718E">
        <w:rPr>
          <w:rFonts w:eastAsia="Times New Roman" w:cs="Times New Roman"/>
          <w:szCs w:val="24"/>
        </w:rPr>
        <w:t xml:space="preserve"> courses or independent studies</w:t>
      </w:r>
      <w:r w:rsidR="00E02152">
        <w:rPr>
          <w:rFonts w:eastAsia="Times New Roman" w:cs="Times New Roman"/>
          <w:szCs w:val="24"/>
        </w:rPr>
        <w:t xml:space="preserve">.  </w:t>
      </w:r>
      <w:r w:rsidR="000E718E">
        <w:rPr>
          <w:rFonts w:eastAsia="Times New Roman" w:cs="Times New Roman"/>
          <w:szCs w:val="24"/>
        </w:rPr>
        <w:t>We’</w:t>
      </w:r>
      <w:r w:rsidR="00917CBD">
        <w:rPr>
          <w:rFonts w:eastAsia="Times New Roman" w:cs="Times New Roman"/>
          <w:szCs w:val="24"/>
        </w:rPr>
        <w:t>ll help them as well</w:t>
      </w:r>
      <w:r w:rsidRPr="002D496D">
        <w:rPr>
          <w:rFonts w:eastAsia="Times New Roman" w:cs="Times New Roman"/>
          <w:szCs w:val="24"/>
        </w:rPr>
        <w:t xml:space="preserve"> in creating a </w:t>
      </w:r>
      <w:r w:rsidR="00477B95">
        <w:rPr>
          <w:rFonts w:eastAsia="Times New Roman" w:cs="Times New Roman"/>
          <w:szCs w:val="24"/>
        </w:rPr>
        <w:t>preliminary</w:t>
      </w:r>
      <w:r w:rsidR="00477B95" w:rsidRPr="002D496D">
        <w:rPr>
          <w:rFonts w:eastAsia="Times New Roman" w:cs="Times New Roman"/>
          <w:szCs w:val="24"/>
        </w:rPr>
        <w:t xml:space="preserve"> </w:t>
      </w:r>
      <w:r w:rsidRPr="002D496D">
        <w:rPr>
          <w:rFonts w:eastAsia="Times New Roman" w:cs="Times New Roman"/>
          <w:szCs w:val="24"/>
        </w:rPr>
        <w:t>proposal</w:t>
      </w:r>
      <w:r w:rsidR="00E4545D">
        <w:rPr>
          <w:rFonts w:eastAsia="Times New Roman" w:cs="Times New Roman"/>
          <w:szCs w:val="24"/>
        </w:rPr>
        <w:t xml:space="preserve"> and</w:t>
      </w:r>
      <w:r w:rsidRPr="002D496D">
        <w:rPr>
          <w:rFonts w:eastAsia="Times New Roman" w:cs="Times New Roman"/>
          <w:szCs w:val="24"/>
        </w:rPr>
        <w:t xml:space="preserve"> background bibliography for their </w:t>
      </w:r>
      <w:r w:rsidR="007444D1">
        <w:rPr>
          <w:rFonts w:eastAsia="Times New Roman" w:cs="Times New Roman"/>
          <w:szCs w:val="24"/>
        </w:rPr>
        <w:t>C</w:t>
      </w:r>
      <w:r w:rsidRPr="002D496D">
        <w:rPr>
          <w:rFonts w:eastAsia="Times New Roman" w:cs="Times New Roman"/>
          <w:szCs w:val="24"/>
        </w:rPr>
        <w:t xml:space="preserve">apstone </w:t>
      </w:r>
      <w:r w:rsidR="007444D1">
        <w:rPr>
          <w:rFonts w:eastAsia="Times New Roman" w:cs="Times New Roman"/>
          <w:szCs w:val="24"/>
        </w:rPr>
        <w:t>P</w:t>
      </w:r>
      <w:r w:rsidR="001551D7">
        <w:rPr>
          <w:rFonts w:eastAsia="Times New Roman" w:cs="Times New Roman"/>
          <w:szCs w:val="24"/>
        </w:rPr>
        <w:t>roject.</w:t>
      </w:r>
    </w:p>
    <w:p w:rsidR="00831164" w:rsidRDefault="00831164">
      <w:pPr>
        <w:spacing w:before="200" w:after="200" w:line="276" w:lineRule="auto"/>
        <w:rPr>
          <w:rFonts w:eastAsia="Times New Roman" w:cs="Times New Roman"/>
          <w:szCs w:val="24"/>
        </w:rPr>
      </w:pPr>
      <w:r>
        <w:rPr>
          <w:rFonts w:eastAsia="Times New Roman" w:cs="Times New Roman"/>
          <w:szCs w:val="24"/>
        </w:rPr>
        <w:br w:type="page"/>
      </w:r>
    </w:p>
    <w:p w:rsidR="00992BEE" w:rsidRPr="00875F2A" w:rsidRDefault="00992BEE" w:rsidP="00875F2A">
      <w:pPr>
        <w:pStyle w:val="Heading2"/>
      </w:pPr>
      <w:r w:rsidRPr="005E1F05">
        <w:lastRenderedPageBreak/>
        <w:tab/>
      </w:r>
      <w:bookmarkStart w:id="29" w:name="_Toc483237972"/>
      <w:r w:rsidRPr="00440432">
        <w:t>MLS 620 Explorations</w:t>
      </w:r>
      <w:bookmarkEnd w:id="29"/>
    </w:p>
    <w:p w:rsidR="00992BEE" w:rsidRDefault="00992BEE" w:rsidP="00992BEE">
      <w:pPr>
        <w:spacing w:after="0"/>
        <w:rPr>
          <w:rFonts w:ascii="Arial" w:eastAsia="Times New Roman" w:hAnsi="Arial" w:cs="Arial"/>
          <w:b/>
          <w:szCs w:val="24"/>
          <w:u w:val="single"/>
        </w:rPr>
      </w:pPr>
      <w:r>
        <w:rPr>
          <w:rFonts w:ascii="Arial" w:eastAsia="Times New Roman" w:hAnsi="Arial" w:cs="Arial"/>
          <w:b/>
          <w:szCs w:val="24"/>
        </w:rPr>
        <w:t xml:space="preserve">About the MLS 620 Exploration: </w:t>
      </w:r>
      <w:r>
        <w:rPr>
          <w:rFonts w:ascii="Arial" w:eastAsia="Times New Roman" w:hAnsi="Arial" w:cs="Arial"/>
          <w:b/>
          <w:szCs w:val="24"/>
          <w:u w:val="single"/>
        </w:rPr>
        <w:tab/>
      </w:r>
      <w:r>
        <w:rPr>
          <w:rFonts w:ascii="Arial" w:eastAsia="Times New Roman" w:hAnsi="Arial" w:cs="Arial"/>
          <w:b/>
          <w:szCs w:val="24"/>
          <w:u w:val="single"/>
        </w:rPr>
        <w:tab/>
      </w:r>
      <w:r>
        <w:rPr>
          <w:rFonts w:ascii="Arial" w:eastAsia="Times New Roman" w:hAnsi="Arial" w:cs="Arial"/>
          <w:b/>
          <w:szCs w:val="24"/>
          <w:u w:val="single"/>
        </w:rPr>
        <w:tab/>
      </w:r>
      <w:r>
        <w:rPr>
          <w:rFonts w:ascii="Arial" w:eastAsia="Times New Roman" w:hAnsi="Arial" w:cs="Arial"/>
          <w:b/>
          <w:szCs w:val="24"/>
          <w:u w:val="single"/>
        </w:rPr>
        <w:tab/>
      </w:r>
      <w:r>
        <w:rPr>
          <w:rFonts w:ascii="Arial" w:eastAsia="Times New Roman" w:hAnsi="Arial" w:cs="Arial"/>
          <w:b/>
          <w:szCs w:val="24"/>
          <w:u w:val="single"/>
        </w:rPr>
        <w:tab/>
      </w:r>
      <w:r>
        <w:rPr>
          <w:rFonts w:ascii="Arial" w:eastAsia="Times New Roman" w:hAnsi="Arial" w:cs="Arial"/>
          <w:b/>
          <w:szCs w:val="24"/>
          <w:u w:val="single"/>
        </w:rPr>
        <w:tab/>
      </w:r>
      <w:r>
        <w:rPr>
          <w:rFonts w:ascii="Arial" w:eastAsia="Times New Roman" w:hAnsi="Arial" w:cs="Arial"/>
          <w:b/>
          <w:szCs w:val="24"/>
          <w:u w:val="single"/>
        </w:rPr>
        <w:tab/>
      </w:r>
    </w:p>
    <w:p w:rsidR="00992BEE" w:rsidRDefault="00992BEE" w:rsidP="00992BEE">
      <w:pPr>
        <w:spacing w:before="0" w:after="0"/>
        <w:rPr>
          <w:rFonts w:eastAsia="Times New Roman"/>
        </w:rPr>
      </w:pPr>
    </w:p>
    <w:p w:rsidR="00992BEE" w:rsidRDefault="00992BEE" w:rsidP="00992BEE">
      <w:pPr>
        <w:spacing w:before="0" w:after="0"/>
        <w:rPr>
          <w:rFonts w:eastAsia="Times New Roman"/>
        </w:rPr>
      </w:pPr>
      <w:r>
        <w:rPr>
          <w:rFonts w:eastAsia="Times New Roman"/>
        </w:rPr>
        <w:t>The Explorations Seminars, a requirement within Metropolitan State’s MLS degree program, bring students and faculty together to explore liberal arts topics of consequence that relate to a common theme.  The co-instructors have selected this theme so that it will encourage</w:t>
      </w:r>
    </w:p>
    <w:p w:rsidR="00992BEE" w:rsidRDefault="00992BEE" w:rsidP="00973825">
      <w:pPr>
        <w:numPr>
          <w:ilvl w:val="0"/>
          <w:numId w:val="10"/>
        </w:numPr>
        <w:spacing w:before="60" w:after="60"/>
        <w:ind w:left="1080"/>
        <w:rPr>
          <w:rFonts w:eastAsia="Times New Roman" w:cs="Times New Roman"/>
          <w:szCs w:val="24"/>
        </w:rPr>
      </w:pPr>
      <w:r>
        <w:rPr>
          <w:rFonts w:eastAsia="Times New Roman" w:cs="Times New Roman"/>
          <w:szCs w:val="24"/>
        </w:rPr>
        <w:t>an interdisciplinary perspective, anchored in the liberal arts;</w:t>
      </w:r>
    </w:p>
    <w:p w:rsidR="00992BEE" w:rsidRDefault="00992BEE" w:rsidP="00973825">
      <w:pPr>
        <w:numPr>
          <w:ilvl w:val="0"/>
          <w:numId w:val="10"/>
        </w:numPr>
        <w:spacing w:before="60" w:after="60"/>
        <w:ind w:left="1080"/>
        <w:rPr>
          <w:rFonts w:eastAsia="Times New Roman" w:cs="Times New Roman"/>
          <w:szCs w:val="24"/>
        </w:rPr>
      </w:pPr>
      <w:r>
        <w:rPr>
          <w:rFonts w:eastAsia="Times New Roman" w:cs="Times New Roman"/>
          <w:szCs w:val="24"/>
        </w:rPr>
        <w:t>opportunities to pursue individual interest areas related to the Exploration’s theme;</w:t>
      </w:r>
    </w:p>
    <w:p w:rsidR="00992BEE" w:rsidRDefault="00992BEE" w:rsidP="00973825">
      <w:pPr>
        <w:numPr>
          <w:ilvl w:val="0"/>
          <w:numId w:val="10"/>
        </w:numPr>
        <w:spacing w:before="60" w:after="60"/>
        <w:ind w:left="1080"/>
        <w:rPr>
          <w:rFonts w:eastAsia="Times New Roman" w:cs="Times New Roman"/>
          <w:szCs w:val="24"/>
        </w:rPr>
      </w:pPr>
      <w:r>
        <w:rPr>
          <w:rFonts w:eastAsia="Times New Roman" w:cs="Times New Roman"/>
          <w:szCs w:val="24"/>
        </w:rPr>
        <w:t>opportunities for research, both primary and secondary.</w:t>
      </w:r>
    </w:p>
    <w:p w:rsidR="00992BEE" w:rsidRDefault="00992BEE" w:rsidP="00973825">
      <w:pPr>
        <w:numPr>
          <w:ilvl w:val="0"/>
          <w:numId w:val="10"/>
        </w:numPr>
        <w:spacing w:before="60" w:after="60"/>
        <w:ind w:left="1080"/>
        <w:rPr>
          <w:rFonts w:eastAsia="Times New Roman" w:cs="Times New Roman"/>
          <w:szCs w:val="24"/>
        </w:rPr>
      </w:pPr>
      <w:r>
        <w:rPr>
          <w:rFonts w:eastAsia="Times New Roman" w:cs="Times New Roman"/>
          <w:szCs w:val="24"/>
        </w:rPr>
        <w:t>the application of critical thinking skills;</w:t>
      </w:r>
    </w:p>
    <w:p w:rsidR="00992BEE" w:rsidRDefault="00992BEE" w:rsidP="00973825">
      <w:pPr>
        <w:numPr>
          <w:ilvl w:val="0"/>
          <w:numId w:val="10"/>
        </w:numPr>
        <w:spacing w:before="60" w:after="60"/>
        <w:ind w:left="1080"/>
        <w:rPr>
          <w:rFonts w:eastAsia="Times New Roman" w:cs="Times New Roman"/>
          <w:szCs w:val="24"/>
        </w:rPr>
      </w:pPr>
      <w:r>
        <w:rPr>
          <w:rFonts w:eastAsia="Times New Roman" w:cs="Times New Roman"/>
          <w:szCs w:val="24"/>
        </w:rPr>
        <w:t>opportunities to practice scholarly writing and persuasive speaking.</w:t>
      </w:r>
    </w:p>
    <w:p w:rsidR="00992BEE" w:rsidRDefault="00992BEE" w:rsidP="00992BEE">
      <w:pPr>
        <w:rPr>
          <w:rFonts w:eastAsia="Times New Roman"/>
        </w:rPr>
      </w:pPr>
      <w:r>
        <w:rPr>
          <w:rFonts w:eastAsia="Times New Roman"/>
        </w:rPr>
        <w:t>An essential component of this class is the open and respectful exchange of ideas.  As a graduate seminar, this class requires students to engage in individual research and share their insights through large and small group discussion.   During the term, each student will have the opportunity to present and/or to lead class discussion on a topic selected by the student and the instructors.  The goal here is sustained, perceptive and critical conversation on challenging topics, conducted through class participation, presentation and written assignments.</w:t>
      </w:r>
    </w:p>
    <w:p w:rsidR="00992BEE" w:rsidRDefault="00992BEE" w:rsidP="00992BEE">
      <w:pPr>
        <w:spacing w:before="0" w:after="0"/>
        <w:rPr>
          <w:rFonts w:eastAsia="Times New Roman"/>
        </w:rPr>
      </w:pPr>
      <w:r>
        <w:rPr>
          <w:rFonts w:eastAsia="Times New Roman"/>
        </w:rPr>
        <w:t>Almost all of the MLS 620 Explorations are scheduled for fifteen once-a-week meetings of three hours and 20 minutes each, on a weekday evening, at the university’s Saint Paul or Midway centers.  Occasionally, a once-a-week Saturday format may be used.  There are currently no plans to offer the MLS curriculu</w:t>
      </w:r>
      <w:r w:rsidR="0042551B">
        <w:rPr>
          <w:rFonts w:eastAsia="Times New Roman"/>
        </w:rPr>
        <w:t>m during weekday business hours</w:t>
      </w:r>
      <w:r>
        <w:rPr>
          <w:rFonts w:eastAsia="Times New Roman"/>
        </w:rPr>
        <w:t xml:space="preserve"> or online.</w:t>
      </w:r>
    </w:p>
    <w:p w:rsidR="00992BEE" w:rsidRPr="00F33870" w:rsidRDefault="00992BEE" w:rsidP="00992BEE">
      <w:pPr>
        <w:pStyle w:val="Heading3"/>
        <w:rPr>
          <w:rFonts w:ascii="Times New Roman" w:hAnsi="Times New Roman"/>
          <w:szCs w:val="28"/>
        </w:rPr>
      </w:pPr>
      <w:r w:rsidRPr="00E8119D">
        <w:rPr>
          <w:szCs w:val="28"/>
        </w:rPr>
        <w:tab/>
      </w:r>
      <w:bookmarkStart w:id="30" w:name="_Toc483237973"/>
      <w:r w:rsidRPr="00E8119D">
        <w:rPr>
          <w:szCs w:val="28"/>
        </w:rPr>
        <w:t>MLS 620 Explorations Offered in Prior Years</w:t>
      </w:r>
      <w:bookmarkEnd w:id="30"/>
    </w:p>
    <w:p w:rsidR="00992BEE" w:rsidRPr="00F33870" w:rsidRDefault="00992BEE" w:rsidP="00992BEE">
      <w:pPr>
        <w:spacing w:before="0" w:after="0"/>
        <w:rPr>
          <w:rFonts w:eastAsia="Times New Roman" w:cs="Times New Roman"/>
          <w:szCs w:val="24"/>
        </w:rPr>
      </w:pPr>
    </w:p>
    <w:p w:rsidR="00992BEE" w:rsidRDefault="00992BEE" w:rsidP="00992BEE">
      <w:pPr>
        <w:spacing w:before="0" w:after="0"/>
        <w:rPr>
          <w:rFonts w:eastAsia="Times New Roman" w:cs="Times New Roman"/>
          <w:szCs w:val="24"/>
        </w:rPr>
      </w:pPr>
      <w:r>
        <w:rPr>
          <w:rFonts w:eastAsia="Times New Roman" w:cs="Times New Roman"/>
          <w:szCs w:val="24"/>
        </w:rPr>
        <w:t xml:space="preserve">Note:  Most Explorations are offered only once, although the faculty associated with each topic may still serve as resources for consultations, and possibly for Supporting Study independent studies.  A few Explorations are repeated after about three years; these are marked:  </w:t>
      </w:r>
      <w:r w:rsidRPr="00F33870">
        <w:rPr>
          <w:rFonts w:eastAsia="Times New Roman" w:cs="Times New Roman"/>
          <w:i/>
          <w:szCs w:val="24"/>
        </w:rPr>
        <w:t>* = Repeat</w:t>
      </w:r>
      <w:r w:rsidR="003329E4">
        <w:rPr>
          <w:rFonts w:eastAsia="Times New Roman" w:cs="Times New Roman"/>
          <w:i/>
          <w:szCs w:val="24"/>
        </w:rPr>
        <w:t>ed</w:t>
      </w:r>
      <w:r>
        <w:rPr>
          <w:rFonts w:eastAsia="Times New Roman" w:cs="Times New Roman"/>
          <w:i/>
          <w:szCs w:val="24"/>
        </w:rPr>
        <w:t>.</w:t>
      </w:r>
    </w:p>
    <w:p w:rsidR="00992BEE" w:rsidRDefault="00992BEE" w:rsidP="00992BEE">
      <w:pPr>
        <w:spacing w:before="0" w:after="0"/>
        <w:rPr>
          <w:rFonts w:eastAsia="Times New Roman" w:cs="Times New Roman"/>
          <w:szCs w:val="24"/>
        </w:rPr>
      </w:pPr>
    </w:p>
    <w:p w:rsidR="00992BEE" w:rsidRPr="002023AA" w:rsidRDefault="00992BEE" w:rsidP="00992BEE">
      <w:pPr>
        <w:spacing w:before="0" w:after="0"/>
        <w:rPr>
          <w:rFonts w:eastAsia="Times New Roman" w:cs="Times New Roman"/>
          <w:szCs w:val="24"/>
        </w:rPr>
      </w:pPr>
      <w:r>
        <w:rPr>
          <w:rFonts w:eastAsia="Times New Roman" w:cs="Times New Roman"/>
          <w:szCs w:val="24"/>
        </w:rPr>
        <w:t>Fall 2007</w:t>
      </w:r>
      <w:r>
        <w:rPr>
          <w:rFonts w:eastAsia="Times New Roman" w:cs="Times New Roman"/>
          <w:szCs w:val="24"/>
        </w:rPr>
        <w:tab/>
      </w:r>
      <w:r>
        <w:rPr>
          <w:rFonts w:eastAsia="Times New Roman" w:cs="Times New Roman"/>
          <w:szCs w:val="24"/>
        </w:rPr>
        <w:tab/>
      </w:r>
      <w:r w:rsidRPr="002023AA">
        <w:rPr>
          <w:rFonts w:eastAsia="Times New Roman" w:cs="Times New Roman"/>
          <w:b/>
          <w:szCs w:val="24"/>
        </w:rPr>
        <w:t>Gender, Sport and Culture</w:t>
      </w:r>
    </w:p>
    <w:p w:rsidR="00992BEE" w:rsidRDefault="00992BEE" w:rsidP="00992BEE">
      <w:pPr>
        <w:spacing w:before="0" w:after="0"/>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Professors Aronson and </w:t>
      </w:r>
      <w:r w:rsidRPr="002023AA">
        <w:rPr>
          <w:rFonts w:eastAsia="Times New Roman" w:cs="Times New Roman"/>
          <w:szCs w:val="24"/>
        </w:rPr>
        <w:t>Kantar</w:t>
      </w:r>
    </w:p>
    <w:p w:rsidR="00992BEE" w:rsidRDefault="00992BEE" w:rsidP="00992BEE">
      <w:pPr>
        <w:spacing w:before="0" w:after="0"/>
        <w:rPr>
          <w:rFonts w:eastAsia="Times New Roman" w:cs="Times New Roman"/>
          <w:szCs w:val="24"/>
        </w:rPr>
      </w:pPr>
    </w:p>
    <w:p w:rsidR="00992BEE" w:rsidRPr="002023AA" w:rsidRDefault="00992BEE" w:rsidP="00992BEE">
      <w:pPr>
        <w:spacing w:before="0" w:after="0"/>
        <w:rPr>
          <w:rFonts w:eastAsia="Times New Roman" w:cs="Times New Roman"/>
          <w:szCs w:val="24"/>
        </w:rPr>
      </w:pPr>
      <w:r>
        <w:rPr>
          <w:rFonts w:eastAsia="Times New Roman" w:cs="Times New Roman"/>
          <w:szCs w:val="24"/>
        </w:rPr>
        <w:t>Spring 2008</w:t>
      </w:r>
      <w:r>
        <w:rPr>
          <w:rFonts w:eastAsia="Times New Roman" w:cs="Times New Roman"/>
          <w:szCs w:val="24"/>
        </w:rPr>
        <w:tab/>
      </w:r>
      <w:r>
        <w:rPr>
          <w:rFonts w:eastAsia="Times New Roman" w:cs="Times New Roman"/>
          <w:szCs w:val="24"/>
        </w:rPr>
        <w:tab/>
      </w:r>
      <w:r w:rsidRPr="002023AA">
        <w:rPr>
          <w:rFonts w:eastAsia="Times New Roman" w:cs="Times New Roman"/>
          <w:b/>
          <w:bCs/>
          <w:szCs w:val="24"/>
        </w:rPr>
        <w:t>One World and Many:  Multiple Perspectives on Globalization</w:t>
      </w:r>
      <w:r>
        <w:rPr>
          <w:rFonts w:eastAsia="Times New Roman" w:cs="Times New Roman"/>
          <w:b/>
          <w:bCs/>
          <w:szCs w:val="24"/>
        </w:rPr>
        <w:t>*</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2023AA">
        <w:rPr>
          <w:rFonts w:eastAsia="Times New Roman" w:cs="Times New Roman"/>
          <w:szCs w:val="24"/>
        </w:rPr>
        <w:t xml:space="preserve">Professors </w:t>
      </w:r>
      <w:proofErr w:type="spellStart"/>
      <w:r w:rsidRPr="002023AA">
        <w:rPr>
          <w:rFonts w:eastAsia="Times New Roman" w:cs="Times New Roman"/>
          <w:szCs w:val="24"/>
        </w:rPr>
        <w:t>Goldade</w:t>
      </w:r>
      <w:proofErr w:type="spellEnd"/>
      <w:r w:rsidRPr="002023AA">
        <w:rPr>
          <w:rFonts w:eastAsia="Times New Roman" w:cs="Times New Roman"/>
          <w:szCs w:val="24"/>
        </w:rPr>
        <w:t xml:space="preserve">, O’Connell and </w:t>
      </w:r>
      <w:r>
        <w:rPr>
          <w:rFonts w:eastAsia="Times New Roman" w:cs="Times New Roman"/>
          <w:szCs w:val="24"/>
        </w:rPr>
        <w:t xml:space="preserve">T. </w:t>
      </w:r>
      <w:r w:rsidRPr="002023AA">
        <w:rPr>
          <w:rFonts w:eastAsia="Times New Roman" w:cs="Times New Roman"/>
          <w:szCs w:val="24"/>
        </w:rPr>
        <w:t>Wagstrom</w:t>
      </w:r>
    </w:p>
    <w:p w:rsidR="00992BEE" w:rsidRPr="002023AA" w:rsidRDefault="00992BEE" w:rsidP="00992BEE">
      <w:pPr>
        <w:spacing w:before="0" w:after="0"/>
        <w:rPr>
          <w:rFonts w:eastAsia="Times New Roman" w:cs="Times New Roman"/>
          <w:szCs w:val="24"/>
        </w:rPr>
      </w:pPr>
    </w:p>
    <w:p w:rsidR="00992BEE" w:rsidRPr="002023AA" w:rsidRDefault="00992BEE" w:rsidP="00992BEE">
      <w:pPr>
        <w:spacing w:before="0" w:after="0"/>
        <w:rPr>
          <w:rFonts w:eastAsia="Times New Roman" w:cs="Times New Roman"/>
          <w:szCs w:val="24"/>
        </w:rPr>
      </w:pPr>
      <w:r>
        <w:rPr>
          <w:rFonts w:eastAsia="Times New Roman" w:cs="Times New Roman"/>
          <w:szCs w:val="24"/>
        </w:rPr>
        <w:t>Fall 2008</w:t>
      </w:r>
      <w:r>
        <w:rPr>
          <w:rFonts w:eastAsia="Times New Roman" w:cs="Times New Roman"/>
          <w:szCs w:val="24"/>
        </w:rPr>
        <w:tab/>
      </w:r>
      <w:r>
        <w:rPr>
          <w:rFonts w:eastAsia="Times New Roman" w:cs="Times New Roman"/>
          <w:szCs w:val="24"/>
        </w:rPr>
        <w:tab/>
      </w:r>
      <w:r w:rsidRPr="002023AA">
        <w:rPr>
          <w:rFonts w:eastAsia="Times New Roman" w:cs="Times New Roman"/>
          <w:b/>
          <w:szCs w:val="24"/>
        </w:rPr>
        <w:t>The Chapbook Workshop</w:t>
      </w:r>
      <w:r>
        <w:rPr>
          <w:rFonts w:eastAsia="Times New Roman" w:cs="Times New Roman"/>
          <w:b/>
          <w:szCs w:val="24"/>
        </w:rPr>
        <w:t>*</w:t>
      </w:r>
    </w:p>
    <w:p w:rsidR="00992BEE" w:rsidRPr="002023AA" w:rsidRDefault="00992BEE" w:rsidP="00992BEE">
      <w:pPr>
        <w:spacing w:before="0" w:after="0"/>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2023AA">
        <w:rPr>
          <w:rFonts w:eastAsia="Times New Roman" w:cs="Times New Roman"/>
          <w:szCs w:val="24"/>
        </w:rPr>
        <w:t>Professors Patterson and Rasmussen</w:t>
      </w:r>
    </w:p>
    <w:p w:rsidR="00992BEE" w:rsidRPr="002023AA" w:rsidRDefault="00992BEE" w:rsidP="00992BEE">
      <w:pPr>
        <w:spacing w:before="0" w:after="0"/>
        <w:rPr>
          <w:rFonts w:eastAsia="Times New Roman" w:cs="Times New Roman"/>
          <w:szCs w:val="24"/>
        </w:rPr>
      </w:pPr>
    </w:p>
    <w:p w:rsidR="00992BEE" w:rsidRPr="002023AA" w:rsidRDefault="00992BEE" w:rsidP="00992BEE">
      <w:pPr>
        <w:spacing w:before="0" w:after="0"/>
        <w:rPr>
          <w:rFonts w:eastAsia="Times New Roman" w:cs="Times New Roman"/>
          <w:szCs w:val="24"/>
        </w:rPr>
      </w:pPr>
      <w:r w:rsidRPr="002023AA">
        <w:rPr>
          <w:rFonts w:eastAsia="Times New Roman" w:cs="Times New Roman"/>
          <w:szCs w:val="24"/>
        </w:rPr>
        <w:t>Spring 2009</w:t>
      </w:r>
      <w:r w:rsidRPr="002023AA">
        <w:rPr>
          <w:rFonts w:eastAsia="Times New Roman" w:cs="Times New Roman"/>
          <w:szCs w:val="24"/>
        </w:rPr>
        <w:tab/>
      </w:r>
      <w:r>
        <w:rPr>
          <w:rFonts w:eastAsia="Times New Roman" w:cs="Times New Roman"/>
          <w:szCs w:val="24"/>
        </w:rPr>
        <w:tab/>
      </w:r>
      <w:r w:rsidRPr="002023AA">
        <w:rPr>
          <w:rFonts w:eastAsia="Times New Roman" w:cs="Times New Roman"/>
          <w:b/>
          <w:szCs w:val="24"/>
        </w:rPr>
        <w:t>Technological Momentum and User Voices</w:t>
      </w:r>
      <w:r>
        <w:rPr>
          <w:rFonts w:eastAsia="Times New Roman" w:cs="Times New Roman"/>
          <w:b/>
          <w:szCs w:val="24"/>
        </w:rPr>
        <w:t>*</w:t>
      </w:r>
    </w:p>
    <w:p w:rsidR="00992BEE" w:rsidRPr="002023AA" w:rsidRDefault="00992BEE" w:rsidP="00992BEE">
      <w:pPr>
        <w:spacing w:before="0" w:after="0"/>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Professor</w:t>
      </w:r>
      <w:r w:rsidRPr="002023AA">
        <w:rPr>
          <w:rFonts w:eastAsia="Times New Roman" w:cs="Times New Roman"/>
          <w:szCs w:val="24"/>
        </w:rPr>
        <w:t xml:space="preserve">s </w:t>
      </w:r>
      <w:proofErr w:type="spellStart"/>
      <w:r w:rsidR="0042551B">
        <w:rPr>
          <w:rFonts w:eastAsia="Times New Roman" w:cs="Times New Roman"/>
          <w:szCs w:val="24"/>
        </w:rPr>
        <w:t>Frazzini</w:t>
      </w:r>
      <w:proofErr w:type="spellEnd"/>
      <w:r w:rsidRPr="002023AA">
        <w:rPr>
          <w:rFonts w:eastAsia="Times New Roman" w:cs="Times New Roman"/>
          <w:szCs w:val="24"/>
        </w:rPr>
        <w:t xml:space="preserve"> and Sadler</w:t>
      </w:r>
    </w:p>
    <w:p w:rsidR="00992BEE" w:rsidRPr="002023AA" w:rsidRDefault="00992BEE" w:rsidP="00992BEE">
      <w:pPr>
        <w:spacing w:before="0" w:after="0"/>
        <w:rPr>
          <w:rFonts w:eastAsia="Times New Roman" w:cs="Times New Roman"/>
          <w:szCs w:val="24"/>
        </w:rPr>
      </w:pPr>
    </w:p>
    <w:p w:rsidR="00992BEE" w:rsidRPr="002023AA" w:rsidRDefault="00992BEE" w:rsidP="00992BEE">
      <w:pPr>
        <w:spacing w:before="0" w:after="0"/>
        <w:rPr>
          <w:rFonts w:eastAsia="Times New Roman" w:cs="Times New Roman"/>
          <w:szCs w:val="24"/>
        </w:rPr>
      </w:pPr>
      <w:r w:rsidRPr="002023AA">
        <w:rPr>
          <w:rFonts w:eastAsia="Times New Roman" w:cs="Times New Roman"/>
          <w:szCs w:val="24"/>
        </w:rPr>
        <w:t>Spring 2009</w:t>
      </w:r>
      <w:r w:rsidRPr="002023AA">
        <w:rPr>
          <w:rFonts w:eastAsia="Times New Roman" w:cs="Times New Roman"/>
          <w:szCs w:val="24"/>
        </w:rPr>
        <w:tab/>
      </w:r>
      <w:r>
        <w:rPr>
          <w:rFonts w:eastAsia="Times New Roman" w:cs="Times New Roman"/>
          <w:szCs w:val="24"/>
        </w:rPr>
        <w:tab/>
      </w:r>
      <w:r w:rsidRPr="002023AA">
        <w:rPr>
          <w:rFonts w:eastAsia="Times New Roman" w:cs="Times New Roman"/>
          <w:b/>
          <w:szCs w:val="24"/>
        </w:rPr>
        <w:t>Art and War</w:t>
      </w:r>
    </w:p>
    <w:p w:rsidR="00992BEE" w:rsidRDefault="00992BEE" w:rsidP="00992BEE">
      <w:pPr>
        <w:spacing w:before="0" w:after="0"/>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Professor </w:t>
      </w:r>
      <w:r w:rsidRPr="002023AA">
        <w:rPr>
          <w:rFonts w:eastAsia="Times New Roman" w:cs="Times New Roman"/>
          <w:szCs w:val="24"/>
        </w:rPr>
        <w:t>Galt</w:t>
      </w:r>
    </w:p>
    <w:p w:rsidR="00992BEE" w:rsidRPr="002023AA" w:rsidRDefault="00992BEE" w:rsidP="00992BEE">
      <w:pPr>
        <w:spacing w:before="0" w:after="0"/>
        <w:rPr>
          <w:szCs w:val="24"/>
        </w:rPr>
      </w:pPr>
      <w:r w:rsidRPr="002023AA">
        <w:rPr>
          <w:rFonts w:eastAsia="Times New Roman" w:cs="Times New Roman"/>
          <w:szCs w:val="24"/>
        </w:rPr>
        <w:lastRenderedPageBreak/>
        <w:t>Fall 2009</w:t>
      </w:r>
      <w:r w:rsidRPr="002023AA">
        <w:rPr>
          <w:rFonts w:eastAsia="Times New Roman" w:cs="Times New Roman"/>
          <w:szCs w:val="24"/>
        </w:rPr>
        <w:tab/>
      </w:r>
      <w:r w:rsidRPr="002023AA">
        <w:rPr>
          <w:rFonts w:eastAsia="Times New Roman" w:cs="Times New Roman"/>
          <w:szCs w:val="24"/>
        </w:rPr>
        <w:tab/>
      </w:r>
      <w:r w:rsidRPr="002023AA">
        <w:rPr>
          <w:b/>
          <w:szCs w:val="24"/>
        </w:rPr>
        <w:t>Race: The Excavation of an Idea</w:t>
      </w:r>
      <w:r>
        <w:rPr>
          <w:b/>
          <w:szCs w:val="24"/>
        </w:rPr>
        <w:t>*</w:t>
      </w:r>
    </w:p>
    <w:p w:rsidR="00992BEE" w:rsidRPr="002023AA" w:rsidRDefault="00992BEE" w:rsidP="00992BEE">
      <w:pPr>
        <w:spacing w:before="0" w:after="0"/>
        <w:rPr>
          <w:rFonts w:eastAsia="Times New Roman" w:cs="Times New Roman"/>
          <w:szCs w:val="24"/>
        </w:rPr>
      </w:pPr>
      <w:r>
        <w:rPr>
          <w:szCs w:val="24"/>
        </w:rPr>
        <w:tab/>
      </w:r>
      <w:r>
        <w:rPr>
          <w:szCs w:val="24"/>
        </w:rPr>
        <w:tab/>
      </w:r>
      <w:r>
        <w:rPr>
          <w:szCs w:val="24"/>
        </w:rPr>
        <w:tab/>
      </w:r>
      <w:r>
        <w:rPr>
          <w:szCs w:val="24"/>
        </w:rPr>
        <w:tab/>
      </w:r>
      <w:r>
        <w:rPr>
          <w:rFonts w:eastAsia="Times New Roman" w:cs="Times New Roman"/>
          <w:szCs w:val="24"/>
        </w:rPr>
        <w:t xml:space="preserve">Professor </w:t>
      </w:r>
      <w:r w:rsidRPr="002023AA">
        <w:rPr>
          <w:rFonts w:eastAsia="Times New Roman" w:cs="Times New Roman"/>
          <w:szCs w:val="24"/>
        </w:rPr>
        <w:t>DeSoto</w:t>
      </w:r>
    </w:p>
    <w:p w:rsidR="00992BEE" w:rsidRPr="002023AA" w:rsidRDefault="00992BEE" w:rsidP="00992BEE">
      <w:pPr>
        <w:spacing w:before="0" w:after="0"/>
        <w:rPr>
          <w:rFonts w:eastAsia="Times New Roman" w:cs="Times New Roman"/>
          <w:szCs w:val="24"/>
        </w:rPr>
      </w:pPr>
    </w:p>
    <w:p w:rsidR="00992BEE" w:rsidRPr="002023AA" w:rsidRDefault="00992BEE" w:rsidP="00992BEE">
      <w:pPr>
        <w:spacing w:before="0" w:after="0"/>
        <w:rPr>
          <w:szCs w:val="24"/>
        </w:rPr>
      </w:pPr>
      <w:r w:rsidRPr="002023AA">
        <w:rPr>
          <w:rFonts w:eastAsia="Times New Roman" w:cs="Times New Roman"/>
          <w:szCs w:val="24"/>
        </w:rPr>
        <w:t>Fall 2009</w:t>
      </w:r>
      <w:r w:rsidRPr="002023AA">
        <w:rPr>
          <w:rFonts w:eastAsia="Times New Roman" w:cs="Times New Roman"/>
          <w:szCs w:val="24"/>
        </w:rPr>
        <w:tab/>
      </w:r>
      <w:r w:rsidRPr="002023AA">
        <w:rPr>
          <w:rFonts w:eastAsia="Times New Roman" w:cs="Times New Roman"/>
          <w:szCs w:val="24"/>
        </w:rPr>
        <w:tab/>
      </w:r>
      <w:r w:rsidRPr="002023AA">
        <w:rPr>
          <w:b/>
          <w:szCs w:val="24"/>
        </w:rPr>
        <w:t>Art and Social Control</w:t>
      </w:r>
      <w:r>
        <w:rPr>
          <w:b/>
          <w:szCs w:val="24"/>
        </w:rPr>
        <w:t>*</w:t>
      </w:r>
    </w:p>
    <w:p w:rsidR="00992BEE" w:rsidRPr="002023AA" w:rsidRDefault="00992BEE" w:rsidP="00992BEE">
      <w:pPr>
        <w:spacing w:before="0" w:after="0"/>
        <w:rPr>
          <w:rFonts w:eastAsia="Times New Roman" w:cs="Times New Roman"/>
          <w:szCs w:val="24"/>
        </w:rPr>
      </w:pPr>
      <w:r>
        <w:rPr>
          <w:szCs w:val="24"/>
        </w:rPr>
        <w:tab/>
      </w:r>
      <w:r>
        <w:rPr>
          <w:szCs w:val="24"/>
        </w:rPr>
        <w:tab/>
      </w:r>
      <w:r>
        <w:rPr>
          <w:szCs w:val="24"/>
        </w:rPr>
        <w:tab/>
      </w:r>
      <w:r>
        <w:rPr>
          <w:szCs w:val="24"/>
        </w:rPr>
        <w:tab/>
        <w:t xml:space="preserve">Professors </w:t>
      </w:r>
      <w:proofErr w:type="spellStart"/>
      <w:r>
        <w:rPr>
          <w:szCs w:val="24"/>
        </w:rPr>
        <w:t>Gremore</w:t>
      </w:r>
      <w:proofErr w:type="spellEnd"/>
      <w:r>
        <w:rPr>
          <w:szCs w:val="24"/>
        </w:rPr>
        <w:t xml:space="preserve"> and </w:t>
      </w:r>
      <w:r w:rsidRPr="002023AA">
        <w:rPr>
          <w:szCs w:val="24"/>
        </w:rPr>
        <w:t>Whitson</w:t>
      </w:r>
    </w:p>
    <w:p w:rsidR="00992BEE" w:rsidRPr="002023AA" w:rsidRDefault="00992BEE" w:rsidP="00992BEE">
      <w:pPr>
        <w:spacing w:before="0" w:after="0"/>
        <w:ind w:left="2880" w:hanging="2880"/>
        <w:rPr>
          <w:rFonts w:eastAsia="Times New Roman" w:cs="Times New Roman"/>
          <w:szCs w:val="24"/>
        </w:rPr>
      </w:pPr>
    </w:p>
    <w:p w:rsidR="00992BEE" w:rsidRDefault="00992BEE" w:rsidP="00992BEE">
      <w:pPr>
        <w:spacing w:before="0" w:after="0"/>
        <w:rPr>
          <w:szCs w:val="24"/>
        </w:rPr>
      </w:pPr>
      <w:r w:rsidRPr="002023AA">
        <w:rPr>
          <w:rFonts w:eastAsia="Times New Roman" w:cs="Times New Roman"/>
          <w:szCs w:val="24"/>
        </w:rPr>
        <w:t>Spring 2010</w:t>
      </w:r>
      <w:r w:rsidRPr="002023AA">
        <w:rPr>
          <w:rFonts w:eastAsia="Times New Roman" w:cs="Times New Roman"/>
          <w:szCs w:val="24"/>
        </w:rPr>
        <w:tab/>
      </w:r>
      <w:r>
        <w:rPr>
          <w:rFonts w:eastAsia="Times New Roman" w:cs="Times New Roman"/>
          <w:szCs w:val="24"/>
        </w:rPr>
        <w:tab/>
      </w:r>
      <w:r w:rsidRPr="002023AA">
        <w:rPr>
          <w:b/>
          <w:szCs w:val="24"/>
        </w:rPr>
        <w:t>Creative Writing and Asian Poetic Tradition</w:t>
      </w:r>
    </w:p>
    <w:p w:rsidR="00992BEE" w:rsidRDefault="00992BEE" w:rsidP="00992BEE">
      <w:pPr>
        <w:spacing w:before="0" w:after="0"/>
        <w:rPr>
          <w:szCs w:val="24"/>
        </w:rPr>
      </w:pPr>
      <w:r>
        <w:rPr>
          <w:szCs w:val="24"/>
        </w:rPr>
        <w:tab/>
      </w:r>
      <w:r>
        <w:rPr>
          <w:szCs w:val="24"/>
        </w:rPr>
        <w:tab/>
      </w:r>
      <w:r>
        <w:rPr>
          <w:szCs w:val="24"/>
        </w:rPr>
        <w:tab/>
      </w:r>
      <w:r>
        <w:rPr>
          <w:szCs w:val="24"/>
        </w:rPr>
        <w:tab/>
        <w:t>Professors Hill and Lee</w:t>
      </w:r>
    </w:p>
    <w:p w:rsidR="00992BEE" w:rsidRPr="002023AA" w:rsidRDefault="00992BEE" w:rsidP="00992BEE">
      <w:pPr>
        <w:spacing w:before="0" w:after="0"/>
        <w:rPr>
          <w:rFonts w:ascii="Times New Roman" w:hAnsi="Times New Roman"/>
          <w:szCs w:val="24"/>
        </w:rPr>
      </w:pPr>
    </w:p>
    <w:p w:rsidR="00992BEE" w:rsidRPr="002023AA" w:rsidRDefault="00992BEE" w:rsidP="00992BEE">
      <w:pPr>
        <w:spacing w:before="0" w:after="0"/>
        <w:rPr>
          <w:rFonts w:eastAsia="Times New Roman" w:cs="Times New Roman"/>
          <w:szCs w:val="24"/>
        </w:rPr>
      </w:pPr>
      <w:r w:rsidRPr="002023AA">
        <w:rPr>
          <w:rFonts w:eastAsia="Times New Roman" w:cs="Times New Roman"/>
          <w:szCs w:val="24"/>
        </w:rPr>
        <w:t>Spring 2010</w:t>
      </w:r>
      <w:r>
        <w:rPr>
          <w:rFonts w:eastAsia="Times New Roman" w:cs="Times New Roman"/>
          <w:szCs w:val="24"/>
        </w:rPr>
        <w:tab/>
      </w:r>
      <w:r w:rsidRPr="002023AA">
        <w:rPr>
          <w:rFonts w:eastAsia="Times New Roman" w:cs="Times New Roman"/>
          <w:szCs w:val="24"/>
        </w:rPr>
        <w:tab/>
      </w:r>
      <w:r w:rsidRPr="002023AA">
        <w:rPr>
          <w:rFonts w:eastAsia="Times New Roman" w:cs="Times New Roman"/>
          <w:b/>
          <w:szCs w:val="24"/>
        </w:rPr>
        <w:t>Globalization</w:t>
      </w:r>
      <w:r>
        <w:rPr>
          <w:rFonts w:eastAsia="Times New Roman" w:cs="Times New Roman"/>
          <w:b/>
          <w:szCs w:val="24"/>
        </w:rPr>
        <w:t>*</w:t>
      </w:r>
    </w:p>
    <w:p w:rsidR="00992BEE" w:rsidRPr="002023AA" w:rsidRDefault="00992BEE" w:rsidP="00992BEE">
      <w:pPr>
        <w:spacing w:before="0" w:after="0"/>
        <w:rPr>
          <w:szCs w:val="24"/>
        </w:rPr>
      </w:pPr>
      <w:r>
        <w:rPr>
          <w:szCs w:val="24"/>
        </w:rPr>
        <w:tab/>
      </w:r>
      <w:r>
        <w:rPr>
          <w:szCs w:val="24"/>
        </w:rPr>
        <w:tab/>
      </w:r>
      <w:r>
        <w:rPr>
          <w:szCs w:val="24"/>
        </w:rPr>
        <w:tab/>
      </w:r>
      <w:r>
        <w:rPr>
          <w:szCs w:val="24"/>
        </w:rPr>
        <w:tab/>
        <w:t>Professors Nowak, Ortiz</w:t>
      </w:r>
      <w:r w:rsidRPr="002023AA">
        <w:rPr>
          <w:szCs w:val="24"/>
        </w:rPr>
        <w:t xml:space="preserve"> a</w:t>
      </w:r>
      <w:r>
        <w:rPr>
          <w:szCs w:val="24"/>
        </w:rPr>
        <w:t xml:space="preserve">nd T. </w:t>
      </w:r>
      <w:r w:rsidRPr="002023AA">
        <w:rPr>
          <w:szCs w:val="24"/>
        </w:rPr>
        <w:t>Wagstrom</w:t>
      </w:r>
    </w:p>
    <w:p w:rsidR="00992BEE" w:rsidRPr="002023AA" w:rsidRDefault="00992BEE" w:rsidP="00992BEE">
      <w:pPr>
        <w:spacing w:before="0" w:after="0"/>
        <w:rPr>
          <w:szCs w:val="24"/>
        </w:rPr>
      </w:pPr>
    </w:p>
    <w:p w:rsidR="00992BEE" w:rsidRPr="002023AA" w:rsidRDefault="00992BEE" w:rsidP="00992BEE">
      <w:pPr>
        <w:spacing w:before="0" w:after="0"/>
        <w:rPr>
          <w:bCs/>
          <w:szCs w:val="24"/>
        </w:rPr>
      </w:pPr>
      <w:r w:rsidRPr="002023AA">
        <w:rPr>
          <w:bCs/>
          <w:szCs w:val="24"/>
        </w:rPr>
        <w:t>Fall 2010</w:t>
      </w:r>
      <w:r w:rsidRPr="002023AA">
        <w:rPr>
          <w:bCs/>
          <w:szCs w:val="24"/>
        </w:rPr>
        <w:tab/>
      </w:r>
      <w:r w:rsidRPr="002023AA">
        <w:rPr>
          <w:bCs/>
          <w:szCs w:val="24"/>
        </w:rPr>
        <w:tab/>
      </w:r>
      <w:r w:rsidRPr="005251F4">
        <w:rPr>
          <w:b/>
          <w:bCs/>
          <w:szCs w:val="24"/>
        </w:rPr>
        <w:t>Violence and Nonviolence</w:t>
      </w:r>
      <w:r>
        <w:rPr>
          <w:b/>
          <w:bCs/>
          <w:szCs w:val="24"/>
        </w:rPr>
        <w:t>*</w:t>
      </w:r>
    </w:p>
    <w:p w:rsidR="00992BEE" w:rsidRPr="002023AA" w:rsidRDefault="00992BEE" w:rsidP="00992BEE">
      <w:pPr>
        <w:spacing w:before="0" w:after="0"/>
        <w:rPr>
          <w:bCs/>
          <w:szCs w:val="24"/>
        </w:rPr>
      </w:pPr>
      <w:r>
        <w:rPr>
          <w:bCs/>
          <w:szCs w:val="24"/>
        </w:rPr>
        <w:tab/>
      </w:r>
      <w:r>
        <w:rPr>
          <w:bCs/>
          <w:szCs w:val="24"/>
        </w:rPr>
        <w:tab/>
      </w:r>
      <w:r>
        <w:rPr>
          <w:bCs/>
          <w:szCs w:val="24"/>
        </w:rPr>
        <w:tab/>
      </w:r>
      <w:r>
        <w:rPr>
          <w:bCs/>
          <w:szCs w:val="24"/>
        </w:rPr>
        <w:tab/>
        <w:t xml:space="preserve">Professors T. Wagstrom and </w:t>
      </w:r>
      <w:r w:rsidRPr="002023AA">
        <w:rPr>
          <w:bCs/>
          <w:szCs w:val="24"/>
        </w:rPr>
        <w:t>Durant</w:t>
      </w:r>
    </w:p>
    <w:p w:rsidR="00992BEE" w:rsidRPr="002023AA" w:rsidRDefault="00992BEE" w:rsidP="00992BEE">
      <w:pPr>
        <w:autoSpaceDE w:val="0"/>
        <w:autoSpaceDN w:val="0"/>
        <w:adjustRightInd w:val="0"/>
        <w:spacing w:before="0" w:after="0"/>
        <w:rPr>
          <w:color w:val="000000"/>
          <w:szCs w:val="24"/>
        </w:rPr>
      </w:pPr>
    </w:p>
    <w:p w:rsidR="00992BEE" w:rsidRPr="002023AA" w:rsidRDefault="00992BEE" w:rsidP="00992BEE">
      <w:pPr>
        <w:spacing w:before="0" w:after="0"/>
        <w:rPr>
          <w:szCs w:val="24"/>
        </w:rPr>
      </w:pPr>
      <w:r w:rsidRPr="002023AA">
        <w:rPr>
          <w:szCs w:val="24"/>
        </w:rPr>
        <w:t>Fall 2010</w:t>
      </w:r>
      <w:r w:rsidRPr="002023AA">
        <w:rPr>
          <w:szCs w:val="24"/>
        </w:rPr>
        <w:tab/>
      </w:r>
      <w:r w:rsidRPr="002023AA">
        <w:rPr>
          <w:szCs w:val="24"/>
        </w:rPr>
        <w:tab/>
      </w:r>
      <w:r w:rsidRPr="005251F4">
        <w:rPr>
          <w:b/>
          <w:szCs w:val="24"/>
        </w:rPr>
        <w:t>Uncommon Knowledge</w:t>
      </w:r>
    </w:p>
    <w:p w:rsidR="00992BEE" w:rsidRDefault="00992BEE" w:rsidP="00F91E96">
      <w:pPr>
        <w:spacing w:before="0" w:after="0"/>
        <w:rPr>
          <w:szCs w:val="24"/>
        </w:rPr>
      </w:pPr>
      <w:r w:rsidRPr="002023AA">
        <w:rPr>
          <w:szCs w:val="24"/>
        </w:rPr>
        <w:tab/>
      </w:r>
      <w:r w:rsidRPr="002023AA">
        <w:rPr>
          <w:szCs w:val="24"/>
        </w:rPr>
        <w:tab/>
      </w:r>
      <w:r>
        <w:rPr>
          <w:szCs w:val="24"/>
        </w:rPr>
        <w:tab/>
      </w:r>
      <w:r>
        <w:rPr>
          <w:szCs w:val="24"/>
        </w:rPr>
        <w:tab/>
        <w:t xml:space="preserve">Professors </w:t>
      </w:r>
      <w:r w:rsidRPr="002023AA">
        <w:rPr>
          <w:szCs w:val="24"/>
        </w:rPr>
        <w:t>E</w:t>
      </w:r>
      <w:r>
        <w:rPr>
          <w:szCs w:val="24"/>
        </w:rPr>
        <w:t xml:space="preserve">strada and </w:t>
      </w:r>
      <w:r w:rsidRPr="002023AA">
        <w:rPr>
          <w:szCs w:val="24"/>
        </w:rPr>
        <w:t>Leibel</w:t>
      </w:r>
    </w:p>
    <w:p w:rsidR="00F91E96" w:rsidRPr="002023AA" w:rsidRDefault="00F91E96" w:rsidP="00F91E96">
      <w:pPr>
        <w:spacing w:before="0" w:after="0"/>
        <w:rPr>
          <w:szCs w:val="24"/>
        </w:rPr>
      </w:pPr>
    </w:p>
    <w:p w:rsidR="00992BEE" w:rsidRPr="002023AA" w:rsidRDefault="00992BEE" w:rsidP="00992BEE">
      <w:pPr>
        <w:autoSpaceDE w:val="0"/>
        <w:autoSpaceDN w:val="0"/>
        <w:adjustRightInd w:val="0"/>
        <w:spacing w:before="0" w:after="0"/>
        <w:rPr>
          <w:szCs w:val="24"/>
        </w:rPr>
      </w:pPr>
      <w:r w:rsidRPr="002023AA">
        <w:rPr>
          <w:szCs w:val="24"/>
        </w:rPr>
        <w:t>Spring 2011</w:t>
      </w:r>
      <w:r w:rsidRPr="002023AA">
        <w:rPr>
          <w:szCs w:val="24"/>
        </w:rPr>
        <w:tab/>
      </w:r>
      <w:r w:rsidRPr="002023AA">
        <w:rPr>
          <w:szCs w:val="24"/>
        </w:rPr>
        <w:tab/>
      </w:r>
      <w:r w:rsidRPr="005251F4">
        <w:rPr>
          <w:b/>
          <w:szCs w:val="24"/>
        </w:rPr>
        <w:t>The Chapbook Workshop</w:t>
      </w:r>
      <w:r>
        <w:rPr>
          <w:b/>
          <w:szCs w:val="24"/>
        </w:rPr>
        <w:t>*</w:t>
      </w:r>
    </w:p>
    <w:p w:rsidR="00992BEE" w:rsidRPr="002023AA" w:rsidRDefault="00992BEE" w:rsidP="00992BEE">
      <w:pPr>
        <w:autoSpaceDE w:val="0"/>
        <w:autoSpaceDN w:val="0"/>
        <w:adjustRightInd w:val="0"/>
        <w:spacing w:before="0" w:after="0"/>
        <w:rPr>
          <w:szCs w:val="24"/>
        </w:rPr>
      </w:pPr>
      <w:r w:rsidRPr="002023AA">
        <w:rPr>
          <w:szCs w:val="24"/>
        </w:rPr>
        <w:tab/>
      </w:r>
      <w:r w:rsidRPr="002023AA">
        <w:rPr>
          <w:szCs w:val="24"/>
        </w:rPr>
        <w:tab/>
      </w:r>
      <w:r w:rsidRPr="002023AA">
        <w:rPr>
          <w:szCs w:val="24"/>
        </w:rPr>
        <w:tab/>
      </w:r>
      <w:r>
        <w:rPr>
          <w:szCs w:val="24"/>
        </w:rPr>
        <w:tab/>
      </w:r>
      <w:r w:rsidRPr="002023AA">
        <w:rPr>
          <w:szCs w:val="24"/>
        </w:rPr>
        <w:t>Professors Patterson and Rasmussen</w:t>
      </w:r>
    </w:p>
    <w:p w:rsidR="00992BEE" w:rsidRPr="002023AA" w:rsidRDefault="00992BEE" w:rsidP="00992BEE">
      <w:pPr>
        <w:autoSpaceDE w:val="0"/>
        <w:autoSpaceDN w:val="0"/>
        <w:adjustRightInd w:val="0"/>
        <w:spacing w:before="0" w:after="0"/>
        <w:rPr>
          <w:szCs w:val="24"/>
        </w:rPr>
      </w:pPr>
    </w:p>
    <w:p w:rsidR="00992BEE" w:rsidRPr="002023AA" w:rsidRDefault="00992BEE" w:rsidP="00992BEE">
      <w:pPr>
        <w:spacing w:before="0" w:after="0"/>
        <w:rPr>
          <w:szCs w:val="24"/>
        </w:rPr>
      </w:pPr>
      <w:r w:rsidRPr="002023AA">
        <w:rPr>
          <w:szCs w:val="24"/>
        </w:rPr>
        <w:t>Spring 2011</w:t>
      </w:r>
      <w:r w:rsidRPr="002023AA">
        <w:rPr>
          <w:szCs w:val="24"/>
        </w:rPr>
        <w:tab/>
      </w:r>
      <w:r w:rsidRPr="002023AA">
        <w:rPr>
          <w:szCs w:val="24"/>
        </w:rPr>
        <w:tab/>
      </w:r>
      <w:r w:rsidRPr="005251F4">
        <w:rPr>
          <w:b/>
          <w:szCs w:val="24"/>
        </w:rPr>
        <w:t>The Life of the Mind</w:t>
      </w:r>
    </w:p>
    <w:p w:rsidR="00992BEE" w:rsidRPr="002023AA" w:rsidRDefault="00992BEE" w:rsidP="00992BEE">
      <w:pPr>
        <w:autoSpaceDE w:val="0"/>
        <w:autoSpaceDN w:val="0"/>
        <w:adjustRightInd w:val="0"/>
        <w:spacing w:before="0" w:after="0"/>
        <w:rPr>
          <w:szCs w:val="24"/>
        </w:rPr>
      </w:pPr>
      <w:r w:rsidRPr="002023AA">
        <w:rPr>
          <w:szCs w:val="24"/>
        </w:rPr>
        <w:tab/>
      </w:r>
      <w:r w:rsidRPr="002023AA">
        <w:rPr>
          <w:szCs w:val="24"/>
        </w:rPr>
        <w:tab/>
      </w:r>
      <w:r w:rsidRPr="002023AA">
        <w:rPr>
          <w:szCs w:val="24"/>
        </w:rPr>
        <w:tab/>
      </w:r>
      <w:r>
        <w:rPr>
          <w:szCs w:val="24"/>
        </w:rPr>
        <w:tab/>
        <w:t xml:space="preserve">Professors Bute and </w:t>
      </w:r>
      <w:r w:rsidRPr="002023AA">
        <w:rPr>
          <w:szCs w:val="24"/>
        </w:rPr>
        <w:t>Hill</w:t>
      </w:r>
    </w:p>
    <w:p w:rsidR="00992BEE" w:rsidRPr="002023AA" w:rsidRDefault="00992BEE" w:rsidP="00992BEE">
      <w:pPr>
        <w:spacing w:before="0" w:after="0"/>
        <w:rPr>
          <w:szCs w:val="24"/>
        </w:rPr>
      </w:pPr>
    </w:p>
    <w:p w:rsidR="00992BEE" w:rsidRPr="002023AA" w:rsidRDefault="00992BEE" w:rsidP="00992BEE">
      <w:pPr>
        <w:spacing w:before="0" w:after="0"/>
        <w:rPr>
          <w:rFonts w:eastAsia="Times New Roman" w:cs="Times New Roman"/>
          <w:szCs w:val="24"/>
        </w:rPr>
      </w:pPr>
      <w:r w:rsidRPr="002023AA">
        <w:rPr>
          <w:rFonts w:eastAsia="Times New Roman" w:cs="Times New Roman"/>
          <w:szCs w:val="24"/>
        </w:rPr>
        <w:t>Fall 2011</w:t>
      </w:r>
      <w:r w:rsidRPr="002023AA">
        <w:rPr>
          <w:rFonts w:eastAsia="Times New Roman" w:cs="Times New Roman"/>
          <w:szCs w:val="24"/>
        </w:rPr>
        <w:tab/>
      </w:r>
      <w:r w:rsidRPr="002023AA">
        <w:rPr>
          <w:rFonts w:eastAsia="Times New Roman" w:cs="Times New Roman"/>
          <w:szCs w:val="24"/>
        </w:rPr>
        <w:tab/>
      </w:r>
      <w:r w:rsidRPr="005251F4">
        <w:rPr>
          <w:rFonts w:eastAsia="Times New Roman" w:cs="Times New Roman"/>
          <w:b/>
          <w:szCs w:val="24"/>
        </w:rPr>
        <w:t>Social Evolution in the Information Age</w:t>
      </w:r>
    </w:p>
    <w:p w:rsidR="00992BEE" w:rsidRPr="00F33870" w:rsidRDefault="00992BEE" w:rsidP="00992BEE">
      <w:pPr>
        <w:spacing w:before="0" w:after="0"/>
        <w:rPr>
          <w:rFonts w:eastAsia="Times New Roman" w:cs="Times New Roman"/>
          <w:szCs w:val="24"/>
        </w:rPr>
      </w:pPr>
      <w:r w:rsidRPr="002023AA">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Professors </w:t>
      </w:r>
      <w:proofErr w:type="spellStart"/>
      <w:r>
        <w:rPr>
          <w:rFonts w:eastAsia="Times New Roman" w:cs="Times New Roman"/>
          <w:szCs w:val="24"/>
        </w:rPr>
        <w:t>Gottshalk</w:t>
      </w:r>
      <w:proofErr w:type="spellEnd"/>
      <w:r>
        <w:rPr>
          <w:rFonts w:eastAsia="Times New Roman" w:cs="Times New Roman"/>
          <w:szCs w:val="24"/>
        </w:rPr>
        <w:t xml:space="preserve"> and </w:t>
      </w:r>
      <w:proofErr w:type="spellStart"/>
      <w:r w:rsidRPr="002023AA">
        <w:rPr>
          <w:rFonts w:eastAsia="Times New Roman" w:cs="Times New Roman"/>
          <w:szCs w:val="24"/>
        </w:rPr>
        <w:t>Luoma</w:t>
      </w:r>
      <w:proofErr w:type="spellEnd"/>
    </w:p>
    <w:p w:rsidR="00992BEE" w:rsidRPr="002023AA" w:rsidRDefault="00992BEE" w:rsidP="00992BEE">
      <w:pPr>
        <w:spacing w:before="0" w:after="0"/>
        <w:rPr>
          <w:rFonts w:cs="Times New Roman"/>
          <w:szCs w:val="24"/>
        </w:rPr>
      </w:pPr>
    </w:p>
    <w:p w:rsidR="00992BEE" w:rsidRPr="002023AA" w:rsidRDefault="00992BEE" w:rsidP="00992BEE">
      <w:pPr>
        <w:spacing w:before="0" w:after="0"/>
        <w:rPr>
          <w:rFonts w:cs="Times New Roman"/>
          <w:szCs w:val="24"/>
        </w:rPr>
      </w:pPr>
      <w:r w:rsidRPr="002023AA">
        <w:rPr>
          <w:rFonts w:cs="Times New Roman"/>
          <w:szCs w:val="24"/>
        </w:rPr>
        <w:t>Fall 2011</w:t>
      </w:r>
      <w:r w:rsidRPr="002023AA">
        <w:rPr>
          <w:rFonts w:cs="Times New Roman"/>
          <w:szCs w:val="24"/>
        </w:rPr>
        <w:tab/>
      </w:r>
      <w:r w:rsidRPr="002023AA">
        <w:rPr>
          <w:rFonts w:cs="Times New Roman"/>
          <w:szCs w:val="24"/>
        </w:rPr>
        <w:tab/>
      </w:r>
      <w:r w:rsidRPr="005251F4">
        <w:rPr>
          <w:rFonts w:cs="Times New Roman"/>
          <w:b/>
          <w:szCs w:val="24"/>
        </w:rPr>
        <w:t>Voices in the Wilderness:  Topographies of (Self-)Discovery</w:t>
      </w:r>
    </w:p>
    <w:p w:rsidR="00992BEE" w:rsidRPr="002023AA" w:rsidRDefault="00992BEE" w:rsidP="00992BEE">
      <w:pPr>
        <w:spacing w:before="0" w:after="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t xml:space="preserve">Professor </w:t>
      </w:r>
      <w:r w:rsidRPr="002023AA">
        <w:rPr>
          <w:rFonts w:cs="Times New Roman"/>
          <w:szCs w:val="24"/>
        </w:rPr>
        <w:t>McCarthy</w:t>
      </w:r>
    </w:p>
    <w:p w:rsidR="00992BEE" w:rsidRPr="002023AA" w:rsidRDefault="00992BEE" w:rsidP="00992BEE">
      <w:pPr>
        <w:spacing w:before="0" w:after="0"/>
        <w:rPr>
          <w:rFonts w:cs="Times New Roman"/>
          <w:szCs w:val="24"/>
        </w:rPr>
      </w:pPr>
    </w:p>
    <w:p w:rsidR="00992BEE" w:rsidRPr="002023AA" w:rsidRDefault="00992BEE" w:rsidP="00992BEE">
      <w:pPr>
        <w:spacing w:before="0" w:after="0"/>
        <w:rPr>
          <w:rFonts w:cs="Times New Roman"/>
          <w:szCs w:val="24"/>
        </w:rPr>
      </w:pPr>
      <w:r w:rsidRPr="002023AA">
        <w:rPr>
          <w:rFonts w:cs="Times New Roman"/>
          <w:szCs w:val="24"/>
        </w:rPr>
        <w:t>Spring 2012</w:t>
      </w:r>
      <w:r w:rsidRPr="002023AA">
        <w:rPr>
          <w:rFonts w:cs="Times New Roman"/>
          <w:szCs w:val="24"/>
        </w:rPr>
        <w:tab/>
      </w:r>
      <w:r w:rsidRPr="002023AA">
        <w:rPr>
          <w:rFonts w:cs="Times New Roman"/>
          <w:szCs w:val="24"/>
        </w:rPr>
        <w:tab/>
      </w:r>
      <w:r w:rsidRPr="005251F4">
        <w:rPr>
          <w:rFonts w:cs="Times New Roman"/>
          <w:b/>
          <w:szCs w:val="24"/>
        </w:rPr>
        <w:t>Approaches to the Study of Gender and Sexuality</w:t>
      </w:r>
    </w:p>
    <w:p w:rsidR="00992BEE" w:rsidRPr="002023AA" w:rsidRDefault="00992BEE" w:rsidP="00992BEE">
      <w:pPr>
        <w:spacing w:before="0" w:after="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t xml:space="preserve">Professors DeSoto and </w:t>
      </w:r>
      <w:r w:rsidRPr="002023AA">
        <w:rPr>
          <w:rFonts w:cs="Times New Roman"/>
          <w:szCs w:val="24"/>
        </w:rPr>
        <w:t>McCartan</w:t>
      </w:r>
    </w:p>
    <w:p w:rsidR="00992BEE" w:rsidRPr="002023AA" w:rsidRDefault="00992BEE" w:rsidP="00992BEE">
      <w:pPr>
        <w:spacing w:before="0" w:after="0"/>
        <w:rPr>
          <w:rFonts w:cs="Times New Roman"/>
          <w:szCs w:val="24"/>
        </w:rPr>
      </w:pPr>
    </w:p>
    <w:p w:rsidR="00992BEE" w:rsidRPr="002023AA" w:rsidRDefault="00992BEE" w:rsidP="00992BEE">
      <w:pPr>
        <w:spacing w:before="0" w:after="0"/>
        <w:rPr>
          <w:szCs w:val="24"/>
        </w:rPr>
      </w:pPr>
      <w:r w:rsidRPr="002023AA">
        <w:rPr>
          <w:szCs w:val="24"/>
        </w:rPr>
        <w:t>Spring 2012</w:t>
      </w:r>
      <w:r w:rsidRPr="002023AA">
        <w:rPr>
          <w:szCs w:val="24"/>
        </w:rPr>
        <w:tab/>
      </w:r>
      <w:r w:rsidRPr="002023AA">
        <w:rPr>
          <w:szCs w:val="24"/>
        </w:rPr>
        <w:tab/>
      </w:r>
      <w:r w:rsidRPr="005251F4">
        <w:rPr>
          <w:b/>
          <w:szCs w:val="24"/>
        </w:rPr>
        <w:t>Technological Momentum and User Voices</w:t>
      </w:r>
      <w:r w:rsidRPr="005251F4">
        <w:rPr>
          <w:b/>
          <w:szCs w:val="24"/>
        </w:rPr>
        <w:tab/>
      </w:r>
    </w:p>
    <w:p w:rsidR="00992BEE" w:rsidRPr="002023AA" w:rsidRDefault="00992BEE" w:rsidP="00992BEE">
      <w:pPr>
        <w:spacing w:before="0" w:after="0"/>
        <w:rPr>
          <w:szCs w:val="24"/>
        </w:rPr>
      </w:pPr>
      <w:r>
        <w:rPr>
          <w:szCs w:val="24"/>
        </w:rPr>
        <w:tab/>
      </w:r>
      <w:r>
        <w:rPr>
          <w:szCs w:val="24"/>
        </w:rPr>
        <w:tab/>
      </w:r>
      <w:r>
        <w:rPr>
          <w:szCs w:val="24"/>
        </w:rPr>
        <w:tab/>
      </w:r>
      <w:r>
        <w:rPr>
          <w:szCs w:val="24"/>
        </w:rPr>
        <w:tab/>
        <w:t xml:space="preserve">Professors </w:t>
      </w:r>
      <w:proofErr w:type="spellStart"/>
      <w:r>
        <w:rPr>
          <w:szCs w:val="24"/>
        </w:rPr>
        <w:t>Frazzini</w:t>
      </w:r>
      <w:proofErr w:type="spellEnd"/>
      <w:r>
        <w:rPr>
          <w:szCs w:val="24"/>
        </w:rPr>
        <w:t xml:space="preserve"> and </w:t>
      </w:r>
      <w:r w:rsidRPr="002023AA">
        <w:rPr>
          <w:szCs w:val="24"/>
        </w:rPr>
        <w:t>Sadler</w:t>
      </w:r>
    </w:p>
    <w:p w:rsidR="00992BEE" w:rsidRPr="002023AA" w:rsidRDefault="00992BEE" w:rsidP="00992BEE">
      <w:pPr>
        <w:spacing w:before="0" w:after="0"/>
        <w:rPr>
          <w:szCs w:val="24"/>
        </w:rPr>
      </w:pPr>
    </w:p>
    <w:p w:rsidR="00992BEE" w:rsidRPr="005251F4" w:rsidRDefault="00992BEE" w:rsidP="00992BEE">
      <w:pPr>
        <w:spacing w:before="0" w:after="0"/>
        <w:rPr>
          <w:rFonts w:eastAsia="Times New Roman" w:cs="Times New Roman"/>
          <w:b/>
          <w:szCs w:val="24"/>
        </w:rPr>
      </w:pPr>
      <w:r>
        <w:rPr>
          <w:rFonts w:eastAsia="Times New Roman" w:cs="Times New Roman"/>
          <w:szCs w:val="24"/>
        </w:rPr>
        <w:t>Fall 2012</w:t>
      </w:r>
      <w:r>
        <w:rPr>
          <w:rFonts w:eastAsia="Times New Roman" w:cs="Times New Roman"/>
          <w:szCs w:val="24"/>
        </w:rPr>
        <w:tab/>
      </w:r>
      <w:r>
        <w:rPr>
          <w:rFonts w:eastAsia="Times New Roman" w:cs="Times New Roman"/>
          <w:szCs w:val="24"/>
        </w:rPr>
        <w:tab/>
      </w:r>
      <w:r w:rsidRPr="005251F4">
        <w:rPr>
          <w:rFonts w:eastAsia="Times New Roman" w:cs="Times New Roman"/>
          <w:b/>
          <w:szCs w:val="24"/>
        </w:rPr>
        <w:t>Power, Propaganda and Politics:  The 2012 Election</w:t>
      </w:r>
    </w:p>
    <w:p w:rsidR="00992BEE" w:rsidRDefault="00992BEE" w:rsidP="00992BEE">
      <w:pPr>
        <w:spacing w:before="0" w:after="0"/>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Professors Filner and </w:t>
      </w:r>
      <w:r w:rsidRPr="002023AA">
        <w:rPr>
          <w:rFonts w:eastAsia="Times New Roman" w:cs="Times New Roman"/>
          <w:szCs w:val="24"/>
        </w:rPr>
        <w:t>McCarthy</w:t>
      </w:r>
    </w:p>
    <w:p w:rsidR="001551D7" w:rsidRPr="002023AA" w:rsidRDefault="001551D7" w:rsidP="00992BEE">
      <w:pPr>
        <w:spacing w:before="0" w:after="0"/>
        <w:rPr>
          <w:rFonts w:eastAsia="Times New Roman" w:cs="Times New Roman"/>
          <w:szCs w:val="24"/>
        </w:rPr>
      </w:pPr>
    </w:p>
    <w:p w:rsidR="00992BEE" w:rsidRPr="002023AA" w:rsidRDefault="00992BEE" w:rsidP="00992BEE">
      <w:pPr>
        <w:spacing w:before="0" w:after="0"/>
        <w:rPr>
          <w:rFonts w:cs="Times New Roman"/>
          <w:szCs w:val="24"/>
        </w:rPr>
      </w:pPr>
      <w:r>
        <w:rPr>
          <w:rFonts w:cs="Times New Roman"/>
          <w:szCs w:val="24"/>
        </w:rPr>
        <w:t>Fall 2012</w:t>
      </w:r>
      <w:r>
        <w:rPr>
          <w:rFonts w:cs="Times New Roman"/>
          <w:szCs w:val="24"/>
        </w:rPr>
        <w:tab/>
      </w:r>
      <w:r>
        <w:rPr>
          <w:rFonts w:cs="Times New Roman"/>
          <w:szCs w:val="24"/>
        </w:rPr>
        <w:tab/>
      </w:r>
      <w:r w:rsidRPr="005251F4">
        <w:rPr>
          <w:rFonts w:cs="Times New Roman"/>
          <w:b/>
          <w:szCs w:val="24"/>
        </w:rPr>
        <w:t>Social Media and Digital Identities</w:t>
      </w:r>
    </w:p>
    <w:p w:rsidR="00992BEE" w:rsidRPr="002023AA" w:rsidRDefault="00992BEE" w:rsidP="00992BEE">
      <w:pPr>
        <w:spacing w:before="0" w:after="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t xml:space="preserve">Professors </w:t>
      </w:r>
      <w:r w:rsidRPr="002023AA">
        <w:rPr>
          <w:rFonts w:cs="Times New Roman"/>
          <w:szCs w:val="24"/>
        </w:rPr>
        <w:t xml:space="preserve">Carlson </w:t>
      </w:r>
      <w:proofErr w:type="gramStart"/>
      <w:r w:rsidRPr="002023AA">
        <w:rPr>
          <w:rFonts w:cs="Times New Roman"/>
          <w:szCs w:val="24"/>
        </w:rPr>
        <w:t>and</w:t>
      </w:r>
      <w:r>
        <w:rPr>
          <w:rFonts w:cs="Times New Roman"/>
          <w:szCs w:val="24"/>
        </w:rPr>
        <w:t xml:space="preserve"> </w:t>
      </w:r>
      <w:r w:rsidRPr="002023AA">
        <w:rPr>
          <w:rFonts w:cs="Times New Roman"/>
          <w:szCs w:val="24"/>
        </w:rPr>
        <w:t xml:space="preserve"> </w:t>
      </w:r>
      <w:proofErr w:type="spellStart"/>
      <w:r w:rsidRPr="002023AA">
        <w:rPr>
          <w:rFonts w:cs="Times New Roman"/>
          <w:szCs w:val="24"/>
        </w:rPr>
        <w:t>DeJonghe</w:t>
      </w:r>
      <w:proofErr w:type="spellEnd"/>
      <w:proofErr w:type="gramEnd"/>
    </w:p>
    <w:p w:rsidR="00992BEE" w:rsidRPr="002023AA" w:rsidRDefault="00992BEE" w:rsidP="00992BEE">
      <w:pPr>
        <w:spacing w:before="0" w:after="0"/>
        <w:rPr>
          <w:rFonts w:cs="Times New Roman"/>
          <w:szCs w:val="24"/>
        </w:rPr>
      </w:pPr>
    </w:p>
    <w:p w:rsidR="00992BEE" w:rsidRPr="002023AA" w:rsidRDefault="00992BEE" w:rsidP="00992BEE">
      <w:pPr>
        <w:spacing w:before="0" w:after="0"/>
        <w:rPr>
          <w:rFonts w:cs="Times New Roman"/>
          <w:szCs w:val="24"/>
        </w:rPr>
      </w:pPr>
      <w:r>
        <w:rPr>
          <w:rFonts w:cs="Times New Roman"/>
          <w:szCs w:val="24"/>
        </w:rPr>
        <w:t>Spring 2013</w:t>
      </w:r>
      <w:r>
        <w:rPr>
          <w:rFonts w:cs="Times New Roman"/>
          <w:szCs w:val="24"/>
        </w:rPr>
        <w:tab/>
      </w:r>
      <w:r>
        <w:rPr>
          <w:rFonts w:cs="Times New Roman"/>
          <w:szCs w:val="24"/>
        </w:rPr>
        <w:tab/>
      </w:r>
      <w:r w:rsidRPr="005251F4">
        <w:rPr>
          <w:rFonts w:cs="Times New Roman"/>
          <w:b/>
          <w:szCs w:val="24"/>
        </w:rPr>
        <w:t>Art and Social Control</w:t>
      </w:r>
      <w:r>
        <w:rPr>
          <w:rFonts w:cs="Times New Roman"/>
          <w:szCs w:val="24"/>
        </w:rPr>
        <w:t>*</w:t>
      </w:r>
    </w:p>
    <w:p w:rsidR="00992BEE" w:rsidRPr="002023AA" w:rsidRDefault="00992BEE" w:rsidP="00992BEE">
      <w:pPr>
        <w:spacing w:before="0" w:after="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t xml:space="preserve">Professors </w:t>
      </w:r>
      <w:proofErr w:type="spellStart"/>
      <w:r>
        <w:rPr>
          <w:rFonts w:cs="Times New Roman"/>
          <w:szCs w:val="24"/>
        </w:rPr>
        <w:t>Gremore</w:t>
      </w:r>
      <w:proofErr w:type="spellEnd"/>
      <w:r>
        <w:rPr>
          <w:rFonts w:cs="Times New Roman"/>
          <w:szCs w:val="24"/>
        </w:rPr>
        <w:t xml:space="preserve"> and </w:t>
      </w:r>
      <w:r w:rsidRPr="002023AA">
        <w:rPr>
          <w:rFonts w:cs="Times New Roman"/>
          <w:szCs w:val="24"/>
        </w:rPr>
        <w:t>Whitson</w:t>
      </w:r>
    </w:p>
    <w:p w:rsidR="00992BEE" w:rsidRPr="002023AA" w:rsidRDefault="00992BEE" w:rsidP="00992BEE">
      <w:pPr>
        <w:spacing w:before="0" w:after="0"/>
        <w:rPr>
          <w:rFonts w:cs="Times New Roman"/>
          <w:szCs w:val="24"/>
        </w:rPr>
      </w:pPr>
    </w:p>
    <w:p w:rsidR="00992BEE" w:rsidRPr="002023AA" w:rsidRDefault="00992BEE" w:rsidP="00992BEE">
      <w:pPr>
        <w:spacing w:before="0" w:after="0"/>
        <w:rPr>
          <w:szCs w:val="24"/>
        </w:rPr>
      </w:pPr>
      <w:r>
        <w:rPr>
          <w:szCs w:val="24"/>
        </w:rPr>
        <w:t>Spring 2013</w:t>
      </w:r>
      <w:r>
        <w:rPr>
          <w:szCs w:val="24"/>
        </w:rPr>
        <w:tab/>
      </w:r>
      <w:r>
        <w:rPr>
          <w:szCs w:val="24"/>
        </w:rPr>
        <w:tab/>
      </w:r>
      <w:r w:rsidRPr="005251F4">
        <w:rPr>
          <w:b/>
          <w:szCs w:val="24"/>
        </w:rPr>
        <w:t>Globalization</w:t>
      </w:r>
      <w:r>
        <w:rPr>
          <w:b/>
          <w:szCs w:val="24"/>
        </w:rPr>
        <w:t>*</w:t>
      </w:r>
    </w:p>
    <w:p w:rsidR="00992BEE" w:rsidRPr="002023AA" w:rsidRDefault="00992BEE" w:rsidP="00992BEE">
      <w:pPr>
        <w:spacing w:before="0" w:after="0"/>
        <w:rPr>
          <w:szCs w:val="24"/>
        </w:rPr>
      </w:pPr>
      <w:r>
        <w:rPr>
          <w:szCs w:val="24"/>
        </w:rPr>
        <w:tab/>
      </w:r>
      <w:r>
        <w:rPr>
          <w:szCs w:val="24"/>
        </w:rPr>
        <w:tab/>
      </w:r>
      <w:r>
        <w:rPr>
          <w:szCs w:val="24"/>
        </w:rPr>
        <w:tab/>
      </w:r>
      <w:r>
        <w:rPr>
          <w:szCs w:val="24"/>
        </w:rPr>
        <w:tab/>
        <w:t xml:space="preserve">Professors </w:t>
      </w:r>
      <w:proofErr w:type="spellStart"/>
      <w:r>
        <w:rPr>
          <w:szCs w:val="24"/>
        </w:rPr>
        <w:t>Frazzini</w:t>
      </w:r>
      <w:proofErr w:type="spellEnd"/>
      <w:r>
        <w:rPr>
          <w:szCs w:val="24"/>
        </w:rPr>
        <w:t xml:space="preserve"> and T. </w:t>
      </w:r>
      <w:r w:rsidRPr="002023AA">
        <w:rPr>
          <w:szCs w:val="24"/>
        </w:rPr>
        <w:t>Wagstrom</w:t>
      </w:r>
    </w:p>
    <w:p w:rsidR="00992BEE" w:rsidRPr="002023AA" w:rsidRDefault="00992BEE" w:rsidP="00992BEE">
      <w:pPr>
        <w:spacing w:before="0" w:after="0"/>
        <w:rPr>
          <w:rFonts w:cs="Times New Roman"/>
          <w:szCs w:val="24"/>
        </w:rPr>
      </w:pPr>
      <w:r w:rsidRPr="002023AA">
        <w:rPr>
          <w:rFonts w:cs="Times New Roman"/>
          <w:szCs w:val="24"/>
        </w:rPr>
        <w:lastRenderedPageBreak/>
        <w:t>Fall 2013</w:t>
      </w:r>
      <w:r w:rsidRPr="002023AA">
        <w:rPr>
          <w:rFonts w:cs="Times New Roman"/>
          <w:szCs w:val="24"/>
        </w:rPr>
        <w:tab/>
      </w:r>
      <w:r w:rsidRPr="002023AA">
        <w:rPr>
          <w:rFonts w:cs="Times New Roman"/>
          <w:szCs w:val="24"/>
        </w:rPr>
        <w:tab/>
      </w:r>
      <w:r w:rsidRPr="005251F4">
        <w:rPr>
          <w:rFonts w:cs="Times New Roman"/>
          <w:b/>
          <w:szCs w:val="24"/>
        </w:rPr>
        <w:t>The Chapbook Workshop</w:t>
      </w:r>
      <w:r>
        <w:rPr>
          <w:rFonts w:cs="Times New Roman"/>
          <w:b/>
          <w:szCs w:val="24"/>
        </w:rPr>
        <w:t>*</w:t>
      </w:r>
    </w:p>
    <w:p w:rsidR="001551D7" w:rsidRDefault="00992BEE" w:rsidP="0042551B">
      <w:pPr>
        <w:spacing w:before="0" w:after="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t xml:space="preserve">Professors Rasmussen and </w:t>
      </w:r>
      <w:r w:rsidR="0042551B">
        <w:rPr>
          <w:rFonts w:cs="Times New Roman"/>
          <w:szCs w:val="24"/>
        </w:rPr>
        <w:t>Patterson</w:t>
      </w:r>
    </w:p>
    <w:p w:rsidR="0042551B" w:rsidRDefault="0042551B" w:rsidP="0042551B">
      <w:pPr>
        <w:spacing w:before="0" w:after="0"/>
        <w:rPr>
          <w:rFonts w:cs="Times New Roman"/>
          <w:szCs w:val="24"/>
        </w:rPr>
      </w:pPr>
    </w:p>
    <w:p w:rsidR="00992BEE" w:rsidRPr="002023AA" w:rsidRDefault="00992BEE" w:rsidP="00992BEE">
      <w:pPr>
        <w:spacing w:before="0" w:after="0"/>
        <w:rPr>
          <w:rFonts w:cs="Times New Roman"/>
          <w:szCs w:val="24"/>
        </w:rPr>
      </w:pPr>
      <w:r w:rsidRPr="002023AA">
        <w:rPr>
          <w:rFonts w:cs="Times New Roman"/>
          <w:szCs w:val="24"/>
        </w:rPr>
        <w:t>Fa</w:t>
      </w:r>
      <w:r>
        <w:rPr>
          <w:rFonts w:cs="Times New Roman"/>
          <w:szCs w:val="24"/>
        </w:rPr>
        <w:t>ll 2013</w:t>
      </w:r>
      <w:r>
        <w:rPr>
          <w:rFonts w:cs="Times New Roman"/>
          <w:szCs w:val="24"/>
        </w:rPr>
        <w:tab/>
      </w:r>
      <w:r>
        <w:rPr>
          <w:rFonts w:cs="Times New Roman"/>
          <w:szCs w:val="24"/>
        </w:rPr>
        <w:tab/>
      </w:r>
      <w:r w:rsidRPr="005251F4">
        <w:rPr>
          <w:rFonts w:cs="Times New Roman"/>
          <w:b/>
          <w:szCs w:val="24"/>
        </w:rPr>
        <w:t>Death</w:t>
      </w:r>
    </w:p>
    <w:p w:rsidR="00992BEE" w:rsidRPr="002023AA" w:rsidRDefault="00992BEE" w:rsidP="00992BEE">
      <w:pPr>
        <w:spacing w:before="0" w:after="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t xml:space="preserve">Professor </w:t>
      </w:r>
      <w:r w:rsidRPr="002023AA">
        <w:rPr>
          <w:rFonts w:cs="Times New Roman"/>
          <w:szCs w:val="24"/>
        </w:rPr>
        <w:t>McCarthy</w:t>
      </w:r>
    </w:p>
    <w:p w:rsidR="00992BEE" w:rsidRPr="002023AA" w:rsidRDefault="00992BEE" w:rsidP="00992BEE">
      <w:pPr>
        <w:spacing w:before="0" w:after="0"/>
        <w:rPr>
          <w:rFonts w:cs="Times New Roman"/>
          <w:szCs w:val="24"/>
        </w:rPr>
      </w:pPr>
    </w:p>
    <w:p w:rsidR="00992BEE" w:rsidRPr="002023AA" w:rsidRDefault="00992BEE" w:rsidP="00992BEE">
      <w:pPr>
        <w:spacing w:before="0" w:after="0"/>
        <w:rPr>
          <w:rFonts w:cs="Times New Roman"/>
          <w:szCs w:val="24"/>
        </w:rPr>
      </w:pPr>
      <w:r w:rsidRPr="002023AA">
        <w:rPr>
          <w:rFonts w:cs="Times New Roman"/>
          <w:szCs w:val="24"/>
        </w:rPr>
        <w:t>Spring 2014</w:t>
      </w:r>
      <w:r w:rsidRPr="002023AA">
        <w:rPr>
          <w:rFonts w:cs="Times New Roman"/>
          <w:szCs w:val="24"/>
        </w:rPr>
        <w:tab/>
      </w:r>
      <w:r w:rsidRPr="002023AA">
        <w:rPr>
          <w:rFonts w:cs="Times New Roman"/>
          <w:szCs w:val="24"/>
        </w:rPr>
        <w:tab/>
      </w:r>
      <w:r w:rsidRPr="005251F4">
        <w:rPr>
          <w:rFonts w:cs="Times New Roman"/>
          <w:b/>
          <w:szCs w:val="24"/>
        </w:rPr>
        <w:t>Race: The Excavation of an Idea</w:t>
      </w:r>
      <w:r>
        <w:rPr>
          <w:rFonts w:cs="Times New Roman"/>
          <w:b/>
          <w:szCs w:val="24"/>
        </w:rPr>
        <w:t>*</w:t>
      </w:r>
    </w:p>
    <w:p w:rsidR="002927FA" w:rsidRDefault="00992BEE" w:rsidP="00F91E96">
      <w:pPr>
        <w:spacing w:before="0" w:after="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t xml:space="preserve">Professor </w:t>
      </w:r>
      <w:r w:rsidRPr="002023AA">
        <w:rPr>
          <w:rFonts w:cs="Times New Roman"/>
          <w:szCs w:val="24"/>
        </w:rPr>
        <w:t>DeSoto</w:t>
      </w:r>
    </w:p>
    <w:p w:rsidR="00F91E96" w:rsidRDefault="00F91E96" w:rsidP="00F91E96">
      <w:pPr>
        <w:spacing w:before="0" w:after="0"/>
        <w:rPr>
          <w:rFonts w:cs="Times New Roman"/>
          <w:szCs w:val="24"/>
        </w:rPr>
      </w:pPr>
    </w:p>
    <w:p w:rsidR="00992BEE" w:rsidRPr="002023AA" w:rsidRDefault="00992BEE" w:rsidP="00992BEE">
      <w:pPr>
        <w:spacing w:before="0" w:after="0"/>
        <w:rPr>
          <w:rFonts w:cs="Times New Roman"/>
          <w:szCs w:val="24"/>
        </w:rPr>
      </w:pPr>
      <w:r>
        <w:rPr>
          <w:rFonts w:cs="Times New Roman"/>
          <w:szCs w:val="24"/>
        </w:rPr>
        <w:t>Spring 2014</w:t>
      </w:r>
      <w:r>
        <w:rPr>
          <w:rFonts w:cs="Times New Roman"/>
          <w:szCs w:val="24"/>
        </w:rPr>
        <w:tab/>
      </w:r>
      <w:r>
        <w:rPr>
          <w:rFonts w:cs="Times New Roman"/>
          <w:szCs w:val="24"/>
        </w:rPr>
        <w:tab/>
      </w:r>
      <w:r w:rsidRPr="005251F4">
        <w:rPr>
          <w:rFonts w:cs="Times New Roman"/>
          <w:b/>
          <w:szCs w:val="24"/>
        </w:rPr>
        <w:t>Utopian Studies</w:t>
      </w:r>
    </w:p>
    <w:p w:rsidR="00992BEE" w:rsidRPr="002023AA" w:rsidRDefault="00992BEE" w:rsidP="00992BEE">
      <w:pPr>
        <w:spacing w:before="0" w:after="0"/>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t xml:space="preserve">Professors Atchison and </w:t>
      </w:r>
      <w:r w:rsidRPr="002023AA">
        <w:rPr>
          <w:rFonts w:cs="Times New Roman"/>
          <w:szCs w:val="24"/>
        </w:rPr>
        <w:t>Tedder</w:t>
      </w:r>
    </w:p>
    <w:p w:rsidR="00992BEE" w:rsidRPr="002023AA" w:rsidRDefault="00992BEE" w:rsidP="00992BEE">
      <w:pPr>
        <w:spacing w:before="0" w:after="0"/>
        <w:rPr>
          <w:rFonts w:cs="Times New Roman"/>
          <w:szCs w:val="24"/>
        </w:rPr>
      </w:pPr>
    </w:p>
    <w:p w:rsidR="00992BEE" w:rsidRPr="002023AA" w:rsidRDefault="00992BEE" w:rsidP="00992BEE">
      <w:pPr>
        <w:spacing w:before="0" w:after="0"/>
        <w:rPr>
          <w:rFonts w:eastAsia="Times New Roman"/>
          <w:szCs w:val="24"/>
        </w:rPr>
      </w:pPr>
      <w:r w:rsidRPr="002023AA">
        <w:rPr>
          <w:rFonts w:eastAsia="Times New Roman"/>
          <w:szCs w:val="24"/>
        </w:rPr>
        <w:t>Fall 2014</w:t>
      </w:r>
      <w:r w:rsidRPr="002023AA">
        <w:rPr>
          <w:rFonts w:eastAsia="Times New Roman"/>
          <w:szCs w:val="24"/>
        </w:rPr>
        <w:tab/>
      </w:r>
      <w:r w:rsidRPr="002023AA">
        <w:rPr>
          <w:rFonts w:eastAsia="Times New Roman"/>
          <w:szCs w:val="24"/>
        </w:rPr>
        <w:tab/>
      </w:r>
      <w:r w:rsidRPr="00F33870">
        <w:rPr>
          <w:rFonts w:eastAsia="Times New Roman"/>
          <w:b/>
          <w:szCs w:val="24"/>
        </w:rPr>
        <w:t>Categories of Identity:  Making and Breaking Borders</w:t>
      </w:r>
    </w:p>
    <w:p w:rsidR="00992BEE" w:rsidRPr="002023AA" w:rsidRDefault="00992BEE" w:rsidP="00992BEE">
      <w:pPr>
        <w:spacing w:before="0" w:after="0"/>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t xml:space="preserve">Professors Filner and </w:t>
      </w:r>
      <w:r w:rsidRPr="002023AA">
        <w:rPr>
          <w:rFonts w:eastAsia="Times New Roman"/>
          <w:szCs w:val="24"/>
        </w:rPr>
        <w:t>McCarthy</w:t>
      </w:r>
    </w:p>
    <w:p w:rsidR="00992BEE" w:rsidRPr="002023AA" w:rsidRDefault="00992BEE" w:rsidP="00992BEE">
      <w:pPr>
        <w:spacing w:before="0" w:after="0"/>
        <w:rPr>
          <w:szCs w:val="24"/>
        </w:rPr>
      </w:pPr>
    </w:p>
    <w:p w:rsidR="00992BEE" w:rsidRDefault="00992BEE" w:rsidP="00992BEE">
      <w:pPr>
        <w:spacing w:before="0" w:after="0"/>
        <w:rPr>
          <w:szCs w:val="24"/>
        </w:rPr>
      </w:pPr>
      <w:r w:rsidRPr="002023AA">
        <w:rPr>
          <w:szCs w:val="24"/>
        </w:rPr>
        <w:t>Fall 2014</w:t>
      </w:r>
      <w:r w:rsidRPr="002023AA">
        <w:rPr>
          <w:szCs w:val="24"/>
        </w:rPr>
        <w:tab/>
      </w:r>
      <w:r w:rsidRPr="002023AA">
        <w:rPr>
          <w:szCs w:val="24"/>
        </w:rPr>
        <w:tab/>
      </w:r>
      <w:r w:rsidRPr="005251F4">
        <w:rPr>
          <w:b/>
          <w:szCs w:val="24"/>
        </w:rPr>
        <w:t>Violence and Nonviolence</w:t>
      </w:r>
      <w:r>
        <w:rPr>
          <w:b/>
          <w:szCs w:val="24"/>
        </w:rPr>
        <w:t>*</w:t>
      </w:r>
    </w:p>
    <w:p w:rsidR="00992BEE" w:rsidRPr="002023AA" w:rsidRDefault="00992BEE" w:rsidP="00992BEE">
      <w:pPr>
        <w:spacing w:before="0" w:after="0"/>
        <w:rPr>
          <w:szCs w:val="24"/>
        </w:rPr>
      </w:pPr>
      <w:r>
        <w:rPr>
          <w:szCs w:val="24"/>
        </w:rPr>
        <w:tab/>
      </w:r>
      <w:r>
        <w:rPr>
          <w:szCs w:val="24"/>
        </w:rPr>
        <w:tab/>
      </w:r>
      <w:r>
        <w:rPr>
          <w:szCs w:val="24"/>
        </w:rPr>
        <w:tab/>
      </w:r>
      <w:r>
        <w:rPr>
          <w:szCs w:val="24"/>
        </w:rPr>
        <w:tab/>
        <w:t>Professors Durant and T.</w:t>
      </w:r>
      <w:r w:rsidRPr="002023AA">
        <w:rPr>
          <w:szCs w:val="24"/>
        </w:rPr>
        <w:t xml:space="preserve"> Wagstrom</w:t>
      </w:r>
    </w:p>
    <w:p w:rsidR="00992BEE" w:rsidRPr="002023AA" w:rsidRDefault="00992BEE" w:rsidP="00992BEE">
      <w:pPr>
        <w:spacing w:before="0" w:after="0"/>
        <w:rPr>
          <w:szCs w:val="24"/>
        </w:rPr>
      </w:pPr>
    </w:p>
    <w:p w:rsidR="00992BEE" w:rsidRDefault="00992BEE" w:rsidP="00992BEE">
      <w:pPr>
        <w:spacing w:before="0" w:after="0"/>
        <w:rPr>
          <w:szCs w:val="24"/>
        </w:rPr>
      </w:pPr>
      <w:r>
        <w:rPr>
          <w:szCs w:val="24"/>
        </w:rPr>
        <w:t>Spring 2015</w:t>
      </w:r>
      <w:r>
        <w:rPr>
          <w:szCs w:val="24"/>
        </w:rPr>
        <w:tab/>
      </w:r>
      <w:r>
        <w:rPr>
          <w:szCs w:val="24"/>
        </w:rPr>
        <w:tab/>
      </w:r>
      <w:r w:rsidRPr="005251F4">
        <w:rPr>
          <w:b/>
          <w:szCs w:val="24"/>
        </w:rPr>
        <w:t>The Rhetoric of Research</w:t>
      </w:r>
      <w:r>
        <w:rPr>
          <w:b/>
          <w:szCs w:val="24"/>
        </w:rPr>
        <w:t>*</w:t>
      </w:r>
    </w:p>
    <w:p w:rsidR="00992BEE" w:rsidRPr="002023AA" w:rsidRDefault="00992BEE" w:rsidP="00992BEE">
      <w:pPr>
        <w:spacing w:before="0" w:after="0"/>
        <w:rPr>
          <w:szCs w:val="24"/>
        </w:rPr>
      </w:pPr>
      <w:r>
        <w:rPr>
          <w:szCs w:val="24"/>
        </w:rPr>
        <w:tab/>
      </w:r>
      <w:r>
        <w:rPr>
          <w:szCs w:val="24"/>
        </w:rPr>
        <w:tab/>
      </w:r>
      <w:r>
        <w:rPr>
          <w:szCs w:val="24"/>
        </w:rPr>
        <w:tab/>
      </w:r>
      <w:r>
        <w:rPr>
          <w:szCs w:val="24"/>
        </w:rPr>
        <w:tab/>
        <w:t xml:space="preserve">Professors Bute, </w:t>
      </w:r>
      <w:proofErr w:type="spellStart"/>
      <w:r>
        <w:rPr>
          <w:szCs w:val="24"/>
        </w:rPr>
        <w:t>DeJonghe</w:t>
      </w:r>
      <w:proofErr w:type="spellEnd"/>
      <w:r>
        <w:rPr>
          <w:szCs w:val="24"/>
        </w:rPr>
        <w:t xml:space="preserve"> and T.</w:t>
      </w:r>
      <w:r w:rsidRPr="002023AA">
        <w:rPr>
          <w:szCs w:val="24"/>
        </w:rPr>
        <w:t xml:space="preserve"> Wagstrom</w:t>
      </w:r>
    </w:p>
    <w:p w:rsidR="00992BEE" w:rsidRDefault="00992BEE" w:rsidP="00992BEE">
      <w:pPr>
        <w:spacing w:before="0" w:after="0"/>
        <w:rPr>
          <w:szCs w:val="24"/>
        </w:rPr>
      </w:pPr>
    </w:p>
    <w:p w:rsidR="00992BEE" w:rsidRPr="002023AA" w:rsidRDefault="00992BEE" w:rsidP="00992BEE">
      <w:pPr>
        <w:spacing w:before="0" w:after="0"/>
        <w:rPr>
          <w:szCs w:val="24"/>
        </w:rPr>
      </w:pPr>
      <w:r w:rsidRPr="002023AA">
        <w:rPr>
          <w:szCs w:val="24"/>
        </w:rPr>
        <w:t>Spr</w:t>
      </w:r>
      <w:r>
        <w:rPr>
          <w:szCs w:val="24"/>
        </w:rPr>
        <w:t>ing 2015</w:t>
      </w:r>
      <w:r>
        <w:rPr>
          <w:szCs w:val="24"/>
        </w:rPr>
        <w:tab/>
      </w:r>
      <w:r>
        <w:rPr>
          <w:szCs w:val="24"/>
        </w:rPr>
        <w:tab/>
      </w:r>
      <w:r w:rsidRPr="005251F4">
        <w:rPr>
          <w:b/>
          <w:szCs w:val="24"/>
        </w:rPr>
        <w:t>The Search for Immortality</w:t>
      </w:r>
    </w:p>
    <w:p w:rsidR="00992BEE" w:rsidRPr="002023AA" w:rsidRDefault="00992BEE" w:rsidP="00992BEE">
      <w:pPr>
        <w:spacing w:before="0" w:after="0"/>
        <w:rPr>
          <w:szCs w:val="24"/>
        </w:rPr>
      </w:pPr>
      <w:r>
        <w:rPr>
          <w:szCs w:val="24"/>
        </w:rPr>
        <w:tab/>
      </w:r>
      <w:r>
        <w:rPr>
          <w:szCs w:val="24"/>
        </w:rPr>
        <w:tab/>
      </w:r>
      <w:r>
        <w:rPr>
          <w:szCs w:val="24"/>
        </w:rPr>
        <w:tab/>
      </w:r>
      <w:r>
        <w:rPr>
          <w:szCs w:val="24"/>
        </w:rPr>
        <w:tab/>
        <w:t xml:space="preserve">Professors Frykman and </w:t>
      </w:r>
      <w:r w:rsidRPr="002023AA">
        <w:rPr>
          <w:szCs w:val="24"/>
        </w:rPr>
        <w:t>Schroeder</w:t>
      </w:r>
    </w:p>
    <w:p w:rsidR="00992BEE" w:rsidRPr="002023AA" w:rsidRDefault="00992BEE" w:rsidP="00992BEE">
      <w:pPr>
        <w:spacing w:before="0" w:after="0"/>
        <w:rPr>
          <w:szCs w:val="24"/>
        </w:rPr>
      </w:pPr>
    </w:p>
    <w:p w:rsidR="00992BEE" w:rsidRPr="002023AA" w:rsidRDefault="00992BEE" w:rsidP="00992BEE">
      <w:pPr>
        <w:spacing w:before="0" w:after="0"/>
        <w:rPr>
          <w:szCs w:val="24"/>
        </w:rPr>
      </w:pPr>
      <w:r w:rsidRPr="002023AA">
        <w:rPr>
          <w:szCs w:val="24"/>
        </w:rPr>
        <w:t>Fall 2015</w:t>
      </w:r>
      <w:r w:rsidRPr="002023AA">
        <w:rPr>
          <w:szCs w:val="24"/>
        </w:rPr>
        <w:tab/>
      </w:r>
      <w:r w:rsidRPr="002023AA">
        <w:rPr>
          <w:szCs w:val="24"/>
        </w:rPr>
        <w:tab/>
      </w:r>
      <w:r w:rsidRPr="005251F4">
        <w:rPr>
          <w:b/>
          <w:szCs w:val="24"/>
        </w:rPr>
        <w:t>Marginalized Knowledge</w:t>
      </w:r>
    </w:p>
    <w:p w:rsidR="00992BEE" w:rsidRPr="002023AA" w:rsidRDefault="00992BEE" w:rsidP="00992BEE">
      <w:pPr>
        <w:spacing w:before="0" w:after="0"/>
        <w:rPr>
          <w:szCs w:val="24"/>
        </w:rPr>
      </w:pPr>
      <w:r>
        <w:rPr>
          <w:szCs w:val="24"/>
        </w:rPr>
        <w:tab/>
      </w:r>
      <w:r>
        <w:rPr>
          <w:szCs w:val="24"/>
        </w:rPr>
        <w:tab/>
      </w:r>
      <w:r>
        <w:rPr>
          <w:szCs w:val="24"/>
        </w:rPr>
        <w:tab/>
      </w:r>
      <w:r>
        <w:rPr>
          <w:szCs w:val="24"/>
        </w:rPr>
        <w:tab/>
        <w:t xml:space="preserve">Professors Vaughan and </w:t>
      </w:r>
      <w:r w:rsidRPr="002023AA">
        <w:rPr>
          <w:szCs w:val="24"/>
        </w:rPr>
        <w:t>Larson</w:t>
      </w:r>
    </w:p>
    <w:p w:rsidR="00992BEE" w:rsidRPr="002023AA" w:rsidRDefault="00992BEE" w:rsidP="00992BEE">
      <w:pPr>
        <w:spacing w:before="0" w:after="0"/>
        <w:rPr>
          <w:rFonts w:eastAsia="Times New Roman"/>
          <w:szCs w:val="24"/>
        </w:rPr>
      </w:pPr>
    </w:p>
    <w:p w:rsidR="00992BEE" w:rsidRPr="005251F4" w:rsidRDefault="00992BEE" w:rsidP="00992BEE">
      <w:pPr>
        <w:spacing w:before="0" w:after="0"/>
        <w:rPr>
          <w:rFonts w:eastAsia="Times New Roman"/>
          <w:b/>
          <w:szCs w:val="24"/>
        </w:rPr>
      </w:pPr>
      <w:r w:rsidRPr="002023AA">
        <w:rPr>
          <w:rFonts w:eastAsia="Times New Roman"/>
          <w:szCs w:val="24"/>
        </w:rPr>
        <w:t>Fall 2015</w:t>
      </w:r>
      <w:r w:rsidRPr="002023AA">
        <w:rPr>
          <w:rFonts w:eastAsia="Times New Roman"/>
          <w:szCs w:val="24"/>
        </w:rPr>
        <w:tab/>
      </w:r>
      <w:r w:rsidRPr="002023AA">
        <w:rPr>
          <w:rFonts w:eastAsia="Times New Roman"/>
          <w:szCs w:val="24"/>
        </w:rPr>
        <w:tab/>
      </w:r>
      <w:r w:rsidRPr="005251F4">
        <w:rPr>
          <w:rFonts w:eastAsia="Times New Roman"/>
          <w:b/>
          <w:szCs w:val="24"/>
        </w:rPr>
        <w:t>Pe</w:t>
      </w:r>
      <w:r>
        <w:rPr>
          <w:rFonts w:eastAsia="Times New Roman"/>
          <w:b/>
          <w:szCs w:val="24"/>
        </w:rPr>
        <w:t>ople, Plants</w:t>
      </w:r>
      <w:r w:rsidRPr="005251F4">
        <w:rPr>
          <w:rFonts w:eastAsia="Times New Roman"/>
          <w:b/>
          <w:szCs w:val="24"/>
        </w:rPr>
        <w:t xml:space="preserve"> and Biotechnology</w:t>
      </w:r>
    </w:p>
    <w:p w:rsidR="00992BEE" w:rsidRPr="002023AA" w:rsidRDefault="00992BEE" w:rsidP="00992BEE">
      <w:pPr>
        <w:spacing w:before="0" w:after="0"/>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t xml:space="preserve">Professors Tuominen and </w:t>
      </w:r>
      <w:r w:rsidRPr="002023AA">
        <w:rPr>
          <w:rFonts w:eastAsia="Times New Roman"/>
          <w:szCs w:val="24"/>
        </w:rPr>
        <w:t>Sadler</w:t>
      </w:r>
    </w:p>
    <w:p w:rsidR="00992BEE" w:rsidRPr="002023AA" w:rsidRDefault="00992BEE" w:rsidP="00992BEE">
      <w:pPr>
        <w:spacing w:before="0" w:after="0"/>
        <w:rPr>
          <w:rFonts w:eastAsia="Times New Roman"/>
          <w:szCs w:val="24"/>
        </w:rPr>
      </w:pPr>
    </w:p>
    <w:p w:rsidR="00992BEE" w:rsidRPr="002023AA" w:rsidRDefault="00992BEE" w:rsidP="00992BEE">
      <w:pPr>
        <w:spacing w:before="0" w:after="0"/>
        <w:rPr>
          <w:szCs w:val="24"/>
        </w:rPr>
      </w:pPr>
      <w:r w:rsidRPr="002023AA">
        <w:rPr>
          <w:szCs w:val="24"/>
        </w:rPr>
        <w:t>S</w:t>
      </w:r>
      <w:r>
        <w:rPr>
          <w:szCs w:val="24"/>
        </w:rPr>
        <w:t>pring 2016</w:t>
      </w:r>
      <w:r>
        <w:rPr>
          <w:szCs w:val="24"/>
        </w:rPr>
        <w:tab/>
      </w:r>
      <w:r>
        <w:rPr>
          <w:szCs w:val="24"/>
        </w:rPr>
        <w:tab/>
      </w:r>
      <w:r w:rsidRPr="005251F4">
        <w:rPr>
          <w:b/>
          <w:szCs w:val="24"/>
        </w:rPr>
        <w:t>Writing and Speaking for Academic Success</w:t>
      </w:r>
    </w:p>
    <w:p w:rsidR="0042551B" w:rsidRDefault="00992BEE" w:rsidP="002927FA">
      <w:pPr>
        <w:spacing w:before="0" w:after="0"/>
        <w:rPr>
          <w:szCs w:val="24"/>
        </w:rPr>
      </w:pPr>
      <w:r>
        <w:rPr>
          <w:szCs w:val="24"/>
        </w:rPr>
        <w:tab/>
      </w:r>
      <w:r>
        <w:rPr>
          <w:szCs w:val="24"/>
        </w:rPr>
        <w:tab/>
      </w:r>
      <w:r>
        <w:rPr>
          <w:szCs w:val="24"/>
        </w:rPr>
        <w:tab/>
      </w:r>
      <w:r>
        <w:rPr>
          <w:szCs w:val="24"/>
        </w:rPr>
        <w:tab/>
        <w:t>Professors Schroeder and M</w:t>
      </w:r>
      <w:r w:rsidRPr="002023AA">
        <w:rPr>
          <w:szCs w:val="24"/>
        </w:rPr>
        <w:t>cCartan</w:t>
      </w:r>
    </w:p>
    <w:p w:rsidR="002927FA" w:rsidRDefault="002927FA" w:rsidP="002927FA">
      <w:pPr>
        <w:spacing w:before="0" w:after="0"/>
        <w:rPr>
          <w:szCs w:val="24"/>
        </w:rPr>
      </w:pPr>
    </w:p>
    <w:p w:rsidR="00992BEE" w:rsidRPr="005251F4" w:rsidRDefault="00992BEE" w:rsidP="00992BEE">
      <w:pPr>
        <w:spacing w:before="0" w:after="0"/>
        <w:rPr>
          <w:b/>
          <w:szCs w:val="24"/>
        </w:rPr>
      </w:pPr>
      <w:r w:rsidRPr="002023AA">
        <w:rPr>
          <w:szCs w:val="24"/>
        </w:rPr>
        <w:t>Sp</w:t>
      </w:r>
      <w:r>
        <w:rPr>
          <w:szCs w:val="24"/>
        </w:rPr>
        <w:t>ring 2016</w:t>
      </w:r>
      <w:r>
        <w:rPr>
          <w:szCs w:val="24"/>
        </w:rPr>
        <w:tab/>
      </w:r>
      <w:r>
        <w:rPr>
          <w:szCs w:val="24"/>
        </w:rPr>
        <w:tab/>
      </w:r>
      <w:r w:rsidRPr="005251F4">
        <w:rPr>
          <w:b/>
          <w:szCs w:val="24"/>
        </w:rPr>
        <w:t>Public History and Citizenship</w:t>
      </w:r>
    </w:p>
    <w:p w:rsidR="00992BEE" w:rsidRDefault="00992BEE" w:rsidP="00992BEE">
      <w:pPr>
        <w:spacing w:before="0" w:after="0"/>
        <w:rPr>
          <w:szCs w:val="24"/>
        </w:rPr>
      </w:pPr>
      <w:r>
        <w:rPr>
          <w:szCs w:val="24"/>
        </w:rPr>
        <w:tab/>
      </w:r>
      <w:r>
        <w:rPr>
          <w:szCs w:val="24"/>
        </w:rPr>
        <w:tab/>
      </w:r>
      <w:r>
        <w:rPr>
          <w:szCs w:val="24"/>
        </w:rPr>
        <w:tab/>
      </w:r>
      <w:r>
        <w:rPr>
          <w:szCs w:val="24"/>
        </w:rPr>
        <w:tab/>
        <w:t xml:space="preserve">Professors David and T. </w:t>
      </w:r>
      <w:r w:rsidRPr="002023AA">
        <w:rPr>
          <w:szCs w:val="24"/>
        </w:rPr>
        <w:t>Wagstrom</w:t>
      </w:r>
    </w:p>
    <w:p w:rsidR="00992BEE" w:rsidRDefault="00992BEE" w:rsidP="00992BEE">
      <w:pPr>
        <w:spacing w:before="0" w:after="0"/>
        <w:rPr>
          <w:szCs w:val="24"/>
        </w:rPr>
      </w:pPr>
    </w:p>
    <w:p w:rsidR="00992BEE" w:rsidRPr="008A1CF7" w:rsidRDefault="00992BEE" w:rsidP="00992BEE">
      <w:pPr>
        <w:spacing w:before="0" w:after="0"/>
        <w:rPr>
          <w:szCs w:val="24"/>
        </w:rPr>
      </w:pPr>
      <w:r>
        <w:rPr>
          <w:szCs w:val="24"/>
        </w:rPr>
        <w:t>Fall 2016</w:t>
      </w:r>
      <w:r>
        <w:rPr>
          <w:szCs w:val="24"/>
        </w:rPr>
        <w:tab/>
      </w:r>
      <w:r>
        <w:rPr>
          <w:szCs w:val="24"/>
        </w:rPr>
        <w:tab/>
      </w:r>
      <w:r w:rsidRPr="008A1CF7">
        <w:rPr>
          <w:b/>
          <w:szCs w:val="24"/>
        </w:rPr>
        <w:t>Politics as Performance: Discerning Authentic Leadership</w:t>
      </w:r>
    </w:p>
    <w:p w:rsidR="00992BEE" w:rsidRDefault="00992BEE" w:rsidP="00992BEE">
      <w:pPr>
        <w:spacing w:before="0" w:after="0"/>
        <w:rPr>
          <w:szCs w:val="24"/>
        </w:rPr>
      </w:pPr>
      <w:r>
        <w:rPr>
          <w:szCs w:val="24"/>
        </w:rPr>
        <w:tab/>
      </w:r>
      <w:r>
        <w:rPr>
          <w:szCs w:val="24"/>
        </w:rPr>
        <w:tab/>
      </w:r>
      <w:r>
        <w:rPr>
          <w:szCs w:val="24"/>
        </w:rPr>
        <w:tab/>
      </w:r>
      <w:r>
        <w:rPr>
          <w:szCs w:val="24"/>
        </w:rPr>
        <w:tab/>
        <w:t>Professors Filner and McCarthy</w:t>
      </w:r>
    </w:p>
    <w:p w:rsidR="00992BEE" w:rsidRPr="008A1CF7" w:rsidRDefault="00992BEE" w:rsidP="00992BEE">
      <w:pPr>
        <w:spacing w:before="0" w:after="0"/>
        <w:rPr>
          <w:szCs w:val="24"/>
        </w:rPr>
      </w:pPr>
    </w:p>
    <w:p w:rsidR="00992BEE" w:rsidRPr="008A1CF7" w:rsidRDefault="00992BEE" w:rsidP="00992BEE">
      <w:pPr>
        <w:spacing w:before="0" w:after="0"/>
        <w:rPr>
          <w:szCs w:val="24"/>
        </w:rPr>
      </w:pPr>
      <w:r>
        <w:rPr>
          <w:szCs w:val="24"/>
        </w:rPr>
        <w:t>Fall 2016</w:t>
      </w:r>
      <w:r>
        <w:rPr>
          <w:szCs w:val="24"/>
        </w:rPr>
        <w:tab/>
      </w:r>
      <w:r>
        <w:rPr>
          <w:szCs w:val="24"/>
        </w:rPr>
        <w:tab/>
      </w:r>
      <w:r w:rsidRPr="008A1CF7">
        <w:rPr>
          <w:b/>
          <w:szCs w:val="24"/>
        </w:rPr>
        <w:t>Globalization</w:t>
      </w:r>
      <w:r>
        <w:rPr>
          <w:b/>
          <w:szCs w:val="24"/>
        </w:rPr>
        <w:t>*</w:t>
      </w:r>
    </w:p>
    <w:p w:rsidR="00992BEE" w:rsidRPr="008A1CF7" w:rsidRDefault="00992BEE" w:rsidP="00992BEE">
      <w:pPr>
        <w:spacing w:before="0" w:after="0"/>
        <w:rPr>
          <w:szCs w:val="24"/>
        </w:rPr>
      </w:pPr>
      <w:r>
        <w:rPr>
          <w:szCs w:val="24"/>
        </w:rPr>
        <w:tab/>
      </w:r>
      <w:r>
        <w:rPr>
          <w:szCs w:val="24"/>
        </w:rPr>
        <w:tab/>
      </w:r>
      <w:r>
        <w:rPr>
          <w:szCs w:val="24"/>
        </w:rPr>
        <w:tab/>
      </w:r>
      <w:r>
        <w:rPr>
          <w:szCs w:val="24"/>
        </w:rPr>
        <w:tab/>
        <w:t xml:space="preserve">Professors </w:t>
      </w:r>
      <w:proofErr w:type="spellStart"/>
      <w:r>
        <w:rPr>
          <w:szCs w:val="24"/>
        </w:rPr>
        <w:t>DeJonghe</w:t>
      </w:r>
      <w:proofErr w:type="spellEnd"/>
      <w:r>
        <w:rPr>
          <w:szCs w:val="24"/>
        </w:rPr>
        <w:t>, Earhart, and T.</w:t>
      </w:r>
      <w:r w:rsidRPr="008A1CF7">
        <w:rPr>
          <w:szCs w:val="24"/>
        </w:rPr>
        <w:t xml:space="preserve"> Wagstrom </w:t>
      </w:r>
    </w:p>
    <w:p w:rsidR="00992BEE" w:rsidRDefault="00992BEE" w:rsidP="00992BEE">
      <w:pPr>
        <w:spacing w:before="0" w:after="0"/>
        <w:rPr>
          <w:szCs w:val="24"/>
        </w:rPr>
      </w:pPr>
    </w:p>
    <w:p w:rsidR="00992BEE" w:rsidRPr="008A1CF7" w:rsidRDefault="00992BEE" w:rsidP="00992BEE">
      <w:pPr>
        <w:spacing w:before="0" w:after="0"/>
        <w:rPr>
          <w:b/>
          <w:szCs w:val="24"/>
        </w:rPr>
      </w:pPr>
      <w:r>
        <w:rPr>
          <w:szCs w:val="24"/>
        </w:rPr>
        <w:t>Spring 2017</w:t>
      </w:r>
      <w:r>
        <w:rPr>
          <w:szCs w:val="24"/>
        </w:rPr>
        <w:tab/>
      </w:r>
      <w:r>
        <w:rPr>
          <w:szCs w:val="24"/>
        </w:rPr>
        <w:tab/>
      </w:r>
      <w:r w:rsidRPr="008A1CF7">
        <w:rPr>
          <w:b/>
          <w:szCs w:val="24"/>
        </w:rPr>
        <w:t>Rhetoric, Research, and Writing</w:t>
      </w:r>
      <w:r>
        <w:rPr>
          <w:b/>
          <w:szCs w:val="24"/>
        </w:rPr>
        <w:t>*</w:t>
      </w:r>
    </w:p>
    <w:p w:rsidR="00992BEE" w:rsidRDefault="00992BEE" w:rsidP="00992BEE">
      <w:pPr>
        <w:spacing w:before="0" w:after="0"/>
        <w:rPr>
          <w:szCs w:val="24"/>
        </w:rPr>
      </w:pPr>
      <w:r>
        <w:rPr>
          <w:szCs w:val="24"/>
        </w:rPr>
        <w:tab/>
      </w:r>
      <w:r>
        <w:rPr>
          <w:szCs w:val="24"/>
        </w:rPr>
        <w:tab/>
      </w:r>
      <w:r>
        <w:rPr>
          <w:szCs w:val="24"/>
        </w:rPr>
        <w:tab/>
      </w:r>
      <w:r>
        <w:rPr>
          <w:szCs w:val="24"/>
        </w:rPr>
        <w:tab/>
        <w:t xml:space="preserve">Professors Bute, </w:t>
      </w:r>
      <w:proofErr w:type="spellStart"/>
      <w:r>
        <w:rPr>
          <w:szCs w:val="24"/>
        </w:rPr>
        <w:t>DeJonghe</w:t>
      </w:r>
      <w:proofErr w:type="spellEnd"/>
      <w:r>
        <w:rPr>
          <w:szCs w:val="24"/>
        </w:rPr>
        <w:t xml:space="preserve"> and T. Wagstrom</w:t>
      </w:r>
    </w:p>
    <w:p w:rsidR="0042551B" w:rsidRPr="008A1CF7" w:rsidRDefault="0042551B" w:rsidP="00992BEE">
      <w:pPr>
        <w:spacing w:before="0" w:after="0"/>
        <w:rPr>
          <w:szCs w:val="24"/>
        </w:rPr>
      </w:pPr>
    </w:p>
    <w:p w:rsidR="00992BEE" w:rsidRPr="008A1CF7" w:rsidRDefault="00992BEE" w:rsidP="00992BEE">
      <w:pPr>
        <w:spacing w:before="0" w:after="0"/>
        <w:rPr>
          <w:szCs w:val="24"/>
        </w:rPr>
      </w:pPr>
      <w:r>
        <w:rPr>
          <w:szCs w:val="24"/>
        </w:rPr>
        <w:t>Spring 2017</w:t>
      </w:r>
      <w:r>
        <w:rPr>
          <w:szCs w:val="24"/>
        </w:rPr>
        <w:tab/>
      </w:r>
      <w:r>
        <w:rPr>
          <w:szCs w:val="24"/>
        </w:rPr>
        <w:tab/>
      </w:r>
      <w:r w:rsidRPr="008A1CF7">
        <w:rPr>
          <w:b/>
          <w:szCs w:val="24"/>
        </w:rPr>
        <w:t>Approaches to Emotion</w:t>
      </w:r>
    </w:p>
    <w:p w:rsidR="00992BEE" w:rsidRDefault="00992BEE" w:rsidP="00992BEE">
      <w:pPr>
        <w:spacing w:before="0" w:after="0"/>
        <w:rPr>
          <w:szCs w:val="24"/>
        </w:rPr>
      </w:pPr>
      <w:r>
        <w:rPr>
          <w:szCs w:val="24"/>
        </w:rPr>
        <w:tab/>
      </w:r>
      <w:r>
        <w:rPr>
          <w:szCs w:val="24"/>
        </w:rPr>
        <w:tab/>
      </w:r>
      <w:r>
        <w:rPr>
          <w:szCs w:val="24"/>
        </w:rPr>
        <w:tab/>
      </w:r>
      <w:r>
        <w:rPr>
          <w:szCs w:val="24"/>
        </w:rPr>
        <w:tab/>
        <w:t xml:space="preserve">Professors </w:t>
      </w:r>
      <w:proofErr w:type="spellStart"/>
      <w:r w:rsidRPr="00907194">
        <w:rPr>
          <w:szCs w:val="24"/>
        </w:rPr>
        <w:t>O’D</w:t>
      </w:r>
      <w:r>
        <w:rPr>
          <w:szCs w:val="24"/>
        </w:rPr>
        <w:t>ougherty</w:t>
      </w:r>
      <w:proofErr w:type="spellEnd"/>
      <w:r>
        <w:rPr>
          <w:szCs w:val="24"/>
        </w:rPr>
        <w:t xml:space="preserve"> and </w:t>
      </w:r>
      <w:proofErr w:type="spellStart"/>
      <w:r w:rsidRPr="008A1CF7">
        <w:rPr>
          <w:szCs w:val="24"/>
        </w:rPr>
        <w:t>Omdahl</w:t>
      </w:r>
      <w:proofErr w:type="spellEnd"/>
      <w:r w:rsidRPr="008A1CF7">
        <w:rPr>
          <w:szCs w:val="24"/>
        </w:rPr>
        <w:t xml:space="preserve"> </w:t>
      </w:r>
    </w:p>
    <w:p w:rsidR="00212AD9" w:rsidRDefault="00212AD9" w:rsidP="003B0951">
      <w:pPr>
        <w:spacing w:before="0" w:after="0"/>
        <w:rPr>
          <w:b/>
        </w:rPr>
      </w:pPr>
      <w:r>
        <w:rPr>
          <w:szCs w:val="24"/>
        </w:rPr>
        <w:lastRenderedPageBreak/>
        <w:t>Fall 2017</w:t>
      </w:r>
      <w:r>
        <w:rPr>
          <w:szCs w:val="24"/>
        </w:rPr>
        <w:tab/>
      </w:r>
      <w:r>
        <w:rPr>
          <w:szCs w:val="24"/>
        </w:rPr>
        <w:tab/>
      </w:r>
      <w:r w:rsidRPr="00212AD9">
        <w:rPr>
          <w:b/>
        </w:rPr>
        <w:t>Disconnect: Re-imagining Wilderness in the 21</w:t>
      </w:r>
      <w:r w:rsidRPr="00212AD9">
        <w:rPr>
          <w:b/>
          <w:vertAlign w:val="superscript"/>
        </w:rPr>
        <w:t>st</w:t>
      </w:r>
      <w:r w:rsidRPr="00212AD9">
        <w:rPr>
          <w:b/>
        </w:rPr>
        <w:t xml:space="preserve"> Century</w:t>
      </w:r>
    </w:p>
    <w:p w:rsidR="00212AD9" w:rsidRDefault="00212AD9" w:rsidP="003B0951">
      <w:pPr>
        <w:spacing w:before="0" w:after="0"/>
      </w:pPr>
      <w:r>
        <w:tab/>
      </w:r>
      <w:r>
        <w:tab/>
      </w:r>
      <w:r>
        <w:tab/>
      </w:r>
      <w:r>
        <w:tab/>
        <w:t>Professor Thomas McCarthy</w:t>
      </w:r>
    </w:p>
    <w:p w:rsidR="00E62D88" w:rsidRDefault="00E62D88" w:rsidP="003B0951">
      <w:pPr>
        <w:spacing w:before="0" w:after="0"/>
      </w:pPr>
    </w:p>
    <w:p w:rsidR="00E62D88" w:rsidRDefault="00E62D88" w:rsidP="003B0951">
      <w:pPr>
        <w:spacing w:before="0" w:after="0"/>
      </w:pPr>
      <w:r>
        <w:t>Spring 2018</w:t>
      </w:r>
      <w:r>
        <w:tab/>
      </w:r>
      <w:r>
        <w:tab/>
      </w:r>
      <w:r w:rsidRPr="00E62D88">
        <w:rPr>
          <w:b/>
        </w:rPr>
        <w:t>Race: Excavation of an Idea</w:t>
      </w:r>
      <w:r>
        <w:rPr>
          <w:b/>
        </w:rPr>
        <w:t>*</w:t>
      </w:r>
    </w:p>
    <w:p w:rsidR="00E62D88" w:rsidRDefault="00E62D88" w:rsidP="003B0951">
      <w:pPr>
        <w:spacing w:before="0" w:after="0"/>
      </w:pPr>
      <w:r>
        <w:tab/>
      </w:r>
      <w:r>
        <w:tab/>
      </w:r>
      <w:r>
        <w:tab/>
      </w:r>
      <w:r>
        <w:tab/>
        <w:t xml:space="preserve">Professor </w:t>
      </w:r>
      <w:proofErr w:type="spellStart"/>
      <w:r>
        <w:t>Aureliano</w:t>
      </w:r>
      <w:proofErr w:type="spellEnd"/>
      <w:r>
        <w:t xml:space="preserve"> DeSoto</w:t>
      </w:r>
    </w:p>
    <w:p w:rsidR="00AC498C" w:rsidRDefault="00AC498C" w:rsidP="003B0951">
      <w:pPr>
        <w:spacing w:before="0" w:after="0"/>
      </w:pPr>
    </w:p>
    <w:p w:rsidR="00AC498C" w:rsidRDefault="00AC498C" w:rsidP="003B0951">
      <w:pPr>
        <w:spacing w:before="0" w:after="0"/>
      </w:pPr>
      <w:r>
        <w:t>Fall 2018</w:t>
      </w:r>
      <w:r>
        <w:tab/>
      </w:r>
      <w:r>
        <w:tab/>
      </w:r>
      <w:r w:rsidRPr="00AC498C">
        <w:rPr>
          <w:b/>
        </w:rPr>
        <w:t>Rhetoric, Research, and Writing in the Age of Trump</w:t>
      </w:r>
      <w:r w:rsidR="00F24C0A">
        <w:rPr>
          <w:b/>
        </w:rPr>
        <w:t>*</w:t>
      </w:r>
    </w:p>
    <w:p w:rsidR="00AC498C" w:rsidRDefault="00AC498C" w:rsidP="003B0951">
      <w:pPr>
        <w:spacing w:before="0" w:after="0"/>
      </w:pPr>
      <w:r>
        <w:tab/>
      </w:r>
      <w:r>
        <w:tab/>
      </w:r>
      <w:r>
        <w:tab/>
      </w:r>
      <w:r>
        <w:tab/>
        <w:t xml:space="preserve">Professors Monte Bute, Jennifer </w:t>
      </w:r>
      <w:proofErr w:type="spellStart"/>
      <w:r>
        <w:t>DeJonghe</w:t>
      </w:r>
      <w:proofErr w:type="spellEnd"/>
      <w:r>
        <w:t xml:space="preserve">, Thor </w:t>
      </w:r>
      <w:proofErr w:type="spellStart"/>
      <w:r>
        <w:t>Wagstrom</w:t>
      </w:r>
      <w:proofErr w:type="spellEnd"/>
    </w:p>
    <w:p w:rsidR="008E65E9" w:rsidRDefault="008E65E9" w:rsidP="003B0951">
      <w:pPr>
        <w:spacing w:before="0" w:after="0"/>
      </w:pPr>
    </w:p>
    <w:p w:rsidR="008E65E9" w:rsidRPr="00504F8D" w:rsidRDefault="008E65E9" w:rsidP="003B0951">
      <w:pPr>
        <w:spacing w:before="0" w:after="0"/>
        <w:rPr>
          <w:b/>
        </w:rPr>
      </w:pPr>
      <w:r>
        <w:t>Spring 2019</w:t>
      </w:r>
      <w:r>
        <w:tab/>
      </w:r>
      <w:r>
        <w:tab/>
      </w:r>
      <w:r w:rsidR="00504F8D">
        <w:rPr>
          <w:b/>
        </w:rPr>
        <w:t>Marginalized Knowledge*</w:t>
      </w:r>
    </w:p>
    <w:p w:rsidR="00212AD9" w:rsidRDefault="008E65E9" w:rsidP="003B0951">
      <w:pPr>
        <w:spacing w:before="0" w:after="0"/>
      </w:pPr>
      <w:r>
        <w:tab/>
      </w:r>
      <w:r>
        <w:tab/>
      </w:r>
      <w:r>
        <w:tab/>
      </w:r>
      <w:r>
        <w:tab/>
        <w:t>Professors Margaret Vaughan</w:t>
      </w:r>
      <w:r w:rsidR="00504F8D">
        <w:t xml:space="preserve"> and Christine Larson</w:t>
      </w:r>
    </w:p>
    <w:p w:rsidR="00F84FA4" w:rsidRDefault="00F84FA4" w:rsidP="003B0951">
      <w:pPr>
        <w:spacing w:before="0" w:after="0"/>
      </w:pPr>
    </w:p>
    <w:p w:rsidR="00F84FA4" w:rsidRPr="00F84FA4" w:rsidRDefault="00F84FA4" w:rsidP="003B0951">
      <w:pPr>
        <w:spacing w:before="0" w:after="0"/>
        <w:rPr>
          <w:b/>
        </w:rPr>
      </w:pPr>
      <w:r>
        <w:t>Fall 2019</w:t>
      </w:r>
      <w:r>
        <w:tab/>
      </w:r>
      <w:r>
        <w:tab/>
      </w:r>
      <w:r>
        <w:rPr>
          <w:b/>
        </w:rPr>
        <w:t>Communication Technology and Civil Society</w:t>
      </w:r>
    </w:p>
    <w:p w:rsidR="00870FF3" w:rsidRDefault="00F84FA4" w:rsidP="003B0951">
      <w:pPr>
        <w:spacing w:before="0" w:after="0"/>
      </w:pPr>
      <w:r>
        <w:tab/>
      </w:r>
      <w:r>
        <w:tab/>
      </w:r>
      <w:r>
        <w:tab/>
      </w:r>
      <w:r>
        <w:tab/>
        <w:t xml:space="preserve">Professors </w:t>
      </w:r>
      <w:proofErr w:type="spellStart"/>
      <w:r>
        <w:t>Zorian</w:t>
      </w:r>
      <w:proofErr w:type="spellEnd"/>
      <w:r>
        <w:t xml:space="preserve"> </w:t>
      </w:r>
      <w:proofErr w:type="spellStart"/>
      <w:r>
        <w:t>Sasyk</w:t>
      </w:r>
      <w:proofErr w:type="spellEnd"/>
      <w:r>
        <w:t xml:space="preserve"> a</w:t>
      </w:r>
      <w:r w:rsidR="00AA6C3E">
        <w:t>n</w:t>
      </w:r>
      <w:r>
        <w:t>d Quan Zhou</w:t>
      </w:r>
    </w:p>
    <w:p w:rsidR="00F84FA4" w:rsidRDefault="00F84FA4" w:rsidP="003B0951">
      <w:pPr>
        <w:spacing w:before="0" w:after="0"/>
      </w:pPr>
    </w:p>
    <w:p w:rsidR="00F84FA4" w:rsidRDefault="00F84FA4" w:rsidP="003B0951">
      <w:pPr>
        <w:spacing w:before="0" w:after="0"/>
      </w:pPr>
      <w:r>
        <w:t>Spring 2020</w:t>
      </w:r>
      <w:r>
        <w:tab/>
      </w:r>
      <w:r>
        <w:tab/>
      </w:r>
      <w:r w:rsidRPr="00AE1666">
        <w:rPr>
          <w:b/>
        </w:rPr>
        <w:t>The Search for Immortality</w:t>
      </w:r>
    </w:p>
    <w:p w:rsidR="00F84FA4" w:rsidRDefault="00F84FA4" w:rsidP="003B0951">
      <w:pPr>
        <w:spacing w:before="0" w:after="0"/>
      </w:pPr>
      <w:r>
        <w:tab/>
      </w:r>
      <w:r>
        <w:tab/>
      </w:r>
      <w:r>
        <w:tab/>
      </w:r>
      <w:r>
        <w:tab/>
        <w:t>Professors Kri</w:t>
      </w:r>
      <w:r w:rsidR="00AE1666">
        <w:t>s</w:t>
      </w:r>
      <w:r>
        <w:t xml:space="preserve"> Frykman and Lori Schroeder</w:t>
      </w:r>
    </w:p>
    <w:p w:rsidR="005F3474" w:rsidRDefault="005F3474" w:rsidP="003B0951">
      <w:pPr>
        <w:spacing w:before="0" w:after="0"/>
      </w:pPr>
    </w:p>
    <w:p w:rsidR="00870FF3" w:rsidRPr="00AE1666" w:rsidRDefault="00EB4E2B" w:rsidP="00AE1666">
      <w:pPr>
        <w:spacing w:before="0" w:after="0"/>
        <w:jc w:val="center"/>
        <w:rPr>
          <w:b/>
          <w:i/>
          <w:sz w:val="28"/>
          <w:szCs w:val="28"/>
        </w:rPr>
      </w:pPr>
      <w:r>
        <w:rPr>
          <w:b/>
          <w:i/>
          <w:sz w:val="28"/>
          <w:szCs w:val="28"/>
        </w:rPr>
        <w:t>Note:  D</w:t>
      </w:r>
      <w:r w:rsidR="00870FF3" w:rsidRPr="00AE1666">
        <w:rPr>
          <w:b/>
          <w:i/>
          <w:sz w:val="28"/>
          <w:szCs w:val="28"/>
        </w:rPr>
        <w:t>escriptions of all Explorations are available from the MLS Director.</w:t>
      </w:r>
    </w:p>
    <w:p w:rsidR="008A7D05" w:rsidRPr="00870FF3" w:rsidRDefault="008A7D05" w:rsidP="003B0951">
      <w:pPr>
        <w:spacing w:before="0" w:after="0"/>
        <w:rPr>
          <w:i/>
        </w:rPr>
      </w:pPr>
    </w:p>
    <w:p w:rsidR="008634F6" w:rsidRPr="00E8119D" w:rsidRDefault="008634F6" w:rsidP="008634F6">
      <w:pPr>
        <w:pStyle w:val="Heading3"/>
        <w:rPr>
          <w:rFonts w:ascii="Times New Roman" w:hAnsi="Times New Roman"/>
          <w:szCs w:val="28"/>
        </w:rPr>
      </w:pPr>
      <w:r w:rsidRPr="00E8119D">
        <w:rPr>
          <w:szCs w:val="28"/>
        </w:rPr>
        <w:tab/>
      </w:r>
      <w:bookmarkStart w:id="31" w:name="_Toc483237974"/>
      <w:r w:rsidRPr="00E8119D">
        <w:rPr>
          <w:szCs w:val="28"/>
        </w:rPr>
        <w:t>MLS 620 Exp</w:t>
      </w:r>
      <w:r>
        <w:rPr>
          <w:szCs w:val="28"/>
        </w:rPr>
        <w:t>lorations:  FOUR Sample Descriptions</w:t>
      </w:r>
      <w:bookmarkEnd w:id="31"/>
    </w:p>
    <w:p w:rsidR="008634F6" w:rsidRDefault="008634F6" w:rsidP="00432F03">
      <w:pPr>
        <w:spacing w:before="0" w:after="0"/>
        <w:rPr>
          <w:szCs w:val="24"/>
        </w:rPr>
      </w:pPr>
    </w:p>
    <w:p w:rsidR="00432F03" w:rsidRPr="00967717" w:rsidRDefault="00432F03" w:rsidP="00432F03">
      <w:pPr>
        <w:spacing w:before="0" w:after="0"/>
        <w:rPr>
          <w:szCs w:val="24"/>
        </w:rPr>
      </w:pPr>
    </w:p>
    <w:p w:rsidR="008634F6" w:rsidRPr="00967717" w:rsidRDefault="008634F6" w:rsidP="00432F03">
      <w:pPr>
        <w:spacing w:before="0" w:after="0"/>
        <w:rPr>
          <w:szCs w:val="24"/>
        </w:rPr>
      </w:pPr>
      <w:r w:rsidRPr="00967717">
        <w:rPr>
          <w:szCs w:val="24"/>
        </w:rPr>
        <w:t>Spring 2013</w:t>
      </w:r>
      <w:r w:rsidRPr="00967717">
        <w:rPr>
          <w:szCs w:val="24"/>
        </w:rPr>
        <w:tab/>
      </w:r>
      <w:r w:rsidRPr="00967717">
        <w:rPr>
          <w:szCs w:val="24"/>
        </w:rPr>
        <w:tab/>
      </w:r>
      <w:r w:rsidRPr="005A6CBE">
        <w:rPr>
          <w:b/>
          <w:szCs w:val="24"/>
        </w:rPr>
        <w:t>Art and Social Control</w:t>
      </w:r>
    </w:p>
    <w:p w:rsidR="008634F6" w:rsidRDefault="008634F6" w:rsidP="00432F03">
      <w:pPr>
        <w:spacing w:before="0" w:after="0"/>
        <w:rPr>
          <w:szCs w:val="24"/>
        </w:rPr>
      </w:pPr>
      <w:r w:rsidRPr="00967717">
        <w:rPr>
          <w:szCs w:val="24"/>
        </w:rPr>
        <w:tab/>
      </w:r>
      <w:r w:rsidRPr="00967717">
        <w:rPr>
          <w:szCs w:val="24"/>
        </w:rPr>
        <w:tab/>
      </w:r>
      <w:r w:rsidRPr="00967717">
        <w:rPr>
          <w:szCs w:val="24"/>
        </w:rPr>
        <w:tab/>
      </w:r>
      <w:r w:rsidRPr="00967717">
        <w:rPr>
          <w:szCs w:val="24"/>
        </w:rPr>
        <w:tab/>
        <w:t xml:space="preserve">Professors </w:t>
      </w:r>
      <w:proofErr w:type="spellStart"/>
      <w:r w:rsidRPr="00967717">
        <w:rPr>
          <w:szCs w:val="24"/>
        </w:rPr>
        <w:t>Gremore</w:t>
      </w:r>
      <w:proofErr w:type="spellEnd"/>
      <w:r w:rsidRPr="00967717">
        <w:rPr>
          <w:szCs w:val="24"/>
        </w:rPr>
        <w:t xml:space="preserve"> and Whitson</w:t>
      </w:r>
    </w:p>
    <w:p w:rsidR="00432F03" w:rsidRPr="00432F03" w:rsidRDefault="00432F03" w:rsidP="00432F03">
      <w:pPr>
        <w:spacing w:before="0" w:after="0"/>
        <w:rPr>
          <w:sz w:val="16"/>
          <w:szCs w:val="16"/>
        </w:rPr>
      </w:pPr>
    </w:p>
    <w:p w:rsidR="008634F6" w:rsidRPr="00967717" w:rsidRDefault="008634F6" w:rsidP="00432F03">
      <w:pPr>
        <w:spacing w:before="0" w:after="0"/>
        <w:rPr>
          <w:szCs w:val="24"/>
        </w:rPr>
      </w:pPr>
      <w:r w:rsidRPr="00967717">
        <w:rPr>
          <w:szCs w:val="24"/>
        </w:rPr>
        <w:t>The topic of art and social control invites students to examine how political, religious, and social power have spoken in works of art—and also to consider how the less powerful have used art to talk back. The course looks at sculpture, painting, architecture, photography, and such verbal texts as poetry and song lyrics. We will focus especially on artworks from across the historical and geographical spectrum whose discourse is about individual and group identity, power relations among groups, or social behavior. (By “social behavior” we mean either the “appropriate” or assumed behavior of people who belong to particular social groups, or the behavior expected of individuals in any public setting.)  The goal of the explorations will be to situate works of art in their historical and cultural context by understanding them as “voices” in a discourse of power and selfhood. That is, we want to examine how specific works of art may function in specific historical contexts to provide individuals or groups (both powerful and less powerful) with understandings of who they are, how they fit into the social order, and what their possibilities in life are. Working together towards that goal, the class will first examine selected artworks from ancient, classical, medieval, and renaissance cultures, and will then move into more contemporary examples, including a selection of works from outside the Western tradition.</w:t>
      </w:r>
    </w:p>
    <w:p w:rsidR="00432F03" w:rsidRDefault="00432F03" w:rsidP="00432F03">
      <w:pPr>
        <w:spacing w:before="0" w:after="0"/>
        <w:rPr>
          <w:szCs w:val="24"/>
        </w:rPr>
      </w:pPr>
    </w:p>
    <w:p w:rsidR="00831164" w:rsidRDefault="00831164">
      <w:pPr>
        <w:spacing w:before="200" w:after="200" w:line="276" w:lineRule="auto"/>
        <w:rPr>
          <w:szCs w:val="24"/>
        </w:rPr>
      </w:pPr>
      <w:r>
        <w:rPr>
          <w:szCs w:val="24"/>
        </w:rPr>
        <w:br w:type="page"/>
      </w:r>
    </w:p>
    <w:p w:rsidR="008634F6" w:rsidRPr="00967717" w:rsidRDefault="008634F6" w:rsidP="00432F03">
      <w:pPr>
        <w:spacing w:before="0" w:after="0"/>
        <w:rPr>
          <w:szCs w:val="24"/>
        </w:rPr>
      </w:pPr>
      <w:r w:rsidRPr="00967717">
        <w:rPr>
          <w:szCs w:val="24"/>
        </w:rPr>
        <w:lastRenderedPageBreak/>
        <w:t>Spring 2015</w:t>
      </w:r>
      <w:r w:rsidRPr="00967717">
        <w:rPr>
          <w:szCs w:val="24"/>
        </w:rPr>
        <w:tab/>
      </w:r>
      <w:r w:rsidRPr="00967717">
        <w:rPr>
          <w:szCs w:val="24"/>
        </w:rPr>
        <w:tab/>
      </w:r>
      <w:r w:rsidRPr="005A6CBE">
        <w:rPr>
          <w:b/>
          <w:szCs w:val="24"/>
        </w:rPr>
        <w:t>The Rhetoric of Research</w:t>
      </w:r>
    </w:p>
    <w:p w:rsidR="008634F6" w:rsidRPr="00967717" w:rsidRDefault="008634F6" w:rsidP="00432F03">
      <w:pPr>
        <w:spacing w:before="0" w:after="0"/>
        <w:rPr>
          <w:szCs w:val="24"/>
        </w:rPr>
      </w:pPr>
      <w:r w:rsidRPr="00967717">
        <w:rPr>
          <w:szCs w:val="24"/>
        </w:rPr>
        <w:tab/>
      </w:r>
      <w:r w:rsidRPr="00967717">
        <w:rPr>
          <w:szCs w:val="24"/>
        </w:rPr>
        <w:tab/>
      </w:r>
      <w:r w:rsidRPr="00967717">
        <w:rPr>
          <w:szCs w:val="24"/>
        </w:rPr>
        <w:tab/>
      </w:r>
      <w:r w:rsidRPr="00967717">
        <w:rPr>
          <w:szCs w:val="24"/>
        </w:rPr>
        <w:tab/>
        <w:t xml:space="preserve">Professors Bute, </w:t>
      </w:r>
      <w:proofErr w:type="spellStart"/>
      <w:r w:rsidRPr="00967717">
        <w:rPr>
          <w:szCs w:val="24"/>
        </w:rPr>
        <w:t>DeJonghe</w:t>
      </w:r>
      <w:proofErr w:type="spellEnd"/>
      <w:r w:rsidRPr="00967717">
        <w:rPr>
          <w:szCs w:val="24"/>
        </w:rPr>
        <w:t xml:space="preserve">, and </w:t>
      </w:r>
      <w:proofErr w:type="spellStart"/>
      <w:r w:rsidRPr="00967717">
        <w:rPr>
          <w:szCs w:val="24"/>
        </w:rPr>
        <w:t>Wagstrom</w:t>
      </w:r>
      <w:proofErr w:type="spellEnd"/>
    </w:p>
    <w:p w:rsidR="008634F6" w:rsidRPr="008A7D05" w:rsidRDefault="008634F6" w:rsidP="00432F03">
      <w:pPr>
        <w:spacing w:before="0" w:after="0"/>
        <w:rPr>
          <w:sz w:val="16"/>
          <w:szCs w:val="16"/>
        </w:rPr>
      </w:pPr>
    </w:p>
    <w:p w:rsidR="008634F6" w:rsidRPr="00967717" w:rsidRDefault="008634F6" w:rsidP="00432F03">
      <w:pPr>
        <w:spacing w:before="0" w:after="0"/>
        <w:rPr>
          <w:szCs w:val="24"/>
        </w:rPr>
      </w:pPr>
      <w:r w:rsidRPr="00967717">
        <w:rPr>
          <w:szCs w:val="24"/>
        </w:rPr>
        <w:t>Every Master of Liberal Studies student must complete a Capstone Project. This final product is neither a compilation of facts nor a synthesis of others’ research. It is an original inquiry unified by a thesis, an assertion buttressed by a unique argument. As three noted rhetoricians put it, “Scholarship uses argument, and argument uses rhetoric.” Rhetoric is the art of persuasion, and MLS students will use rhetorical tools to convince readers of their scholarly argument. This exploration scrutinizes the rhetorical structure of each student’s Capstone Project. The course is suitable for beginning, intermediate, or advanced graduate students.</w:t>
      </w:r>
    </w:p>
    <w:p w:rsidR="008634F6" w:rsidRDefault="008634F6" w:rsidP="00432F03">
      <w:pPr>
        <w:spacing w:before="0" w:after="0"/>
        <w:rPr>
          <w:szCs w:val="24"/>
        </w:rPr>
      </w:pPr>
    </w:p>
    <w:p w:rsidR="00432F03" w:rsidRPr="00967717" w:rsidRDefault="00432F03" w:rsidP="00432F03">
      <w:pPr>
        <w:spacing w:before="0" w:after="0"/>
        <w:rPr>
          <w:szCs w:val="24"/>
        </w:rPr>
      </w:pPr>
    </w:p>
    <w:p w:rsidR="008634F6" w:rsidRPr="005A6CBE" w:rsidRDefault="008634F6" w:rsidP="00432F03">
      <w:pPr>
        <w:spacing w:before="0" w:after="0"/>
        <w:rPr>
          <w:b/>
          <w:szCs w:val="24"/>
        </w:rPr>
      </w:pPr>
      <w:r w:rsidRPr="00967717">
        <w:rPr>
          <w:szCs w:val="24"/>
        </w:rPr>
        <w:t>Fall 2015</w:t>
      </w:r>
      <w:r w:rsidR="00504F8D">
        <w:rPr>
          <w:szCs w:val="24"/>
        </w:rPr>
        <w:t xml:space="preserve"> and 2019</w:t>
      </w:r>
      <w:r w:rsidR="00504F8D">
        <w:rPr>
          <w:szCs w:val="24"/>
        </w:rPr>
        <w:tab/>
      </w:r>
      <w:r w:rsidRPr="005A6CBE">
        <w:rPr>
          <w:b/>
          <w:szCs w:val="24"/>
        </w:rPr>
        <w:t>Marginalized Knowledge</w:t>
      </w:r>
    </w:p>
    <w:p w:rsidR="008634F6" w:rsidRPr="00967717" w:rsidRDefault="008634F6" w:rsidP="00432F03">
      <w:pPr>
        <w:spacing w:before="0" w:after="0"/>
        <w:rPr>
          <w:szCs w:val="24"/>
        </w:rPr>
      </w:pPr>
      <w:r w:rsidRPr="00967717">
        <w:rPr>
          <w:szCs w:val="24"/>
        </w:rPr>
        <w:tab/>
      </w:r>
      <w:r w:rsidRPr="00967717">
        <w:rPr>
          <w:szCs w:val="24"/>
        </w:rPr>
        <w:tab/>
      </w:r>
      <w:r w:rsidRPr="00967717">
        <w:rPr>
          <w:szCs w:val="24"/>
        </w:rPr>
        <w:tab/>
      </w:r>
      <w:r w:rsidRPr="00967717">
        <w:rPr>
          <w:szCs w:val="24"/>
        </w:rPr>
        <w:tab/>
        <w:t>Professors Vaughan and Larson</w:t>
      </w:r>
    </w:p>
    <w:p w:rsidR="008634F6" w:rsidRPr="008A7D05" w:rsidRDefault="008634F6" w:rsidP="00432F03">
      <w:pPr>
        <w:spacing w:before="0" w:after="0"/>
        <w:rPr>
          <w:sz w:val="16"/>
          <w:szCs w:val="16"/>
        </w:rPr>
      </w:pPr>
    </w:p>
    <w:p w:rsidR="008634F6" w:rsidRPr="00967717" w:rsidRDefault="008634F6" w:rsidP="00432F03">
      <w:pPr>
        <w:spacing w:before="0" w:after="0"/>
        <w:rPr>
          <w:szCs w:val="24"/>
        </w:rPr>
      </w:pPr>
      <w:r w:rsidRPr="00967717">
        <w:rPr>
          <w:szCs w:val="24"/>
        </w:rPr>
        <w:t xml:space="preserve">Students will deepen “their store of knowledge” (as stated in the </w:t>
      </w:r>
      <w:r w:rsidRPr="00AF22B4">
        <w:rPr>
          <w:i/>
          <w:szCs w:val="24"/>
        </w:rPr>
        <w:t>MLS Handbook</w:t>
      </w:r>
      <w:r w:rsidRPr="00967717">
        <w:rPr>
          <w:szCs w:val="24"/>
        </w:rPr>
        <w:t>) by researching, discussing, and writing about the political and social value of knowledge.  Focus will be on settings and groups that are perceived as having less structured forms of knowledge that generally do not constitute elite ideas of knowledge and therefore, may be termed “marginalized knowledge” or “subjugated knowledge.”  These groups include Indigenous Peoples, those in blue-collar professions, and local communities with know-how on particular issues or skills.  Students will also practice using interdisciplinary approaches in case studies and homework assignments and can focus on topics that relate to their capstone project.  Additionally, this course intends to build a variety of skills useful for completing the course work in MLS such as interdisciplinary thinking, research methods, close reading, and practice of oral presentation skills.  The course is intended for students to gain insights that include a complicated, nuanced notion of the concept of knowledge.</w:t>
      </w:r>
    </w:p>
    <w:p w:rsidR="008634F6" w:rsidRDefault="008634F6" w:rsidP="00432F03">
      <w:pPr>
        <w:spacing w:before="0" w:after="0"/>
        <w:rPr>
          <w:szCs w:val="24"/>
        </w:rPr>
      </w:pPr>
    </w:p>
    <w:p w:rsidR="00432F03" w:rsidRPr="00967717" w:rsidRDefault="00432F03" w:rsidP="00432F03">
      <w:pPr>
        <w:spacing w:before="0" w:after="0"/>
        <w:rPr>
          <w:szCs w:val="24"/>
        </w:rPr>
      </w:pPr>
    </w:p>
    <w:p w:rsidR="008634F6" w:rsidRPr="00967717" w:rsidRDefault="008634F6" w:rsidP="00432F03">
      <w:pPr>
        <w:spacing w:before="0" w:after="0"/>
        <w:rPr>
          <w:szCs w:val="24"/>
        </w:rPr>
      </w:pPr>
      <w:r w:rsidRPr="00967717">
        <w:rPr>
          <w:szCs w:val="24"/>
        </w:rPr>
        <w:t>Spring 2017</w:t>
      </w:r>
      <w:r w:rsidRPr="00967717">
        <w:rPr>
          <w:szCs w:val="24"/>
        </w:rPr>
        <w:tab/>
      </w:r>
      <w:r w:rsidRPr="00967717">
        <w:rPr>
          <w:szCs w:val="24"/>
        </w:rPr>
        <w:tab/>
      </w:r>
      <w:r w:rsidRPr="005A6CBE">
        <w:rPr>
          <w:b/>
          <w:szCs w:val="24"/>
        </w:rPr>
        <w:t>Approaches to Emotion</w:t>
      </w:r>
    </w:p>
    <w:p w:rsidR="008634F6" w:rsidRPr="00967717" w:rsidRDefault="008634F6" w:rsidP="00432F03">
      <w:pPr>
        <w:spacing w:before="0" w:after="0"/>
        <w:rPr>
          <w:szCs w:val="24"/>
        </w:rPr>
      </w:pPr>
      <w:r w:rsidRPr="00967717">
        <w:rPr>
          <w:szCs w:val="24"/>
        </w:rPr>
        <w:tab/>
      </w:r>
      <w:r w:rsidRPr="00967717">
        <w:rPr>
          <w:szCs w:val="24"/>
        </w:rPr>
        <w:tab/>
      </w:r>
      <w:r w:rsidRPr="00967717">
        <w:rPr>
          <w:szCs w:val="24"/>
        </w:rPr>
        <w:tab/>
      </w:r>
      <w:r w:rsidRPr="00967717">
        <w:rPr>
          <w:szCs w:val="24"/>
        </w:rPr>
        <w:tab/>
        <w:t xml:space="preserve">Professors </w:t>
      </w:r>
      <w:proofErr w:type="spellStart"/>
      <w:r w:rsidRPr="00967717">
        <w:rPr>
          <w:szCs w:val="24"/>
        </w:rPr>
        <w:t>O’Dougherty</w:t>
      </w:r>
      <w:proofErr w:type="spellEnd"/>
      <w:r w:rsidRPr="00967717">
        <w:rPr>
          <w:szCs w:val="24"/>
        </w:rPr>
        <w:t xml:space="preserve"> and </w:t>
      </w:r>
      <w:proofErr w:type="spellStart"/>
      <w:r w:rsidRPr="00967717">
        <w:rPr>
          <w:szCs w:val="24"/>
        </w:rPr>
        <w:t>Omdahl</w:t>
      </w:r>
      <w:proofErr w:type="spellEnd"/>
      <w:r w:rsidRPr="00967717">
        <w:rPr>
          <w:szCs w:val="24"/>
        </w:rPr>
        <w:t xml:space="preserve"> </w:t>
      </w:r>
    </w:p>
    <w:p w:rsidR="008634F6" w:rsidRPr="008A7D05" w:rsidRDefault="008634F6" w:rsidP="00432F03">
      <w:pPr>
        <w:spacing w:before="0" w:after="0"/>
        <w:rPr>
          <w:sz w:val="16"/>
          <w:szCs w:val="16"/>
        </w:rPr>
      </w:pPr>
    </w:p>
    <w:p w:rsidR="008634F6" w:rsidRDefault="008634F6" w:rsidP="00432F03">
      <w:pPr>
        <w:spacing w:before="0" w:after="0"/>
        <w:rPr>
          <w:szCs w:val="24"/>
        </w:rPr>
      </w:pPr>
      <w:r w:rsidRPr="00967717">
        <w:rPr>
          <w:szCs w:val="24"/>
        </w:rPr>
        <w:t>Across the liberal arts and throughout the centuries, the elicitation, expression, and implications of human emotions have been widely addressed. Philosophers, psychologists, and anthropologists have contributed major approaches to the understanding of human emotion. While the psychological perspective focuses on the individual and universal qualities of emotion, the anthropological explores how humans in diverse societies engage in the production and expression of emotion in their daily lives. This course will explore key approaches from each of these disciplines and present thematic applications in such contexts as family, politics, health care, and trauma and loss. We will explore questions such as: What is an emotion? What gives rise to emotions? Are emotions universal or culturally specific? How are major life experiences affected by cultural context? How are emotions gendered? and How are emotions induced to influence compliance with recommended practices or political views?</w:t>
      </w:r>
    </w:p>
    <w:p w:rsidR="00FB620C" w:rsidRDefault="00FB620C">
      <w:pPr>
        <w:spacing w:before="200" w:after="200" w:line="276" w:lineRule="auto"/>
        <w:rPr>
          <w:szCs w:val="24"/>
        </w:rPr>
      </w:pPr>
      <w:r>
        <w:rPr>
          <w:szCs w:val="24"/>
        </w:rPr>
        <w:br w:type="page"/>
      </w:r>
    </w:p>
    <w:p w:rsidR="001C47BA" w:rsidRDefault="001C47BA" w:rsidP="001C47BA">
      <w:pPr>
        <w:pStyle w:val="Heading2"/>
        <w:spacing w:after="240"/>
        <w:rPr>
          <w:rFonts w:ascii="Arial" w:hAnsi="Arial" w:cs="Arial"/>
          <w:i/>
          <w:szCs w:val="28"/>
        </w:rPr>
      </w:pPr>
      <w:r>
        <w:lastRenderedPageBreak/>
        <w:tab/>
      </w:r>
      <w:bookmarkStart w:id="32" w:name="_Toc483237976"/>
      <w:r>
        <w:t>MLS Supporting Study</w:t>
      </w:r>
      <w:bookmarkEnd w:id="32"/>
    </w:p>
    <w:p w:rsidR="001C47BA" w:rsidRDefault="001C47BA" w:rsidP="001C47BA">
      <w:pPr>
        <w:spacing w:before="240" w:after="0"/>
        <w:rPr>
          <w:rFonts w:cs="Times New Roman"/>
          <w:szCs w:val="24"/>
        </w:rPr>
      </w:pPr>
      <w:r>
        <w:rPr>
          <w:rFonts w:cs="Times New Roman"/>
          <w:szCs w:val="24"/>
        </w:rPr>
        <w:t>Each MLS student is required to complete 12 Supporting Study graduate credits, in addition to MLS 600, three sections of MLS 620 and MLS 690.  Regarding Supporting Study:</w:t>
      </w:r>
      <w:r w:rsidR="00F91E96">
        <w:rPr>
          <w:rFonts w:cs="Times New Roman"/>
          <w:szCs w:val="24"/>
        </w:rPr>
        <w:t xml:space="preserve"> </w:t>
      </w:r>
    </w:p>
    <w:p w:rsidR="001C47BA" w:rsidRDefault="001C47BA" w:rsidP="00973825">
      <w:pPr>
        <w:pStyle w:val="ListParagraph"/>
        <w:numPr>
          <w:ilvl w:val="0"/>
          <w:numId w:val="9"/>
        </w:numPr>
        <w:rPr>
          <w:szCs w:val="24"/>
        </w:rPr>
      </w:pPr>
      <w:r>
        <w:rPr>
          <w:szCs w:val="24"/>
        </w:rPr>
        <w:t>The main consideration for Supporting Study is stated in the MLS catalog description</w:t>
      </w:r>
      <w:proofErr w:type="gramStart"/>
      <w:r>
        <w:rPr>
          <w:szCs w:val="24"/>
        </w:rPr>
        <w:t>:  “</w:t>
      </w:r>
      <w:proofErr w:type="gramEnd"/>
      <w:r>
        <w:rPr>
          <w:szCs w:val="24"/>
        </w:rPr>
        <w:t xml:space="preserve">Students create major research projects aligned with their personal educational goals and support and develop their work on these projects through a series of graduate-level Supporting Study courses or independent studies.”  So Supporting Study courses are expected to be </w:t>
      </w:r>
      <w:r>
        <w:rPr>
          <w:b/>
          <w:szCs w:val="24"/>
        </w:rPr>
        <w:t>clearly relevant</w:t>
      </w:r>
      <w:r>
        <w:rPr>
          <w:szCs w:val="24"/>
        </w:rPr>
        <w:t xml:space="preserve"> to the student’s MLS program.  Supporting Study courses should build skills and knowledge in liberal arts disciplines contributing to the development of the student’s Capstone Project.  A professional or technical graduate course with little or no liberal arts content is not appropriate for Supporting Study; therefore as a rule, all of a student’s MLS coursework will be drawn from the curricula of the College of Liberal Arts.  Final authority over whether or not any Supporting Study credit applies to a student’s MLS program resides with the MLS Director.</w:t>
      </w:r>
    </w:p>
    <w:p w:rsidR="001C47BA" w:rsidRDefault="001C47BA" w:rsidP="00973825">
      <w:pPr>
        <w:numPr>
          <w:ilvl w:val="0"/>
          <w:numId w:val="9"/>
        </w:numPr>
        <w:spacing w:before="0"/>
        <w:rPr>
          <w:rFonts w:eastAsia="Times New Roman" w:cs="Times New Roman"/>
          <w:szCs w:val="24"/>
        </w:rPr>
      </w:pPr>
      <w:r>
        <w:rPr>
          <w:rFonts w:eastAsia="Times New Roman" w:cs="Times New Roman"/>
          <w:szCs w:val="24"/>
        </w:rPr>
        <w:t xml:space="preserve">Given the interdisciplinary nature of the MLS, it is likely and often desirable that a student’s graduate Supporting Study courses involve two or three different liberal arts disciplines.  </w:t>
      </w:r>
    </w:p>
    <w:p w:rsidR="001C47BA" w:rsidRDefault="001C47BA" w:rsidP="00973825">
      <w:pPr>
        <w:numPr>
          <w:ilvl w:val="0"/>
          <w:numId w:val="9"/>
        </w:numPr>
        <w:spacing w:before="0"/>
        <w:rPr>
          <w:rFonts w:eastAsia="Times New Roman" w:cs="Times New Roman"/>
          <w:szCs w:val="24"/>
        </w:rPr>
      </w:pPr>
      <w:r>
        <w:rPr>
          <w:rFonts w:eastAsia="Times New Roman" w:cs="Times New Roman"/>
          <w:szCs w:val="24"/>
        </w:rPr>
        <w:t>Metropolitan State Supporting Study must be at the 500G-level or higher.  That “G” is required.  Plain 500-level courses do not count as Supporting Study, but with instructor agreement, registration as 500G, with commensurate work, may be possible.</w:t>
      </w:r>
    </w:p>
    <w:p w:rsidR="001C47BA" w:rsidRDefault="001C47BA" w:rsidP="00973825">
      <w:pPr>
        <w:numPr>
          <w:ilvl w:val="0"/>
          <w:numId w:val="9"/>
        </w:numPr>
        <w:spacing w:before="0"/>
        <w:rPr>
          <w:rFonts w:eastAsia="Times New Roman" w:cs="Times New Roman"/>
          <w:szCs w:val="24"/>
        </w:rPr>
      </w:pPr>
      <w:r>
        <w:rPr>
          <w:rFonts w:eastAsia="Times New Roman" w:cs="Times New Roman"/>
          <w:szCs w:val="24"/>
        </w:rPr>
        <w:t>Many MLS students use three graduate courses of 4 credits each as their Supporting Study, but other combinations of credit sizes are allowed, so long as the Supporting Study total is at least 12 credits.</w:t>
      </w:r>
    </w:p>
    <w:p w:rsidR="001C47BA" w:rsidRDefault="001C47BA" w:rsidP="00973825">
      <w:pPr>
        <w:numPr>
          <w:ilvl w:val="0"/>
          <w:numId w:val="9"/>
        </w:numPr>
        <w:spacing w:before="0"/>
        <w:rPr>
          <w:rFonts w:cs="Times New Roman"/>
          <w:szCs w:val="24"/>
        </w:rPr>
      </w:pPr>
      <w:r>
        <w:rPr>
          <w:rFonts w:cs="Times New Roman"/>
          <w:szCs w:val="24"/>
        </w:rPr>
        <w:t xml:space="preserve">Of the MLS program’s 32 credits, a minimum of 24 must be taken at Metropolitan State:  MLS 600, 3 sections of MLS 620, MLS 690 and 4 Supporting Study credits.  This means that up to 8 graduate credits earned at another </w:t>
      </w:r>
      <w:r w:rsidR="00C1459D">
        <w:rPr>
          <w:rFonts w:cs="Times New Roman"/>
          <w:szCs w:val="24"/>
        </w:rPr>
        <w:t xml:space="preserve">appropriately </w:t>
      </w:r>
      <w:r>
        <w:rPr>
          <w:rFonts w:cs="Times New Roman"/>
          <w:szCs w:val="24"/>
        </w:rPr>
        <w:t xml:space="preserve">accredited institution (before or after MLS admission) may be applied to the MLS program as Supporting Study, provided that those credits are not part of any other completed degree program, and that the credits are </w:t>
      </w:r>
      <w:r>
        <w:rPr>
          <w:rFonts w:cs="Times New Roman"/>
          <w:b/>
          <w:szCs w:val="24"/>
        </w:rPr>
        <w:t>clearly relevant</w:t>
      </w:r>
      <w:r>
        <w:rPr>
          <w:rFonts w:cs="Times New Roman"/>
          <w:szCs w:val="24"/>
        </w:rPr>
        <w:t xml:space="preserve"> to the student’s MLS program, as determined by the MLS Director.</w:t>
      </w:r>
    </w:p>
    <w:p w:rsidR="001C47BA" w:rsidRDefault="001C47BA" w:rsidP="00973825">
      <w:pPr>
        <w:numPr>
          <w:ilvl w:val="0"/>
          <w:numId w:val="9"/>
        </w:numPr>
        <w:rPr>
          <w:rFonts w:eastAsia="Times New Roman" w:cs="Times New Roman"/>
          <w:szCs w:val="24"/>
        </w:rPr>
      </w:pPr>
      <w:r>
        <w:rPr>
          <w:rFonts w:cs="Verdana"/>
          <w:szCs w:val="24"/>
          <w:lang w:bidi="ar-SA"/>
        </w:rPr>
        <w:t>MLS Supporting Study could theoretically be any combination of graduate courses, graduate Student Designed Independent Studies (SDIS), graduate Faculty Designed Independent Studies (FDIS) or graduate internships.</w:t>
      </w:r>
    </w:p>
    <w:p w:rsidR="001C47BA" w:rsidRDefault="001C47BA" w:rsidP="00E41F60">
      <w:pPr>
        <w:numPr>
          <w:ilvl w:val="0"/>
          <w:numId w:val="9"/>
        </w:numPr>
        <w:spacing w:before="0" w:after="0"/>
        <w:rPr>
          <w:rFonts w:eastAsia="Times New Roman" w:cs="Times New Roman"/>
          <w:szCs w:val="24"/>
        </w:rPr>
      </w:pPr>
      <w:r>
        <w:rPr>
          <w:rFonts w:eastAsia="Times New Roman" w:cs="Times New Roman"/>
          <w:szCs w:val="24"/>
        </w:rPr>
        <w:t>MLS students are exp</w:t>
      </w:r>
      <w:r w:rsidR="00C20B76">
        <w:rPr>
          <w:rFonts w:eastAsia="Times New Roman" w:cs="Times New Roman"/>
          <w:szCs w:val="24"/>
        </w:rPr>
        <w:t xml:space="preserve">ected to take MLS 600 in their first or second semester, and </w:t>
      </w:r>
      <w:r>
        <w:rPr>
          <w:rFonts w:eastAsia="Times New Roman" w:cs="Times New Roman"/>
          <w:szCs w:val="24"/>
        </w:rPr>
        <w:t xml:space="preserve">MLS 690 </w:t>
      </w:r>
      <w:r w:rsidR="00C20B76">
        <w:rPr>
          <w:rFonts w:eastAsia="Times New Roman" w:cs="Times New Roman"/>
          <w:szCs w:val="24"/>
        </w:rPr>
        <w:t xml:space="preserve">in their </w:t>
      </w:r>
      <w:r>
        <w:rPr>
          <w:rFonts w:eastAsia="Times New Roman" w:cs="Times New Roman"/>
          <w:szCs w:val="24"/>
        </w:rPr>
        <w:t>last</w:t>
      </w:r>
      <w:r w:rsidR="00C20B76">
        <w:rPr>
          <w:rFonts w:eastAsia="Times New Roman" w:cs="Times New Roman"/>
          <w:szCs w:val="24"/>
        </w:rPr>
        <w:t xml:space="preserve"> semester</w:t>
      </w:r>
      <w:r>
        <w:rPr>
          <w:rFonts w:eastAsia="Times New Roman" w:cs="Times New Roman"/>
          <w:szCs w:val="24"/>
        </w:rPr>
        <w:t xml:space="preserve">.   In between, the order in which students take their MLS 620 Explorations and Supporting Study is flexible, though Supporting Study is </w:t>
      </w:r>
      <w:r w:rsidR="008634F6">
        <w:rPr>
          <w:rFonts w:eastAsia="Times New Roman" w:cs="Times New Roman"/>
          <w:szCs w:val="24"/>
        </w:rPr>
        <w:t>usually</w:t>
      </w:r>
      <w:r>
        <w:rPr>
          <w:rFonts w:eastAsia="Times New Roman" w:cs="Times New Roman"/>
          <w:szCs w:val="24"/>
        </w:rPr>
        <w:t xml:space="preserve"> more valuable later in a student’s program.</w:t>
      </w:r>
    </w:p>
    <w:p w:rsidR="00942A6D" w:rsidRDefault="00942A6D">
      <w:pPr>
        <w:spacing w:before="200" w:after="200" w:line="276" w:lineRule="auto"/>
        <w:rPr>
          <w:rFonts w:cs="Times New Roman"/>
          <w:szCs w:val="24"/>
        </w:rPr>
      </w:pPr>
      <w:r>
        <w:rPr>
          <w:rFonts w:cs="Times New Roman"/>
          <w:szCs w:val="24"/>
        </w:rPr>
        <w:br w:type="page"/>
      </w:r>
    </w:p>
    <w:p w:rsidR="001C47BA" w:rsidRDefault="001C47BA" w:rsidP="001C47BA">
      <w:pPr>
        <w:pStyle w:val="Heading2"/>
      </w:pPr>
      <w:r>
        <w:lastRenderedPageBreak/>
        <w:tab/>
      </w:r>
      <w:bookmarkStart w:id="33" w:name="_Toc483237977"/>
      <w:r>
        <w:t>MLS Independent Studies and Internships</w:t>
      </w:r>
      <w:bookmarkEnd w:id="33"/>
    </w:p>
    <w:p w:rsidR="00F91E96" w:rsidRDefault="001C47BA" w:rsidP="001C47BA">
      <w:pPr>
        <w:spacing w:before="240" w:after="0"/>
        <w:rPr>
          <w:rFonts w:eastAsia="Times New Roman"/>
        </w:rPr>
      </w:pPr>
      <w:r>
        <w:rPr>
          <w:rFonts w:eastAsia="Times New Roman"/>
        </w:rPr>
        <w:t>The MLS program calls for 12 Supporting Study credits at the 500G-level or higher.  In addition to taking graduate courses at Metropolitan State University (or up to 8 transfer graduate credits from other institutions), MLS students can earn Supporting Study credits through three creative learning strategies.</w:t>
      </w:r>
    </w:p>
    <w:p w:rsidR="001C47BA" w:rsidRPr="00203D17" w:rsidRDefault="001C47BA" w:rsidP="00203D17">
      <w:pPr>
        <w:spacing w:before="200" w:after="200" w:line="276" w:lineRule="auto"/>
        <w:rPr>
          <w:rFonts w:eastAsia="Times New Roman"/>
        </w:rPr>
      </w:pPr>
      <w:r>
        <w:rPr>
          <w:rFonts w:ascii="Frutiger Linotype" w:eastAsia="Times New Roman" w:hAnsi="Frutiger Linotype" w:cs="Arial"/>
          <w:b/>
          <w:szCs w:val="24"/>
        </w:rPr>
        <w:t>Faculty Designed Independent Studies</w:t>
      </w:r>
    </w:p>
    <w:p w:rsidR="00F91E96" w:rsidRDefault="001C47BA" w:rsidP="00F91E96">
      <w:pPr>
        <w:spacing w:after="0"/>
        <w:ind w:left="720"/>
        <w:rPr>
          <w:rFonts w:eastAsia="Times New Roman"/>
        </w:rPr>
      </w:pPr>
      <w:r>
        <w:rPr>
          <w:rFonts w:eastAsia="Times New Roman"/>
        </w:rPr>
        <w:t>Graduate FDIS would usually be an independent study version of an existing graduate course, or a 500G-level independent study version of an existing 500-level course.</w:t>
      </w:r>
    </w:p>
    <w:p w:rsidR="001C47BA" w:rsidRPr="00F91E96" w:rsidRDefault="001C47BA" w:rsidP="00F91E96">
      <w:pPr>
        <w:spacing w:after="0"/>
        <w:ind w:left="720" w:hanging="720"/>
        <w:rPr>
          <w:rFonts w:eastAsia="Times New Roman"/>
        </w:rPr>
      </w:pPr>
      <w:r>
        <w:rPr>
          <w:rFonts w:ascii="Frutiger Linotype" w:eastAsia="Times New Roman" w:hAnsi="Frutiger Linotype" w:cs="Arial"/>
          <w:b/>
          <w:szCs w:val="24"/>
        </w:rPr>
        <w:t xml:space="preserve">Student Designed Independent Studies </w:t>
      </w:r>
    </w:p>
    <w:p w:rsidR="001C47BA" w:rsidRDefault="001C47BA" w:rsidP="001C47BA">
      <w:pPr>
        <w:spacing w:after="0"/>
        <w:ind w:left="720"/>
        <w:rPr>
          <w:rFonts w:eastAsia="Times New Roman"/>
        </w:rPr>
      </w:pPr>
      <w:r>
        <w:rPr>
          <w:rFonts w:eastAsia="Times New Roman"/>
        </w:rPr>
        <w:t xml:space="preserve">Graduate SDIS would usually be a unique learning opportunity customized by the student with the individual faculty member.  See the following pages for some possibilities. </w:t>
      </w:r>
    </w:p>
    <w:p w:rsidR="001C47BA" w:rsidRDefault="001C47BA" w:rsidP="001C47BA">
      <w:pPr>
        <w:spacing w:after="0"/>
        <w:rPr>
          <w:rFonts w:ascii="Frutiger Linotype" w:eastAsia="Times New Roman" w:hAnsi="Frutiger Linotype" w:cs="Arial"/>
          <w:b/>
          <w:szCs w:val="24"/>
        </w:rPr>
      </w:pPr>
      <w:r>
        <w:rPr>
          <w:rFonts w:ascii="Frutiger Linotype" w:eastAsia="Times New Roman" w:hAnsi="Frutiger Linotype" w:cs="Arial"/>
          <w:b/>
          <w:szCs w:val="24"/>
        </w:rPr>
        <w:t>Internships</w:t>
      </w:r>
    </w:p>
    <w:p w:rsidR="00EB5DA5" w:rsidRDefault="00EB5DA5" w:rsidP="001C47BA">
      <w:pPr>
        <w:spacing w:after="0"/>
        <w:ind w:left="720"/>
        <w:rPr>
          <w:rFonts w:eastAsia="Times New Roman"/>
        </w:rPr>
      </w:pPr>
      <w:r w:rsidRPr="00EB5DA5">
        <w:rPr>
          <w:rFonts w:eastAsia="Times New Roman"/>
        </w:rPr>
        <w:t xml:space="preserve">Graduate internships would usually be coordinated through the Institute for Community Engagement and Scholarship and could involve a wide range of projects and activities.  </w:t>
      </w:r>
      <w:r w:rsidR="00BC4456">
        <w:rPr>
          <w:rFonts w:eastAsia="Times New Roman"/>
        </w:rPr>
        <w:t xml:space="preserve">MLS internships </w:t>
      </w:r>
      <w:r w:rsidR="006C0A8D">
        <w:rPr>
          <w:rFonts w:eastAsia="Times New Roman"/>
        </w:rPr>
        <w:t xml:space="preserve">include important theoretical content, and not applied activities alone.  </w:t>
      </w:r>
      <w:r w:rsidRPr="00EB5DA5">
        <w:rPr>
          <w:rFonts w:eastAsia="Times New Roman"/>
        </w:rPr>
        <w:t>Contact the academic internship coordinator (internship@metros</w:t>
      </w:r>
      <w:r w:rsidR="00CD4BA2">
        <w:rPr>
          <w:rFonts w:eastAsia="Times New Roman"/>
        </w:rPr>
        <w:t>tate.edu; 651-793-1290) or MLS D</w:t>
      </w:r>
      <w:r w:rsidRPr="00EB5DA5">
        <w:rPr>
          <w:rFonts w:eastAsia="Times New Roman"/>
        </w:rPr>
        <w:t xml:space="preserve">irector for more information.  </w:t>
      </w:r>
    </w:p>
    <w:p w:rsidR="001C47BA" w:rsidRDefault="001C47BA" w:rsidP="001C47BA">
      <w:pPr>
        <w:pStyle w:val="Heading2"/>
        <w:spacing w:after="240"/>
      </w:pPr>
      <w:r>
        <w:tab/>
      </w:r>
      <w:bookmarkStart w:id="34" w:name="_Toc483237978"/>
      <w:r>
        <w:t>Faculty and Possible Topics</w:t>
      </w:r>
      <w:bookmarkEnd w:id="34"/>
    </w:p>
    <w:p w:rsidR="001C47BA" w:rsidRDefault="001C47BA" w:rsidP="001C47BA">
      <w:pPr>
        <w:spacing w:before="240"/>
        <w:rPr>
          <w:rFonts w:eastAsia="Times New Roman"/>
        </w:rPr>
      </w:pPr>
      <w:r>
        <w:rPr>
          <w:rFonts w:eastAsia="Times New Roman"/>
        </w:rPr>
        <w:t xml:space="preserve">PLEASE NOTE:  A faculty member may not always be available for each student inquiring about an independent study or internship project.  Those listed below have expressed willingness </w:t>
      </w:r>
      <w:r>
        <w:rPr>
          <w:rFonts w:eastAsia="Times New Roman"/>
          <w:i/>
        </w:rPr>
        <w:t xml:space="preserve">to discuss possible independent studies or internships </w:t>
      </w:r>
      <w:r>
        <w:rPr>
          <w:rFonts w:eastAsia="Times New Roman"/>
        </w:rPr>
        <w:t>with individual MLS students.  It is essential that the MLS student have sufficient academic preparation for the SDIS or internship.</w:t>
      </w:r>
    </w:p>
    <w:p w:rsidR="001C47BA" w:rsidRDefault="001C47BA" w:rsidP="001C47BA">
      <w:pPr>
        <w:spacing w:after="0"/>
        <w:rPr>
          <w:rFonts w:cs="Times New Roman"/>
          <w:szCs w:val="24"/>
        </w:rPr>
      </w:pPr>
      <w:r>
        <w:rPr>
          <w:rFonts w:cs="Times New Roman"/>
          <w:szCs w:val="24"/>
        </w:rPr>
        <w:t>Students interested in setting up an independent study or internship are invited to send an email describing that interest to the MLS Director, who could help identify possible faculty.</w:t>
      </w:r>
    </w:p>
    <w:p w:rsidR="001C47BA" w:rsidRDefault="001C47BA" w:rsidP="001C47BA">
      <w:r>
        <w:t xml:space="preserve">Graduate SDIS would usually be a unique learning opportunity customized by the student with an individual faculty member. To arrange an SDIS, download and complete the </w:t>
      </w:r>
      <w:hyperlink r:id="rId20" w:history="1">
        <w:r>
          <w:rPr>
            <w:rStyle w:val="Hyperlink"/>
            <w:rFonts w:cs="Tahoma"/>
          </w:rPr>
          <w:t>SDIS form</w:t>
        </w:r>
      </w:hyperlink>
      <w:r>
        <w:t xml:space="preserve"> in consultation with the faculty member you will be working with. The course number should be 660I with a prefix indicating the discipline. (For example, HIST 660I, WRIT 660I, or ETHS 660I.) Submit the completed form to the chair of the faculty member's department for approval (</w:t>
      </w:r>
      <w:r w:rsidRPr="00E93313">
        <w:rPr>
          <w:i/>
        </w:rPr>
        <w:t>not</w:t>
      </w:r>
      <w:r>
        <w:t xml:space="preserve"> to the MLS Director). Once the SDIS has been approved, you will be able to register for it online. Each semester, there is a deadline to register for alternative learning strategies i</w:t>
      </w:r>
      <w:r w:rsidR="00FB5502">
        <w:t xml:space="preserve">ncluding the SDIS. Check the university Academic Calendar </w:t>
      </w:r>
      <w:r>
        <w:t>for the current deadline and see below for some possibilities for discussion.</w:t>
      </w:r>
    </w:p>
    <w:p w:rsidR="00203D17" w:rsidRDefault="00203D17">
      <w:pPr>
        <w:spacing w:before="200" w:after="200" w:line="276" w:lineRule="auto"/>
        <w:rPr>
          <w:rFonts w:eastAsia="Times New Roman"/>
        </w:rPr>
      </w:pPr>
      <w:r>
        <w:rPr>
          <w:rFonts w:eastAsia="Times New Roman"/>
        </w:rPr>
        <w:br w:type="page"/>
      </w:r>
    </w:p>
    <w:p w:rsidR="001C47BA" w:rsidRDefault="002A4EC9" w:rsidP="001C47BA">
      <w:pPr>
        <w:spacing w:before="0" w:after="0"/>
        <w:rPr>
          <w:rFonts w:cs="Times New Roman"/>
          <w:b/>
          <w:szCs w:val="24"/>
        </w:rPr>
      </w:pPr>
      <w:r>
        <w:rPr>
          <w:rFonts w:cs="Times New Roman"/>
          <w:b/>
          <w:szCs w:val="24"/>
        </w:rPr>
        <w:lastRenderedPageBreak/>
        <w:t xml:space="preserve">Professor </w:t>
      </w:r>
      <w:r w:rsidR="001C47BA">
        <w:rPr>
          <w:rFonts w:cs="Times New Roman"/>
          <w:b/>
          <w:szCs w:val="24"/>
        </w:rPr>
        <w:t>Thomas Atchison</w:t>
      </w:r>
    </w:p>
    <w:p w:rsidR="001C47BA" w:rsidRDefault="001C47BA" w:rsidP="001C47BA">
      <w:pPr>
        <w:spacing w:before="0" w:after="0"/>
        <w:rPr>
          <w:rFonts w:cs="Times New Roman"/>
          <w:szCs w:val="24"/>
        </w:rPr>
      </w:pPr>
      <w:r>
        <w:rPr>
          <w:rFonts w:cs="Times New Roman"/>
          <w:szCs w:val="24"/>
        </w:rPr>
        <w:tab/>
        <w:t>Graduate SDIS’s</w:t>
      </w:r>
    </w:p>
    <w:p w:rsidR="001C47BA" w:rsidRDefault="001C47BA" w:rsidP="003F24EF">
      <w:pPr>
        <w:numPr>
          <w:ilvl w:val="2"/>
          <w:numId w:val="40"/>
        </w:numPr>
        <w:spacing w:before="0" w:after="0"/>
        <w:rPr>
          <w:rFonts w:cs="Times New Roman"/>
          <w:szCs w:val="24"/>
        </w:rPr>
      </w:pPr>
      <w:r>
        <w:rPr>
          <w:rFonts w:cs="Times New Roman"/>
          <w:szCs w:val="24"/>
        </w:rPr>
        <w:t>Moral philosophy/ethics (theoretical or applied)</w:t>
      </w:r>
    </w:p>
    <w:p w:rsidR="001C47BA" w:rsidRDefault="001C47BA" w:rsidP="003F24EF">
      <w:pPr>
        <w:numPr>
          <w:ilvl w:val="2"/>
          <w:numId w:val="40"/>
        </w:numPr>
        <w:spacing w:before="0" w:after="0"/>
        <w:rPr>
          <w:rFonts w:cs="Times New Roman"/>
          <w:szCs w:val="24"/>
        </w:rPr>
      </w:pPr>
      <w:r>
        <w:rPr>
          <w:rFonts w:cs="Times New Roman"/>
          <w:szCs w:val="24"/>
        </w:rPr>
        <w:t>Political and social philosophy</w:t>
      </w:r>
    </w:p>
    <w:p w:rsidR="001C47BA" w:rsidRDefault="001C47BA" w:rsidP="003F24EF">
      <w:pPr>
        <w:numPr>
          <w:ilvl w:val="2"/>
          <w:numId w:val="40"/>
        </w:numPr>
        <w:spacing w:before="0" w:after="0"/>
        <w:rPr>
          <w:rFonts w:cs="Times New Roman"/>
          <w:szCs w:val="24"/>
        </w:rPr>
      </w:pPr>
      <w:r>
        <w:rPr>
          <w:rFonts w:cs="Times New Roman"/>
          <w:szCs w:val="24"/>
        </w:rPr>
        <w:t>Political and social significance of the internet</w:t>
      </w:r>
    </w:p>
    <w:p w:rsidR="001C47BA" w:rsidRDefault="001C47BA" w:rsidP="003F24EF">
      <w:pPr>
        <w:numPr>
          <w:ilvl w:val="2"/>
          <w:numId w:val="40"/>
        </w:numPr>
        <w:spacing w:before="0" w:after="0"/>
        <w:rPr>
          <w:rFonts w:cs="Times New Roman"/>
          <w:szCs w:val="24"/>
        </w:rPr>
      </w:pPr>
      <w:r>
        <w:rPr>
          <w:rFonts w:cs="Times New Roman"/>
          <w:szCs w:val="24"/>
        </w:rPr>
        <w:t>20</w:t>
      </w:r>
      <w:r>
        <w:rPr>
          <w:rFonts w:cs="Times New Roman"/>
          <w:szCs w:val="24"/>
          <w:vertAlign w:val="superscript"/>
        </w:rPr>
        <w:t>th</w:t>
      </w:r>
      <w:r>
        <w:rPr>
          <w:rFonts w:cs="Times New Roman"/>
          <w:szCs w:val="24"/>
        </w:rPr>
        <w:t xml:space="preserve"> century continental philosophy</w:t>
      </w:r>
    </w:p>
    <w:p w:rsidR="001C47BA" w:rsidRDefault="001C47BA" w:rsidP="003F24EF">
      <w:pPr>
        <w:numPr>
          <w:ilvl w:val="2"/>
          <w:numId w:val="40"/>
        </w:numPr>
        <w:spacing w:before="0" w:after="0"/>
        <w:rPr>
          <w:rFonts w:cs="Times New Roman"/>
          <w:szCs w:val="24"/>
        </w:rPr>
      </w:pPr>
      <w:r>
        <w:rPr>
          <w:rFonts w:cs="Times New Roman"/>
          <w:szCs w:val="24"/>
        </w:rPr>
        <w:t>Philosophy of the social sciences</w:t>
      </w:r>
    </w:p>
    <w:p w:rsidR="001C47BA" w:rsidRDefault="001C47BA" w:rsidP="003F24EF">
      <w:pPr>
        <w:numPr>
          <w:ilvl w:val="2"/>
          <w:numId w:val="40"/>
        </w:numPr>
        <w:spacing w:before="0" w:after="0"/>
        <w:rPr>
          <w:rFonts w:cs="Times New Roman"/>
          <w:szCs w:val="24"/>
        </w:rPr>
      </w:pPr>
      <w:r>
        <w:rPr>
          <w:rFonts w:cs="Times New Roman"/>
          <w:szCs w:val="24"/>
        </w:rPr>
        <w:t xml:space="preserve">Philosophy of psychology and psychiatry </w:t>
      </w:r>
    </w:p>
    <w:p w:rsidR="001C47BA" w:rsidRDefault="001C47BA" w:rsidP="003F24EF">
      <w:pPr>
        <w:numPr>
          <w:ilvl w:val="2"/>
          <w:numId w:val="40"/>
        </w:numPr>
        <w:spacing w:before="0" w:after="0"/>
        <w:rPr>
          <w:rFonts w:cs="Times New Roman"/>
          <w:szCs w:val="24"/>
        </w:rPr>
      </w:pPr>
      <w:r>
        <w:rPr>
          <w:rFonts w:cs="Times New Roman"/>
          <w:szCs w:val="24"/>
        </w:rPr>
        <w:t>Figures in the history of philosophy</w:t>
      </w:r>
    </w:p>
    <w:p w:rsidR="00203D17" w:rsidRPr="00203D17" w:rsidRDefault="00203D17" w:rsidP="00203D17">
      <w:pPr>
        <w:spacing w:before="0" w:after="0"/>
        <w:ind w:left="2160"/>
        <w:rPr>
          <w:rFonts w:cs="Times New Roman"/>
          <w:szCs w:val="24"/>
        </w:rPr>
      </w:pPr>
    </w:p>
    <w:p w:rsidR="001C47BA" w:rsidRDefault="001C47BA" w:rsidP="001C47BA">
      <w:pPr>
        <w:spacing w:before="0" w:after="0"/>
        <w:rPr>
          <w:rFonts w:eastAsia="Times New Roman" w:cs="Times New Roman"/>
          <w:b/>
          <w:szCs w:val="24"/>
        </w:rPr>
      </w:pPr>
      <w:r>
        <w:rPr>
          <w:rFonts w:eastAsia="Times New Roman" w:cs="Times New Roman"/>
          <w:b/>
          <w:szCs w:val="24"/>
        </w:rPr>
        <w:t>Professor Monte Bute</w:t>
      </w:r>
    </w:p>
    <w:p w:rsidR="001C47BA" w:rsidRDefault="001C47BA" w:rsidP="001C47BA">
      <w:pPr>
        <w:spacing w:before="0" w:after="0"/>
        <w:rPr>
          <w:rFonts w:eastAsia="Times New Roman" w:cs="Times New Roman"/>
          <w:szCs w:val="24"/>
        </w:rPr>
      </w:pPr>
      <w:r>
        <w:rPr>
          <w:rFonts w:eastAsia="Times New Roman" w:cs="Times New Roman"/>
          <w:szCs w:val="24"/>
        </w:rPr>
        <w:tab/>
        <w:t>Graduate SDIS’s</w:t>
      </w:r>
    </w:p>
    <w:p w:rsidR="001C47BA" w:rsidRDefault="001C47BA" w:rsidP="003F24EF">
      <w:pPr>
        <w:numPr>
          <w:ilvl w:val="2"/>
          <w:numId w:val="17"/>
        </w:numPr>
        <w:spacing w:before="0" w:after="0"/>
        <w:rPr>
          <w:rFonts w:eastAsia="Times New Roman" w:cs="Times New Roman"/>
          <w:szCs w:val="24"/>
        </w:rPr>
      </w:pPr>
      <w:r>
        <w:rPr>
          <w:rFonts w:eastAsia="Times New Roman" w:cs="Times New Roman"/>
          <w:szCs w:val="24"/>
        </w:rPr>
        <w:t>Classical social theory</w:t>
      </w:r>
    </w:p>
    <w:p w:rsidR="001C47BA" w:rsidRDefault="001C47BA" w:rsidP="003F24EF">
      <w:pPr>
        <w:numPr>
          <w:ilvl w:val="2"/>
          <w:numId w:val="17"/>
        </w:numPr>
        <w:spacing w:before="0" w:after="0"/>
        <w:rPr>
          <w:rFonts w:eastAsia="Times New Roman" w:cs="Times New Roman"/>
          <w:szCs w:val="24"/>
        </w:rPr>
      </w:pPr>
      <w:r>
        <w:rPr>
          <w:rFonts w:eastAsia="Times New Roman" w:cs="Times New Roman"/>
          <w:szCs w:val="24"/>
        </w:rPr>
        <w:t>Contemporary social theory</w:t>
      </w:r>
    </w:p>
    <w:p w:rsidR="001C47BA" w:rsidRDefault="001C47BA" w:rsidP="003F24EF">
      <w:pPr>
        <w:numPr>
          <w:ilvl w:val="2"/>
          <w:numId w:val="17"/>
        </w:numPr>
        <w:spacing w:before="0" w:after="0"/>
        <w:rPr>
          <w:rFonts w:eastAsia="Times New Roman" w:cs="Times New Roman"/>
          <w:szCs w:val="24"/>
        </w:rPr>
      </w:pPr>
      <w:r>
        <w:rPr>
          <w:rFonts w:eastAsia="Times New Roman" w:cs="Times New Roman"/>
          <w:szCs w:val="24"/>
        </w:rPr>
        <w:t>Modern political thought</w:t>
      </w:r>
    </w:p>
    <w:p w:rsidR="001C47BA" w:rsidRDefault="001C47BA" w:rsidP="003F24EF">
      <w:pPr>
        <w:numPr>
          <w:ilvl w:val="2"/>
          <w:numId w:val="17"/>
        </w:numPr>
        <w:spacing w:before="0" w:after="0"/>
        <w:rPr>
          <w:rFonts w:eastAsia="Times New Roman" w:cs="Times New Roman"/>
          <w:szCs w:val="24"/>
        </w:rPr>
      </w:pPr>
      <w:r>
        <w:rPr>
          <w:rFonts w:eastAsia="Times New Roman" w:cs="Times New Roman"/>
          <w:szCs w:val="24"/>
        </w:rPr>
        <w:t>Existentialism</w:t>
      </w:r>
    </w:p>
    <w:p w:rsidR="001C47BA" w:rsidRDefault="001C47BA" w:rsidP="003F24EF">
      <w:pPr>
        <w:numPr>
          <w:ilvl w:val="2"/>
          <w:numId w:val="17"/>
        </w:numPr>
        <w:spacing w:before="0" w:after="0"/>
        <w:rPr>
          <w:rFonts w:eastAsia="Times New Roman" w:cs="Times New Roman"/>
          <w:szCs w:val="24"/>
        </w:rPr>
      </w:pPr>
      <w:r>
        <w:rPr>
          <w:rFonts w:eastAsia="Times New Roman" w:cs="Times New Roman"/>
          <w:szCs w:val="24"/>
        </w:rPr>
        <w:t>Social movements</w:t>
      </w:r>
    </w:p>
    <w:p w:rsidR="001C47BA" w:rsidRDefault="001C47BA" w:rsidP="003F24EF">
      <w:pPr>
        <w:numPr>
          <w:ilvl w:val="2"/>
          <w:numId w:val="17"/>
        </w:numPr>
        <w:spacing w:before="0" w:after="0"/>
        <w:rPr>
          <w:rFonts w:eastAsia="Times New Roman" w:cs="Times New Roman"/>
          <w:szCs w:val="24"/>
        </w:rPr>
      </w:pPr>
      <w:r>
        <w:rPr>
          <w:rFonts w:eastAsia="Times New Roman" w:cs="Times New Roman"/>
          <w:szCs w:val="24"/>
        </w:rPr>
        <w:t>The Sixties</w:t>
      </w:r>
    </w:p>
    <w:p w:rsidR="001C47BA" w:rsidRDefault="001C47BA" w:rsidP="003F24EF">
      <w:pPr>
        <w:numPr>
          <w:ilvl w:val="2"/>
          <w:numId w:val="17"/>
        </w:numPr>
        <w:spacing w:before="0" w:after="0"/>
        <w:rPr>
          <w:rFonts w:eastAsia="Times New Roman" w:cs="Times New Roman"/>
          <w:szCs w:val="24"/>
        </w:rPr>
      </w:pPr>
      <w:r>
        <w:rPr>
          <w:rFonts w:eastAsia="Times New Roman" w:cs="Times New Roman"/>
          <w:szCs w:val="24"/>
        </w:rPr>
        <w:t>Anarchism and nonviolence</w:t>
      </w:r>
    </w:p>
    <w:p w:rsidR="001C47BA" w:rsidRPr="00E93313" w:rsidRDefault="001C47BA" w:rsidP="001C47BA">
      <w:pPr>
        <w:spacing w:before="0" w:after="0"/>
        <w:rPr>
          <w:rFonts w:eastAsia="Times New Roman" w:cs="Times New Roman"/>
          <w:szCs w:val="24"/>
        </w:rPr>
      </w:pPr>
    </w:p>
    <w:p w:rsidR="001C47BA" w:rsidRDefault="001C47BA" w:rsidP="001C47BA">
      <w:pPr>
        <w:spacing w:before="0" w:after="0"/>
        <w:rPr>
          <w:rFonts w:eastAsia="Times New Roman"/>
          <w:b/>
          <w:color w:val="000000"/>
          <w:szCs w:val="24"/>
        </w:rPr>
      </w:pPr>
      <w:r>
        <w:rPr>
          <w:rFonts w:eastAsia="Times New Roman"/>
          <w:b/>
          <w:color w:val="000000"/>
          <w:szCs w:val="24"/>
        </w:rPr>
        <w:t>Professor Andrew Carlson</w:t>
      </w:r>
    </w:p>
    <w:p w:rsidR="001C47BA" w:rsidRDefault="001C47BA" w:rsidP="001C47BA">
      <w:pPr>
        <w:spacing w:before="0" w:after="0"/>
        <w:rPr>
          <w:rFonts w:eastAsia="Times New Roman"/>
          <w:color w:val="000000"/>
          <w:szCs w:val="24"/>
        </w:rPr>
      </w:pPr>
      <w:r>
        <w:rPr>
          <w:rFonts w:eastAsia="Times New Roman"/>
          <w:color w:val="000000"/>
          <w:szCs w:val="24"/>
        </w:rPr>
        <w:tab/>
        <w:t>Graduate SDIS’s</w:t>
      </w:r>
    </w:p>
    <w:p w:rsidR="001C47BA" w:rsidRDefault="00DA106D" w:rsidP="003F24EF">
      <w:pPr>
        <w:pStyle w:val="ListParagraph"/>
        <w:numPr>
          <w:ilvl w:val="2"/>
          <w:numId w:val="33"/>
        </w:numPr>
        <w:spacing w:before="0" w:after="0"/>
        <w:rPr>
          <w:rFonts w:eastAsia="Times New Roman"/>
          <w:color w:val="000000"/>
          <w:szCs w:val="24"/>
        </w:rPr>
      </w:pPr>
      <w:r>
        <w:rPr>
          <w:rFonts w:eastAsia="Times New Roman"/>
          <w:color w:val="000000"/>
          <w:szCs w:val="24"/>
        </w:rPr>
        <w:t>Communication for social c</w:t>
      </w:r>
      <w:r w:rsidR="001C47BA">
        <w:rPr>
          <w:rFonts w:eastAsia="Times New Roman"/>
          <w:color w:val="000000"/>
          <w:szCs w:val="24"/>
        </w:rPr>
        <w:t>hange</w:t>
      </w:r>
    </w:p>
    <w:p w:rsidR="001C47BA" w:rsidRDefault="00DA106D" w:rsidP="003F24EF">
      <w:pPr>
        <w:pStyle w:val="ListParagraph"/>
        <w:numPr>
          <w:ilvl w:val="2"/>
          <w:numId w:val="33"/>
        </w:numPr>
        <w:spacing w:before="0" w:after="0"/>
        <w:rPr>
          <w:rFonts w:eastAsia="Times New Roman"/>
          <w:color w:val="000000"/>
          <w:szCs w:val="24"/>
        </w:rPr>
      </w:pPr>
      <w:r>
        <w:rPr>
          <w:rFonts w:eastAsia="Times New Roman"/>
          <w:color w:val="000000"/>
          <w:szCs w:val="24"/>
        </w:rPr>
        <w:t>Online and digital i</w:t>
      </w:r>
      <w:r w:rsidR="001C47BA">
        <w:rPr>
          <w:rFonts w:eastAsia="Times New Roman"/>
          <w:color w:val="000000"/>
          <w:szCs w:val="24"/>
        </w:rPr>
        <w:t>dentities</w:t>
      </w:r>
    </w:p>
    <w:p w:rsidR="001C47BA" w:rsidRDefault="00DA106D" w:rsidP="003F24EF">
      <w:pPr>
        <w:pStyle w:val="ListParagraph"/>
        <w:numPr>
          <w:ilvl w:val="2"/>
          <w:numId w:val="33"/>
        </w:numPr>
        <w:spacing w:before="0" w:after="0"/>
        <w:rPr>
          <w:rFonts w:eastAsia="Times New Roman"/>
          <w:color w:val="000000"/>
          <w:szCs w:val="24"/>
        </w:rPr>
      </w:pPr>
      <w:r>
        <w:rPr>
          <w:rFonts w:eastAsia="Times New Roman"/>
          <w:color w:val="000000"/>
          <w:szCs w:val="24"/>
        </w:rPr>
        <w:t>Social m</w:t>
      </w:r>
      <w:r w:rsidR="001C47BA">
        <w:rPr>
          <w:rFonts w:eastAsia="Times New Roman"/>
          <w:color w:val="000000"/>
          <w:szCs w:val="24"/>
        </w:rPr>
        <w:t xml:space="preserve">edia </w:t>
      </w:r>
      <w:r>
        <w:rPr>
          <w:rFonts w:eastAsia="Times New Roman"/>
          <w:color w:val="000000"/>
          <w:szCs w:val="24"/>
        </w:rPr>
        <w:t>and online c</w:t>
      </w:r>
      <w:r w:rsidR="001C47BA">
        <w:rPr>
          <w:rFonts w:eastAsia="Times New Roman"/>
          <w:color w:val="000000"/>
          <w:szCs w:val="24"/>
        </w:rPr>
        <w:t>ommunities</w:t>
      </w:r>
    </w:p>
    <w:p w:rsidR="001C47BA" w:rsidRDefault="00DA106D" w:rsidP="003F24EF">
      <w:pPr>
        <w:pStyle w:val="ListParagraph"/>
        <w:numPr>
          <w:ilvl w:val="2"/>
          <w:numId w:val="33"/>
        </w:numPr>
        <w:spacing w:before="0" w:after="0"/>
        <w:rPr>
          <w:rFonts w:eastAsia="Times New Roman"/>
          <w:color w:val="000000"/>
          <w:szCs w:val="24"/>
        </w:rPr>
      </w:pPr>
      <w:r>
        <w:rPr>
          <w:rFonts w:eastAsia="Times New Roman"/>
          <w:color w:val="000000"/>
          <w:szCs w:val="24"/>
        </w:rPr>
        <w:t>Communication r</w:t>
      </w:r>
      <w:r w:rsidR="001C47BA">
        <w:rPr>
          <w:rFonts w:eastAsia="Times New Roman"/>
          <w:color w:val="000000"/>
          <w:szCs w:val="24"/>
        </w:rPr>
        <w:t>esearch</w:t>
      </w:r>
    </w:p>
    <w:p w:rsidR="001C47BA" w:rsidRDefault="00DA106D" w:rsidP="003F24EF">
      <w:pPr>
        <w:pStyle w:val="ListParagraph"/>
        <w:numPr>
          <w:ilvl w:val="2"/>
          <w:numId w:val="33"/>
        </w:numPr>
        <w:spacing w:before="0" w:after="0"/>
        <w:rPr>
          <w:rFonts w:eastAsia="Times New Roman"/>
          <w:color w:val="000000"/>
          <w:szCs w:val="24"/>
        </w:rPr>
      </w:pPr>
      <w:r>
        <w:rPr>
          <w:rFonts w:eastAsia="Times New Roman"/>
          <w:color w:val="000000"/>
          <w:szCs w:val="24"/>
        </w:rPr>
        <w:t>Post-colonial s</w:t>
      </w:r>
      <w:r w:rsidR="001C47BA">
        <w:rPr>
          <w:rFonts w:eastAsia="Times New Roman"/>
          <w:color w:val="000000"/>
          <w:szCs w:val="24"/>
        </w:rPr>
        <w:t>tudies</w:t>
      </w:r>
    </w:p>
    <w:p w:rsidR="001C47BA" w:rsidRDefault="00DA106D" w:rsidP="003F24EF">
      <w:pPr>
        <w:pStyle w:val="ListParagraph"/>
        <w:numPr>
          <w:ilvl w:val="2"/>
          <w:numId w:val="33"/>
        </w:numPr>
        <w:spacing w:before="0" w:after="0"/>
        <w:rPr>
          <w:rFonts w:eastAsia="Times New Roman"/>
          <w:color w:val="000000"/>
          <w:szCs w:val="24"/>
        </w:rPr>
      </w:pPr>
      <w:r>
        <w:rPr>
          <w:rFonts w:eastAsia="Times New Roman"/>
          <w:color w:val="000000"/>
          <w:szCs w:val="24"/>
        </w:rPr>
        <w:t>Online e</w:t>
      </w:r>
      <w:r w:rsidR="001C47BA">
        <w:rPr>
          <w:rFonts w:eastAsia="Times New Roman"/>
          <w:color w:val="000000"/>
          <w:szCs w:val="24"/>
        </w:rPr>
        <w:t xml:space="preserve">ducation and </w:t>
      </w:r>
      <w:r>
        <w:rPr>
          <w:rFonts w:eastAsia="Times New Roman"/>
          <w:color w:val="000000"/>
          <w:szCs w:val="24"/>
        </w:rPr>
        <w:t>t</w:t>
      </w:r>
      <w:r w:rsidR="001C47BA">
        <w:rPr>
          <w:rFonts w:eastAsia="Times New Roman"/>
          <w:color w:val="000000"/>
          <w:szCs w:val="24"/>
        </w:rPr>
        <w:t>raining</w:t>
      </w:r>
    </w:p>
    <w:p w:rsidR="001C47BA" w:rsidRDefault="001C47BA" w:rsidP="001C47BA">
      <w:pPr>
        <w:spacing w:before="0" w:after="0"/>
        <w:rPr>
          <w:rFonts w:eastAsia="Times New Roman"/>
          <w:color w:val="000000"/>
          <w:szCs w:val="24"/>
        </w:rPr>
      </w:pPr>
      <w:r>
        <w:rPr>
          <w:rFonts w:eastAsia="Times New Roman"/>
          <w:color w:val="000000"/>
          <w:szCs w:val="24"/>
        </w:rPr>
        <w:tab/>
        <w:t>Graduate Student Designed Study Abroad Experiences</w:t>
      </w:r>
    </w:p>
    <w:p w:rsidR="001C47BA" w:rsidRDefault="001C47BA" w:rsidP="001C47BA">
      <w:pPr>
        <w:spacing w:before="0" w:after="0"/>
        <w:rPr>
          <w:rFonts w:eastAsia="Times New Roman"/>
          <w:color w:val="000000"/>
          <w:szCs w:val="24"/>
        </w:rPr>
      </w:pPr>
    </w:p>
    <w:p w:rsidR="001C47BA" w:rsidRPr="00C5602C" w:rsidRDefault="001C47BA" w:rsidP="001C47BA">
      <w:pPr>
        <w:spacing w:before="0" w:after="0"/>
        <w:rPr>
          <w:rFonts w:eastAsia="Times New Roman"/>
          <w:b/>
          <w:color w:val="000000"/>
          <w:szCs w:val="24"/>
        </w:rPr>
      </w:pPr>
      <w:r w:rsidRPr="00C5602C">
        <w:rPr>
          <w:rFonts w:eastAsia="Times New Roman"/>
          <w:b/>
          <w:color w:val="000000"/>
          <w:szCs w:val="24"/>
        </w:rPr>
        <w:t>Professor Kathleen Cole</w:t>
      </w:r>
    </w:p>
    <w:p w:rsidR="001C47BA" w:rsidRPr="00C5602C" w:rsidRDefault="001C47BA" w:rsidP="001C47BA">
      <w:pPr>
        <w:spacing w:before="0" w:after="0"/>
        <w:ind w:left="720"/>
        <w:rPr>
          <w:rFonts w:eastAsia="Times New Roman"/>
          <w:color w:val="000000"/>
          <w:szCs w:val="24"/>
        </w:rPr>
      </w:pPr>
      <w:r w:rsidRPr="00C5602C">
        <w:rPr>
          <w:rFonts w:eastAsia="Times New Roman"/>
          <w:color w:val="000000"/>
          <w:szCs w:val="24"/>
        </w:rPr>
        <w:t>Graduate SDIS’s</w:t>
      </w:r>
    </w:p>
    <w:p w:rsidR="001C47BA" w:rsidRPr="00C5602C" w:rsidRDefault="00DA106D" w:rsidP="003F24EF">
      <w:pPr>
        <w:pStyle w:val="ListParagraph"/>
        <w:numPr>
          <w:ilvl w:val="0"/>
          <w:numId w:val="45"/>
        </w:numPr>
        <w:spacing w:before="0" w:after="0"/>
        <w:rPr>
          <w:rFonts w:eastAsia="Times New Roman"/>
          <w:color w:val="000000"/>
          <w:szCs w:val="24"/>
        </w:rPr>
      </w:pPr>
      <w:r>
        <w:rPr>
          <w:rFonts w:eastAsia="Times New Roman"/>
          <w:color w:val="000000"/>
          <w:szCs w:val="24"/>
        </w:rPr>
        <w:t>Political philosophy: ancient, modern, c</w:t>
      </w:r>
      <w:r w:rsidR="001C47BA" w:rsidRPr="00C5602C">
        <w:rPr>
          <w:rFonts w:eastAsia="Times New Roman"/>
          <w:color w:val="000000"/>
          <w:szCs w:val="24"/>
        </w:rPr>
        <w:t>ontemporary</w:t>
      </w:r>
    </w:p>
    <w:p w:rsidR="001C47BA" w:rsidRPr="00C5602C" w:rsidRDefault="00DA106D" w:rsidP="003F24EF">
      <w:pPr>
        <w:pStyle w:val="ListParagraph"/>
        <w:numPr>
          <w:ilvl w:val="0"/>
          <w:numId w:val="45"/>
        </w:numPr>
        <w:spacing w:before="0" w:after="0"/>
        <w:rPr>
          <w:rFonts w:eastAsia="Times New Roman"/>
          <w:color w:val="000000"/>
          <w:szCs w:val="24"/>
        </w:rPr>
      </w:pPr>
      <w:r>
        <w:rPr>
          <w:rFonts w:eastAsia="Times New Roman"/>
          <w:color w:val="000000"/>
          <w:szCs w:val="24"/>
        </w:rPr>
        <w:t>Feminist s</w:t>
      </w:r>
      <w:r w:rsidR="001C47BA" w:rsidRPr="00C5602C">
        <w:rPr>
          <w:rFonts w:eastAsia="Times New Roman"/>
          <w:color w:val="000000"/>
          <w:szCs w:val="24"/>
        </w:rPr>
        <w:t>tudies</w:t>
      </w:r>
    </w:p>
    <w:p w:rsidR="001C47BA" w:rsidRPr="00C5602C" w:rsidRDefault="00DA106D" w:rsidP="003F24EF">
      <w:pPr>
        <w:pStyle w:val="ListParagraph"/>
        <w:numPr>
          <w:ilvl w:val="0"/>
          <w:numId w:val="45"/>
        </w:numPr>
        <w:spacing w:before="0" w:after="0"/>
        <w:rPr>
          <w:rFonts w:eastAsia="Times New Roman"/>
          <w:color w:val="000000"/>
          <w:szCs w:val="24"/>
        </w:rPr>
      </w:pPr>
      <w:r>
        <w:rPr>
          <w:rFonts w:eastAsia="Times New Roman"/>
          <w:color w:val="000000"/>
          <w:szCs w:val="24"/>
        </w:rPr>
        <w:t>Theories of race and r</w:t>
      </w:r>
      <w:r w:rsidR="001C47BA" w:rsidRPr="00C5602C">
        <w:rPr>
          <w:rFonts w:eastAsia="Times New Roman"/>
          <w:color w:val="000000"/>
          <w:szCs w:val="24"/>
        </w:rPr>
        <w:t>acism</w:t>
      </w:r>
    </w:p>
    <w:p w:rsidR="001C47BA" w:rsidRPr="00C5602C" w:rsidRDefault="00DA106D" w:rsidP="003F24EF">
      <w:pPr>
        <w:pStyle w:val="ListParagraph"/>
        <w:numPr>
          <w:ilvl w:val="0"/>
          <w:numId w:val="45"/>
        </w:numPr>
        <w:spacing w:before="0" w:after="0"/>
        <w:rPr>
          <w:rFonts w:eastAsia="Times New Roman"/>
          <w:color w:val="000000"/>
          <w:szCs w:val="24"/>
        </w:rPr>
      </w:pPr>
      <w:r>
        <w:rPr>
          <w:rFonts w:eastAsia="Times New Roman"/>
          <w:color w:val="000000"/>
          <w:szCs w:val="24"/>
        </w:rPr>
        <w:t>Social m</w:t>
      </w:r>
      <w:r w:rsidR="001C47BA" w:rsidRPr="00C5602C">
        <w:rPr>
          <w:rFonts w:eastAsia="Times New Roman"/>
          <w:color w:val="000000"/>
          <w:szCs w:val="24"/>
        </w:rPr>
        <w:t>ovements</w:t>
      </w:r>
    </w:p>
    <w:p w:rsidR="001C47BA" w:rsidRPr="00C5602C" w:rsidRDefault="00DA106D" w:rsidP="003F24EF">
      <w:pPr>
        <w:pStyle w:val="ListParagraph"/>
        <w:numPr>
          <w:ilvl w:val="0"/>
          <w:numId w:val="45"/>
        </w:numPr>
        <w:spacing w:before="0" w:after="0"/>
        <w:rPr>
          <w:rFonts w:eastAsia="Times New Roman"/>
          <w:color w:val="000000"/>
          <w:szCs w:val="24"/>
        </w:rPr>
      </w:pPr>
      <w:r>
        <w:rPr>
          <w:rFonts w:eastAsia="Times New Roman"/>
          <w:color w:val="000000"/>
          <w:szCs w:val="24"/>
        </w:rPr>
        <w:t>American political i</w:t>
      </w:r>
      <w:r w:rsidR="001C47BA" w:rsidRPr="00C5602C">
        <w:rPr>
          <w:rFonts w:eastAsia="Times New Roman"/>
          <w:color w:val="000000"/>
          <w:szCs w:val="24"/>
        </w:rPr>
        <w:t>nstitutions, with special e</w:t>
      </w:r>
      <w:r>
        <w:rPr>
          <w:rFonts w:eastAsia="Times New Roman"/>
          <w:color w:val="000000"/>
          <w:szCs w:val="24"/>
        </w:rPr>
        <w:t>mphasis on the American prison s</w:t>
      </w:r>
      <w:r w:rsidR="001C47BA" w:rsidRPr="00C5602C">
        <w:rPr>
          <w:rFonts w:eastAsia="Times New Roman"/>
          <w:color w:val="000000"/>
          <w:szCs w:val="24"/>
        </w:rPr>
        <w:t>ystem</w:t>
      </w:r>
    </w:p>
    <w:p w:rsidR="001C47BA" w:rsidRPr="00C5602C" w:rsidRDefault="001C47BA" w:rsidP="003F24EF">
      <w:pPr>
        <w:pStyle w:val="ListParagraph"/>
        <w:numPr>
          <w:ilvl w:val="0"/>
          <w:numId w:val="45"/>
        </w:numPr>
        <w:spacing w:before="0" w:after="0"/>
        <w:rPr>
          <w:rFonts w:eastAsia="Times New Roman"/>
          <w:color w:val="000000"/>
          <w:szCs w:val="24"/>
        </w:rPr>
      </w:pPr>
      <w:r w:rsidRPr="00C5602C">
        <w:rPr>
          <w:rFonts w:eastAsia="Times New Roman"/>
          <w:color w:val="000000"/>
          <w:szCs w:val="24"/>
        </w:rPr>
        <w:t>Studies in Foucault</w:t>
      </w:r>
    </w:p>
    <w:p w:rsidR="001C47BA" w:rsidRPr="00E93313" w:rsidRDefault="00203D17" w:rsidP="00203D17">
      <w:pPr>
        <w:spacing w:before="200" w:after="200" w:line="276" w:lineRule="auto"/>
        <w:rPr>
          <w:rFonts w:eastAsia="Times New Roman" w:cs="Times New Roman"/>
          <w:szCs w:val="24"/>
        </w:rPr>
      </w:pPr>
      <w:r>
        <w:rPr>
          <w:rFonts w:eastAsia="Times New Roman" w:cs="Times New Roman"/>
          <w:szCs w:val="24"/>
        </w:rPr>
        <w:br w:type="page"/>
      </w:r>
    </w:p>
    <w:p w:rsidR="001C47BA" w:rsidRDefault="001C47BA" w:rsidP="001C47BA">
      <w:pPr>
        <w:spacing w:before="0" w:after="0"/>
        <w:rPr>
          <w:rFonts w:eastAsia="Times New Roman" w:cs="Times New Roman"/>
          <w:b/>
          <w:szCs w:val="24"/>
        </w:rPr>
      </w:pPr>
      <w:r>
        <w:rPr>
          <w:rFonts w:eastAsia="Times New Roman" w:cs="Times New Roman"/>
          <w:b/>
          <w:szCs w:val="24"/>
        </w:rPr>
        <w:lastRenderedPageBreak/>
        <w:t xml:space="preserve">Professor </w:t>
      </w:r>
      <w:proofErr w:type="spellStart"/>
      <w:r>
        <w:rPr>
          <w:rFonts w:eastAsia="Times New Roman" w:cs="Times New Roman"/>
          <w:b/>
          <w:szCs w:val="24"/>
        </w:rPr>
        <w:t>Aureliano</w:t>
      </w:r>
      <w:proofErr w:type="spellEnd"/>
      <w:r>
        <w:rPr>
          <w:rFonts w:eastAsia="Times New Roman" w:cs="Times New Roman"/>
          <w:b/>
          <w:szCs w:val="24"/>
        </w:rPr>
        <w:t xml:space="preserve"> DeSoto</w:t>
      </w:r>
    </w:p>
    <w:p w:rsidR="001C47BA" w:rsidRDefault="001C47BA" w:rsidP="001C47BA">
      <w:pPr>
        <w:spacing w:before="0" w:after="0"/>
        <w:rPr>
          <w:rFonts w:eastAsia="Times New Roman" w:cs="Times New Roman"/>
          <w:szCs w:val="24"/>
        </w:rPr>
      </w:pPr>
      <w:r>
        <w:rPr>
          <w:rFonts w:eastAsia="Times New Roman" w:cs="Times New Roman"/>
          <w:szCs w:val="24"/>
        </w:rPr>
        <w:tab/>
        <w:t>Graduate SDIS’s</w:t>
      </w:r>
    </w:p>
    <w:p w:rsidR="001C47BA" w:rsidRDefault="001C47BA" w:rsidP="003F24EF">
      <w:pPr>
        <w:numPr>
          <w:ilvl w:val="2"/>
          <w:numId w:val="18"/>
        </w:numPr>
        <w:spacing w:before="0" w:after="0"/>
        <w:rPr>
          <w:rFonts w:eastAsia="Times New Roman" w:cs="Times New Roman"/>
          <w:szCs w:val="24"/>
        </w:rPr>
      </w:pPr>
      <w:r>
        <w:rPr>
          <w:rFonts w:eastAsia="Times New Roman" w:cs="Times New Roman"/>
          <w:szCs w:val="24"/>
        </w:rPr>
        <w:t>Chicana/o-Latina/o narrative, autobiography and visual culture</w:t>
      </w:r>
    </w:p>
    <w:p w:rsidR="001C47BA" w:rsidRDefault="001C47BA" w:rsidP="003F24EF">
      <w:pPr>
        <w:numPr>
          <w:ilvl w:val="2"/>
          <w:numId w:val="18"/>
        </w:numPr>
        <w:spacing w:before="0" w:after="0"/>
        <w:rPr>
          <w:rFonts w:eastAsia="Times New Roman" w:cs="Times New Roman"/>
          <w:szCs w:val="24"/>
        </w:rPr>
      </w:pPr>
      <w:r>
        <w:rPr>
          <w:rFonts w:eastAsia="Times New Roman" w:cs="Times New Roman"/>
          <w:szCs w:val="24"/>
        </w:rPr>
        <w:t>LGBT socio-cultural formation in the United States</w:t>
      </w:r>
    </w:p>
    <w:p w:rsidR="001C47BA" w:rsidRDefault="001C47BA" w:rsidP="003F24EF">
      <w:pPr>
        <w:numPr>
          <w:ilvl w:val="2"/>
          <w:numId w:val="18"/>
        </w:numPr>
        <w:spacing w:before="0" w:after="0"/>
        <w:rPr>
          <w:rFonts w:eastAsia="Times New Roman" w:cs="Times New Roman"/>
          <w:szCs w:val="24"/>
        </w:rPr>
      </w:pPr>
      <w:r>
        <w:rPr>
          <w:rFonts w:eastAsia="Times New Roman" w:cs="Times New Roman"/>
          <w:szCs w:val="24"/>
        </w:rPr>
        <w:t>Theories and histories of race</w:t>
      </w:r>
    </w:p>
    <w:p w:rsidR="002927FA" w:rsidRDefault="001C47BA" w:rsidP="003F24EF">
      <w:pPr>
        <w:numPr>
          <w:ilvl w:val="2"/>
          <w:numId w:val="18"/>
        </w:numPr>
        <w:spacing w:before="0" w:after="0"/>
        <w:rPr>
          <w:rFonts w:eastAsia="Times New Roman" w:cs="Times New Roman"/>
          <w:szCs w:val="24"/>
        </w:rPr>
      </w:pPr>
      <w:r>
        <w:rPr>
          <w:rFonts w:eastAsia="Times New Roman" w:cs="Times New Roman"/>
          <w:szCs w:val="24"/>
        </w:rPr>
        <w:t>Race, representation and visual culture (film, video)</w:t>
      </w:r>
    </w:p>
    <w:p w:rsidR="00942A6D" w:rsidRDefault="00942A6D" w:rsidP="00942A6D">
      <w:pPr>
        <w:spacing w:before="0" w:after="0"/>
        <w:rPr>
          <w:rFonts w:eastAsia="Times New Roman" w:cs="Times New Roman"/>
          <w:szCs w:val="24"/>
        </w:rPr>
      </w:pPr>
    </w:p>
    <w:p w:rsidR="001C47BA" w:rsidRDefault="001C47BA" w:rsidP="001C47BA">
      <w:pPr>
        <w:spacing w:before="0" w:after="0"/>
        <w:rPr>
          <w:rFonts w:eastAsia="Times New Roman" w:cs="Times New Roman"/>
          <w:b/>
          <w:szCs w:val="24"/>
        </w:rPr>
      </w:pPr>
      <w:r>
        <w:rPr>
          <w:rFonts w:eastAsia="Times New Roman" w:cs="Times New Roman"/>
          <w:b/>
          <w:szCs w:val="24"/>
        </w:rPr>
        <w:t>Professor Tammy Durant</w:t>
      </w:r>
    </w:p>
    <w:p w:rsidR="001C47BA" w:rsidRDefault="001C47BA" w:rsidP="001C47BA">
      <w:pPr>
        <w:spacing w:before="0" w:after="0"/>
        <w:rPr>
          <w:rFonts w:eastAsia="Times New Roman" w:cs="Times New Roman"/>
          <w:szCs w:val="24"/>
        </w:rPr>
      </w:pPr>
      <w:r>
        <w:rPr>
          <w:rFonts w:eastAsia="Times New Roman" w:cs="Times New Roman"/>
          <w:szCs w:val="24"/>
        </w:rPr>
        <w:tab/>
        <w:t>Graduate SDIS's</w:t>
      </w:r>
    </w:p>
    <w:p w:rsidR="001C47BA" w:rsidRDefault="001C47BA" w:rsidP="003F24EF">
      <w:pPr>
        <w:numPr>
          <w:ilvl w:val="2"/>
          <w:numId w:val="19"/>
        </w:numPr>
        <w:spacing w:before="0" w:after="0"/>
        <w:rPr>
          <w:rFonts w:eastAsia="Times New Roman" w:cs="Times New Roman"/>
          <w:szCs w:val="24"/>
        </w:rPr>
      </w:pPr>
      <w:r>
        <w:rPr>
          <w:rFonts w:eastAsia="Times New Roman" w:cs="Times New Roman"/>
          <w:szCs w:val="24"/>
        </w:rPr>
        <w:t>Studies in Romanticism (poetry, novels, drama)</w:t>
      </w:r>
    </w:p>
    <w:p w:rsidR="001C47BA" w:rsidRDefault="001C47BA" w:rsidP="003F24EF">
      <w:pPr>
        <w:numPr>
          <w:ilvl w:val="2"/>
          <w:numId w:val="19"/>
        </w:numPr>
        <w:spacing w:before="0" w:after="0"/>
        <w:rPr>
          <w:rFonts w:eastAsia="Times New Roman" w:cs="Times New Roman"/>
          <w:szCs w:val="24"/>
        </w:rPr>
      </w:pPr>
      <w:r>
        <w:rPr>
          <w:rFonts w:eastAsia="Times New Roman" w:cs="Times New Roman"/>
          <w:szCs w:val="24"/>
        </w:rPr>
        <w:t>Studies in Victorian poetry</w:t>
      </w:r>
    </w:p>
    <w:p w:rsidR="00F91E96" w:rsidRPr="00F91E96" w:rsidRDefault="001C47BA" w:rsidP="003F24EF">
      <w:pPr>
        <w:numPr>
          <w:ilvl w:val="2"/>
          <w:numId w:val="19"/>
        </w:numPr>
        <w:spacing w:before="0" w:after="0"/>
        <w:rPr>
          <w:rFonts w:eastAsia="Times New Roman" w:cs="Times New Roman"/>
          <w:szCs w:val="24"/>
        </w:rPr>
      </w:pPr>
      <w:r>
        <w:rPr>
          <w:rFonts w:eastAsia="Times New Roman" w:cs="Times New Roman"/>
          <w:szCs w:val="24"/>
        </w:rPr>
        <w:t>Studies in the Victorian novel</w:t>
      </w:r>
    </w:p>
    <w:p w:rsidR="001C47BA" w:rsidRDefault="001C47BA" w:rsidP="003F24EF">
      <w:pPr>
        <w:numPr>
          <w:ilvl w:val="2"/>
          <w:numId w:val="19"/>
        </w:numPr>
        <w:spacing w:before="0" w:after="0"/>
        <w:rPr>
          <w:rFonts w:eastAsia="Times New Roman" w:cs="Times New Roman"/>
          <w:szCs w:val="24"/>
        </w:rPr>
      </w:pPr>
      <w:r>
        <w:rPr>
          <w:rFonts w:eastAsia="Times New Roman" w:cs="Times New Roman"/>
          <w:szCs w:val="24"/>
        </w:rPr>
        <w:t>Interdisciplinary studies, especially involving the relationships between art and/or literature and/or film</w:t>
      </w:r>
    </w:p>
    <w:p w:rsidR="001C47BA" w:rsidRDefault="001C47BA" w:rsidP="001C47BA">
      <w:pPr>
        <w:spacing w:before="0" w:after="0"/>
        <w:rPr>
          <w:rFonts w:eastAsia="Times New Roman" w:cs="Times New Roman"/>
          <w:szCs w:val="24"/>
        </w:rPr>
      </w:pPr>
    </w:p>
    <w:p w:rsidR="001C47BA" w:rsidRDefault="001C47BA" w:rsidP="001C47BA">
      <w:pPr>
        <w:spacing w:before="0" w:after="0"/>
        <w:rPr>
          <w:b/>
          <w:szCs w:val="24"/>
        </w:rPr>
      </w:pPr>
      <w:r>
        <w:rPr>
          <w:b/>
          <w:szCs w:val="24"/>
        </w:rPr>
        <w:t>Professor Matthew Filner</w:t>
      </w:r>
    </w:p>
    <w:p w:rsidR="001C47BA" w:rsidRDefault="001C47BA" w:rsidP="001C47BA">
      <w:pPr>
        <w:spacing w:before="0" w:after="0"/>
        <w:rPr>
          <w:szCs w:val="24"/>
        </w:rPr>
      </w:pPr>
      <w:r>
        <w:rPr>
          <w:szCs w:val="24"/>
        </w:rPr>
        <w:tab/>
        <w:t>Graduate SDIS’s</w:t>
      </w:r>
    </w:p>
    <w:p w:rsidR="001C47BA" w:rsidRDefault="00DA106D" w:rsidP="003F24EF">
      <w:pPr>
        <w:pStyle w:val="ListParagraph"/>
        <w:numPr>
          <w:ilvl w:val="0"/>
          <w:numId w:val="34"/>
        </w:numPr>
        <w:spacing w:before="0" w:after="0"/>
        <w:rPr>
          <w:rFonts w:eastAsia="Times New Roman"/>
          <w:color w:val="000000"/>
          <w:szCs w:val="24"/>
        </w:rPr>
      </w:pPr>
      <w:r>
        <w:rPr>
          <w:rFonts w:eastAsia="Times New Roman"/>
          <w:color w:val="000000"/>
          <w:szCs w:val="24"/>
        </w:rPr>
        <w:t>Political theory — ancient, modern and c</w:t>
      </w:r>
      <w:r w:rsidR="001C47BA">
        <w:rPr>
          <w:rFonts w:eastAsia="Times New Roman"/>
          <w:color w:val="000000"/>
          <w:szCs w:val="24"/>
        </w:rPr>
        <w:t>ontemporary</w:t>
      </w:r>
    </w:p>
    <w:p w:rsidR="001C47BA" w:rsidRDefault="00DA106D" w:rsidP="003F24EF">
      <w:pPr>
        <w:pStyle w:val="ListParagraph"/>
        <w:numPr>
          <w:ilvl w:val="0"/>
          <w:numId w:val="34"/>
        </w:numPr>
        <w:spacing w:before="0" w:after="0"/>
        <w:rPr>
          <w:rFonts w:eastAsia="Times New Roman"/>
          <w:color w:val="000000"/>
          <w:szCs w:val="24"/>
        </w:rPr>
      </w:pPr>
      <w:r>
        <w:rPr>
          <w:rFonts w:eastAsia="Times New Roman"/>
          <w:color w:val="000000"/>
          <w:szCs w:val="24"/>
        </w:rPr>
        <w:t>American p</w:t>
      </w:r>
      <w:r w:rsidR="001C47BA">
        <w:rPr>
          <w:rFonts w:eastAsia="Times New Roman"/>
          <w:color w:val="000000"/>
          <w:szCs w:val="24"/>
        </w:rPr>
        <w:t>olitical</w:t>
      </w:r>
      <w:r>
        <w:rPr>
          <w:rFonts w:eastAsia="Times New Roman"/>
          <w:color w:val="000000"/>
          <w:szCs w:val="24"/>
        </w:rPr>
        <w:t xml:space="preserve"> t</w:t>
      </w:r>
      <w:r w:rsidR="001C47BA">
        <w:rPr>
          <w:rFonts w:eastAsia="Times New Roman"/>
          <w:color w:val="000000"/>
          <w:szCs w:val="24"/>
        </w:rPr>
        <w:t xml:space="preserve">hought — e.g., The </w:t>
      </w:r>
      <w:r>
        <w:rPr>
          <w:rFonts w:eastAsia="Times New Roman"/>
          <w:color w:val="000000"/>
          <w:szCs w:val="24"/>
        </w:rPr>
        <w:t>Founding Period, 19th Century, progressivism, civil r</w:t>
      </w:r>
      <w:r w:rsidR="001C47BA">
        <w:rPr>
          <w:rFonts w:eastAsia="Times New Roman"/>
          <w:color w:val="000000"/>
          <w:szCs w:val="24"/>
        </w:rPr>
        <w:t>ights</w:t>
      </w:r>
    </w:p>
    <w:p w:rsidR="001C47BA" w:rsidRDefault="00DA106D" w:rsidP="003F24EF">
      <w:pPr>
        <w:pStyle w:val="ListParagraph"/>
        <w:numPr>
          <w:ilvl w:val="0"/>
          <w:numId w:val="34"/>
        </w:numPr>
        <w:spacing w:before="0" w:after="0"/>
        <w:rPr>
          <w:rFonts w:eastAsia="Times New Roman"/>
          <w:color w:val="000000"/>
          <w:szCs w:val="24"/>
        </w:rPr>
      </w:pPr>
      <w:r>
        <w:rPr>
          <w:rFonts w:eastAsia="Times New Roman"/>
          <w:color w:val="000000"/>
          <w:szCs w:val="24"/>
        </w:rPr>
        <w:t>Constitutional l</w:t>
      </w:r>
      <w:r w:rsidR="001C47BA">
        <w:rPr>
          <w:rFonts w:eastAsia="Times New Roman"/>
          <w:color w:val="000000"/>
          <w:szCs w:val="24"/>
        </w:rPr>
        <w:t>aw and the U.S. Supreme Court</w:t>
      </w:r>
    </w:p>
    <w:p w:rsidR="001C47BA" w:rsidRDefault="00DA106D" w:rsidP="003F24EF">
      <w:pPr>
        <w:pStyle w:val="ListParagraph"/>
        <w:numPr>
          <w:ilvl w:val="0"/>
          <w:numId w:val="34"/>
        </w:numPr>
        <w:spacing w:before="0" w:after="0"/>
        <w:rPr>
          <w:rFonts w:eastAsia="Times New Roman"/>
          <w:color w:val="000000"/>
          <w:szCs w:val="24"/>
        </w:rPr>
      </w:pPr>
      <w:r>
        <w:rPr>
          <w:rFonts w:eastAsia="Times New Roman"/>
          <w:color w:val="000000"/>
          <w:szCs w:val="24"/>
        </w:rPr>
        <w:t>Community organizing and d</w:t>
      </w:r>
      <w:r w:rsidR="001C47BA">
        <w:rPr>
          <w:rFonts w:eastAsia="Times New Roman"/>
          <w:color w:val="000000"/>
          <w:szCs w:val="24"/>
        </w:rPr>
        <w:t>evelopment</w:t>
      </w:r>
    </w:p>
    <w:p w:rsidR="001C47BA" w:rsidRDefault="00A7452B" w:rsidP="003F24EF">
      <w:pPr>
        <w:pStyle w:val="ListParagraph"/>
        <w:numPr>
          <w:ilvl w:val="0"/>
          <w:numId w:val="34"/>
        </w:numPr>
        <w:spacing w:before="0" w:after="0"/>
        <w:rPr>
          <w:rFonts w:eastAsia="Times New Roman"/>
          <w:color w:val="000000"/>
          <w:szCs w:val="24"/>
        </w:rPr>
      </w:pPr>
      <w:r>
        <w:rPr>
          <w:rFonts w:eastAsia="Times New Roman"/>
          <w:color w:val="000000"/>
          <w:szCs w:val="24"/>
        </w:rPr>
        <w:t>U.S. p</w:t>
      </w:r>
      <w:r w:rsidR="00DA106D">
        <w:rPr>
          <w:rFonts w:eastAsia="Times New Roman"/>
          <w:color w:val="000000"/>
          <w:szCs w:val="24"/>
        </w:rPr>
        <w:t>olitics—e.g., campaigns and elections, political parties, Congress, the p</w:t>
      </w:r>
      <w:r w:rsidR="001C47BA">
        <w:rPr>
          <w:rFonts w:eastAsia="Times New Roman"/>
          <w:color w:val="000000"/>
          <w:szCs w:val="24"/>
        </w:rPr>
        <w:t>residency</w:t>
      </w:r>
    </w:p>
    <w:p w:rsidR="001C47BA" w:rsidRDefault="00DA106D" w:rsidP="003F24EF">
      <w:pPr>
        <w:pStyle w:val="ListParagraph"/>
        <w:numPr>
          <w:ilvl w:val="0"/>
          <w:numId w:val="34"/>
        </w:numPr>
        <w:spacing w:before="0" w:after="0"/>
        <w:rPr>
          <w:rFonts w:eastAsia="Times New Roman"/>
          <w:color w:val="000000"/>
          <w:szCs w:val="24"/>
        </w:rPr>
      </w:pPr>
      <w:r>
        <w:rPr>
          <w:rFonts w:eastAsia="Times New Roman"/>
          <w:color w:val="000000"/>
          <w:szCs w:val="24"/>
        </w:rPr>
        <w:t>Citizenship —rights and o</w:t>
      </w:r>
      <w:r w:rsidR="001C47BA">
        <w:rPr>
          <w:rFonts w:eastAsia="Times New Roman"/>
          <w:color w:val="000000"/>
          <w:szCs w:val="24"/>
        </w:rPr>
        <w:t>bligations</w:t>
      </w:r>
    </w:p>
    <w:p w:rsidR="001C47BA" w:rsidRDefault="00DA106D" w:rsidP="003F24EF">
      <w:pPr>
        <w:pStyle w:val="ListParagraph"/>
        <w:numPr>
          <w:ilvl w:val="0"/>
          <w:numId w:val="34"/>
        </w:numPr>
        <w:spacing w:before="0" w:after="0"/>
        <w:rPr>
          <w:rFonts w:eastAsia="Times New Roman"/>
          <w:color w:val="000000"/>
          <w:szCs w:val="24"/>
        </w:rPr>
      </w:pPr>
      <w:r>
        <w:rPr>
          <w:rFonts w:eastAsia="Times New Roman"/>
          <w:color w:val="000000"/>
          <w:szCs w:val="24"/>
        </w:rPr>
        <w:t>Global social m</w:t>
      </w:r>
      <w:r w:rsidR="001C47BA">
        <w:rPr>
          <w:rFonts w:eastAsia="Times New Roman"/>
          <w:color w:val="000000"/>
          <w:szCs w:val="24"/>
        </w:rPr>
        <w:t>ovements</w:t>
      </w:r>
    </w:p>
    <w:p w:rsidR="001C47BA" w:rsidRPr="00E93313" w:rsidRDefault="001C47BA" w:rsidP="001C47BA">
      <w:pPr>
        <w:spacing w:before="0" w:after="0"/>
        <w:rPr>
          <w:rFonts w:eastAsia="Times New Roman" w:cs="Times New Roman"/>
          <w:szCs w:val="24"/>
        </w:rPr>
      </w:pPr>
    </w:p>
    <w:p w:rsidR="001C47BA" w:rsidRDefault="001C47BA" w:rsidP="001C47BA">
      <w:pPr>
        <w:spacing w:before="0" w:after="0"/>
        <w:rPr>
          <w:rFonts w:cs="Times New Roman"/>
          <w:b/>
          <w:szCs w:val="24"/>
        </w:rPr>
      </w:pPr>
      <w:r>
        <w:rPr>
          <w:rFonts w:cs="Times New Roman"/>
          <w:b/>
          <w:szCs w:val="24"/>
        </w:rPr>
        <w:t>Professor Jeanne Grant</w:t>
      </w:r>
    </w:p>
    <w:p w:rsidR="001C47BA" w:rsidRDefault="001C47BA" w:rsidP="001C47BA">
      <w:pPr>
        <w:spacing w:before="0" w:after="0"/>
        <w:rPr>
          <w:rFonts w:cs="Times New Roman"/>
          <w:szCs w:val="24"/>
        </w:rPr>
      </w:pPr>
      <w:r>
        <w:rPr>
          <w:rFonts w:cs="Times New Roman"/>
          <w:szCs w:val="24"/>
        </w:rPr>
        <w:tab/>
        <w:t>Graduate SDIS’s</w:t>
      </w:r>
    </w:p>
    <w:p w:rsidR="001C47BA" w:rsidRDefault="001C47BA" w:rsidP="003F24EF">
      <w:pPr>
        <w:numPr>
          <w:ilvl w:val="2"/>
          <w:numId w:val="41"/>
        </w:numPr>
        <w:spacing w:before="0" w:after="0"/>
        <w:rPr>
          <w:rFonts w:cs="Times New Roman"/>
          <w:szCs w:val="24"/>
        </w:rPr>
      </w:pPr>
      <w:r>
        <w:rPr>
          <w:rFonts w:cs="Times New Roman"/>
          <w:szCs w:val="24"/>
        </w:rPr>
        <w:t>Medieval, early modern, or modern European history</w:t>
      </w:r>
    </w:p>
    <w:p w:rsidR="001C47BA" w:rsidRDefault="001C47BA" w:rsidP="003F24EF">
      <w:pPr>
        <w:numPr>
          <w:ilvl w:val="2"/>
          <w:numId w:val="41"/>
        </w:numPr>
        <w:spacing w:before="0" w:after="0"/>
        <w:rPr>
          <w:rFonts w:cs="Times New Roman"/>
          <w:szCs w:val="24"/>
        </w:rPr>
      </w:pPr>
      <w:r>
        <w:rPr>
          <w:rFonts w:cs="Times New Roman"/>
          <w:szCs w:val="24"/>
        </w:rPr>
        <w:t>Studies in the history of the Holocaust</w:t>
      </w:r>
    </w:p>
    <w:p w:rsidR="001C47BA" w:rsidRDefault="001C47BA" w:rsidP="003F24EF">
      <w:pPr>
        <w:numPr>
          <w:ilvl w:val="2"/>
          <w:numId w:val="41"/>
        </w:numPr>
        <w:spacing w:before="0" w:after="0"/>
        <w:rPr>
          <w:rFonts w:cs="Times New Roman"/>
          <w:szCs w:val="24"/>
        </w:rPr>
      </w:pPr>
      <w:r>
        <w:rPr>
          <w:rFonts w:cs="Times New Roman"/>
          <w:szCs w:val="24"/>
        </w:rPr>
        <w:t>Studies in the history of the crusades</w:t>
      </w:r>
    </w:p>
    <w:p w:rsidR="001C47BA" w:rsidRDefault="001C47BA" w:rsidP="003F24EF">
      <w:pPr>
        <w:numPr>
          <w:ilvl w:val="2"/>
          <w:numId w:val="41"/>
        </w:numPr>
        <w:spacing w:before="0" w:after="0"/>
        <w:rPr>
          <w:rFonts w:cs="Times New Roman"/>
          <w:szCs w:val="24"/>
        </w:rPr>
      </w:pPr>
      <w:r>
        <w:rPr>
          <w:rFonts w:cs="Times New Roman"/>
          <w:szCs w:val="24"/>
        </w:rPr>
        <w:t>Studies in Czech history</w:t>
      </w:r>
    </w:p>
    <w:p w:rsidR="001C47BA" w:rsidRDefault="001C47BA" w:rsidP="003F24EF">
      <w:pPr>
        <w:numPr>
          <w:ilvl w:val="2"/>
          <w:numId w:val="41"/>
        </w:numPr>
        <w:spacing w:before="0" w:after="0"/>
        <w:rPr>
          <w:rFonts w:cs="Times New Roman"/>
          <w:szCs w:val="24"/>
        </w:rPr>
      </w:pPr>
      <w:r>
        <w:rPr>
          <w:rFonts w:cs="Times New Roman"/>
          <w:szCs w:val="24"/>
        </w:rPr>
        <w:t>Studies in the Reformation</w:t>
      </w:r>
    </w:p>
    <w:p w:rsidR="00FB5502" w:rsidRPr="00FB5502" w:rsidRDefault="001C47BA" w:rsidP="003F24EF">
      <w:pPr>
        <w:numPr>
          <w:ilvl w:val="2"/>
          <w:numId w:val="41"/>
        </w:numPr>
        <w:spacing w:before="0" w:after="0"/>
        <w:rPr>
          <w:rFonts w:cs="Times New Roman"/>
          <w:szCs w:val="24"/>
        </w:rPr>
      </w:pPr>
      <w:r>
        <w:rPr>
          <w:rFonts w:cs="Times New Roman"/>
          <w:szCs w:val="24"/>
        </w:rPr>
        <w:t>Studies in religion, politics, and the law in Europe</w:t>
      </w:r>
    </w:p>
    <w:p w:rsidR="001C47BA" w:rsidRDefault="001C47BA" w:rsidP="001C47BA">
      <w:pPr>
        <w:spacing w:before="0" w:after="0"/>
        <w:rPr>
          <w:rFonts w:eastAsia="Times New Roman" w:cs="Times New Roman"/>
          <w:szCs w:val="24"/>
        </w:rPr>
      </w:pPr>
    </w:p>
    <w:p w:rsidR="00FB5502" w:rsidRDefault="00FB5502" w:rsidP="00FB5502">
      <w:pPr>
        <w:spacing w:before="0" w:after="0"/>
        <w:rPr>
          <w:rFonts w:eastAsia="Times New Roman" w:cs="Times New Roman"/>
          <w:b/>
          <w:szCs w:val="24"/>
        </w:rPr>
      </w:pPr>
      <w:r>
        <w:rPr>
          <w:rFonts w:eastAsia="Times New Roman" w:cs="Times New Roman"/>
          <w:b/>
          <w:szCs w:val="24"/>
        </w:rPr>
        <w:t>Professor Beverly Hill</w:t>
      </w:r>
    </w:p>
    <w:p w:rsidR="00FB5502" w:rsidRDefault="00FB5502" w:rsidP="00FB5502">
      <w:pPr>
        <w:spacing w:before="0" w:after="0"/>
        <w:rPr>
          <w:rFonts w:eastAsia="Times New Roman" w:cs="Times New Roman"/>
          <w:szCs w:val="24"/>
        </w:rPr>
      </w:pPr>
      <w:r>
        <w:rPr>
          <w:rFonts w:eastAsia="Times New Roman" w:cs="Times New Roman"/>
          <w:szCs w:val="24"/>
        </w:rPr>
        <w:tab/>
        <w:t>Graduate SDIS’s</w:t>
      </w:r>
    </w:p>
    <w:p w:rsidR="00FB5502" w:rsidRDefault="00FB5502" w:rsidP="003F24EF">
      <w:pPr>
        <w:numPr>
          <w:ilvl w:val="2"/>
          <w:numId w:val="20"/>
        </w:numPr>
        <w:spacing w:before="0" w:after="0"/>
        <w:rPr>
          <w:rFonts w:eastAsia="Times New Roman" w:cs="Times New Roman"/>
          <w:szCs w:val="24"/>
        </w:rPr>
      </w:pPr>
      <w:r>
        <w:rPr>
          <w:rFonts w:eastAsia="Times New Roman" w:cs="Times New Roman"/>
          <w:szCs w:val="24"/>
        </w:rPr>
        <w:t>Studies in classics</w:t>
      </w:r>
    </w:p>
    <w:p w:rsidR="00FB5502" w:rsidRDefault="00FB5502" w:rsidP="003F24EF">
      <w:pPr>
        <w:numPr>
          <w:ilvl w:val="2"/>
          <w:numId w:val="20"/>
        </w:numPr>
        <w:spacing w:before="0" w:after="0"/>
        <w:rPr>
          <w:rFonts w:eastAsia="Times New Roman" w:cs="Times New Roman"/>
          <w:szCs w:val="24"/>
        </w:rPr>
      </w:pPr>
      <w:r>
        <w:rPr>
          <w:rFonts w:eastAsia="Times New Roman" w:cs="Times New Roman"/>
          <w:szCs w:val="24"/>
        </w:rPr>
        <w:t>Studies in German literature or language (any period)</w:t>
      </w:r>
    </w:p>
    <w:p w:rsidR="00FB5502" w:rsidRDefault="00FB5502" w:rsidP="003F24EF">
      <w:pPr>
        <w:numPr>
          <w:ilvl w:val="2"/>
          <w:numId w:val="20"/>
        </w:numPr>
        <w:spacing w:before="0" w:after="0"/>
        <w:rPr>
          <w:rFonts w:eastAsia="Times New Roman" w:cs="Times New Roman"/>
          <w:szCs w:val="24"/>
        </w:rPr>
      </w:pPr>
      <w:r>
        <w:rPr>
          <w:rFonts w:eastAsia="Times New Roman" w:cs="Times New Roman"/>
          <w:szCs w:val="24"/>
        </w:rPr>
        <w:t>Studies in linguistics</w:t>
      </w:r>
    </w:p>
    <w:p w:rsidR="00FB5502" w:rsidRPr="00E93313" w:rsidRDefault="00FB5502" w:rsidP="001C47BA">
      <w:pPr>
        <w:spacing w:before="0" w:after="0"/>
        <w:rPr>
          <w:rFonts w:eastAsia="Times New Roman" w:cs="Times New Roman"/>
          <w:szCs w:val="24"/>
        </w:rPr>
      </w:pPr>
    </w:p>
    <w:p w:rsidR="001C47BA" w:rsidRPr="00FB5502" w:rsidRDefault="00203D17" w:rsidP="00FB5502">
      <w:pPr>
        <w:spacing w:before="200" w:after="200" w:line="276" w:lineRule="auto"/>
        <w:rPr>
          <w:rFonts w:eastAsia="Times New Roman" w:cs="Times New Roman"/>
          <w:szCs w:val="24"/>
        </w:rPr>
      </w:pPr>
      <w:r>
        <w:rPr>
          <w:rFonts w:eastAsia="Times New Roman" w:cs="Times New Roman"/>
          <w:szCs w:val="24"/>
        </w:rPr>
        <w:br w:type="page"/>
      </w:r>
    </w:p>
    <w:p w:rsidR="001C47BA" w:rsidRDefault="001C47BA" w:rsidP="001C47BA">
      <w:pPr>
        <w:spacing w:before="0" w:after="0"/>
        <w:rPr>
          <w:b/>
          <w:szCs w:val="24"/>
        </w:rPr>
      </w:pPr>
      <w:r>
        <w:rPr>
          <w:b/>
          <w:szCs w:val="24"/>
        </w:rPr>
        <w:lastRenderedPageBreak/>
        <w:t>Professor Danielle Hinrichs</w:t>
      </w:r>
    </w:p>
    <w:p w:rsidR="001C47BA" w:rsidRDefault="001C47BA" w:rsidP="001C47BA">
      <w:pPr>
        <w:spacing w:before="0" w:after="0"/>
        <w:rPr>
          <w:szCs w:val="24"/>
        </w:rPr>
      </w:pPr>
      <w:r>
        <w:rPr>
          <w:szCs w:val="24"/>
        </w:rPr>
        <w:tab/>
        <w:t>Graduate SDIS’s</w:t>
      </w:r>
    </w:p>
    <w:p w:rsidR="001C47BA" w:rsidRDefault="001C47BA" w:rsidP="003F24EF">
      <w:pPr>
        <w:pStyle w:val="ListParagraph"/>
        <w:numPr>
          <w:ilvl w:val="0"/>
          <w:numId w:val="35"/>
        </w:numPr>
        <w:spacing w:before="0" w:after="0"/>
        <w:rPr>
          <w:szCs w:val="24"/>
        </w:rPr>
      </w:pPr>
      <w:r>
        <w:rPr>
          <w:szCs w:val="24"/>
        </w:rPr>
        <w:t>Studies in composition pedagogy</w:t>
      </w:r>
    </w:p>
    <w:p w:rsidR="001C47BA" w:rsidRDefault="001C47BA" w:rsidP="003F24EF">
      <w:pPr>
        <w:pStyle w:val="ListParagraph"/>
        <w:numPr>
          <w:ilvl w:val="0"/>
          <w:numId w:val="35"/>
        </w:numPr>
        <w:spacing w:before="0" w:after="0"/>
        <w:rPr>
          <w:szCs w:val="24"/>
        </w:rPr>
      </w:pPr>
      <w:r>
        <w:rPr>
          <w:szCs w:val="24"/>
        </w:rPr>
        <w:t>Studies in the history and development of composition as a discipline</w:t>
      </w:r>
    </w:p>
    <w:p w:rsidR="00F97B9E" w:rsidRDefault="001C47BA" w:rsidP="003F24EF">
      <w:pPr>
        <w:pStyle w:val="ListParagraph"/>
        <w:numPr>
          <w:ilvl w:val="0"/>
          <w:numId w:val="35"/>
        </w:numPr>
        <w:spacing w:before="0" w:after="0"/>
        <w:rPr>
          <w:szCs w:val="24"/>
        </w:rPr>
      </w:pPr>
      <w:r>
        <w:rPr>
          <w:szCs w:val="24"/>
        </w:rPr>
        <w:t>Studies in American literature, particularly women writers and war literature</w:t>
      </w:r>
    </w:p>
    <w:p w:rsidR="001C47BA" w:rsidRDefault="001C47BA" w:rsidP="001C47BA">
      <w:pPr>
        <w:spacing w:before="0" w:after="0"/>
        <w:rPr>
          <w:szCs w:val="24"/>
        </w:rPr>
      </w:pPr>
      <w:r>
        <w:rPr>
          <w:szCs w:val="24"/>
        </w:rPr>
        <w:tab/>
        <w:t>Graduate Internships</w:t>
      </w:r>
    </w:p>
    <w:p w:rsidR="001C47BA" w:rsidRDefault="001C47BA" w:rsidP="003F24EF">
      <w:pPr>
        <w:pStyle w:val="ListParagraph"/>
        <w:numPr>
          <w:ilvl w:val="0"/>
          <w:numId w:val="36"/>
        </w:numPr>
        <w:spacing w:before="0" w:after="0"/>
        <w:rPr>
          <w:szCs w:val="24"/>
        </w:rPr>
      </w:pPr>
      <w:r>
        <w:rPr>
          <w:szCs w:val="24"/>
        </w:rPr>
        <w:t>Teaching college writing</w:t>
      </w:r>
    </w:p>
    <w:p w:rsidR="001C47BA" w:rsidRDefault="001C47BA" w:rsidP="003F24EF">
      <w:pPr>
        <w:pStyle w:val="ListParagraph"/>
        <w:numPr>
          <w:ilvl w:val="0"/>
          <w:numId w:val="36"/>
        </w:numPr>
        <w:spacing w:before="0" w:after="0"/>
        <w:rPr>
          <w:szCs w:val="24"/>
        </w:rPr>
      </w:pPr>
      <w:r>
        <w:rPr>
          <w:szCs w:val="24"/>
        </w:rPr>
        <w:t>Tutoring writing</w:t>
      </w:r>
    </w:p>
    <w:p w:rsidR="001C47BA" w:rsidRDefault="001C47BA" w:rsidP="001C47BA">
      <w:pPr>
        <w:spacing w:before="0" w:after="0"/>
        <w:rPr>
          <w:rFonts w:eastAsia="Times New Roman" w:cs="Times New Roman"/>
          <w:szCs w:val="24"/>
        </w:rPr>
      </w:pPr>
    </w:p>
    <w:p w:rsidR="001C47BA" w:rsidRPr="00C5602C" w:rsidRDefault="001C47BA" w:rsidP="001C47BA">
      <w:pPr>
        <w:spacing w:before="0" w:after="0"/>
        <w:rPr>
          <w:rFonts w:eastAsia="Times New Roman" w:cs="Times New Roman"/>
          <w:b/>
          <w:szCs w:val="24"/>
        </w:rPr>
      </w:pPr>
      <w:r w:rsidRPr="00C5602C">
        <w:rPr>
          <w:rFonts w:eastAsia="Times New Roman" w:cs="Times New Roman"/>
          <w:b/>
          <w:szCs w:val="24"/>
        </w:rPr>
        <w:t xml:space="preserve">Professor Julie Kae </w:t>
      </w:r>
      <w:proofErr w:type="spellStart"/>
      <w:r w:rsidRPr="00C5602C">
        <w:rPr>
          <w:rFonts w:eastAsia="Times New Roman" w:cs="Times New Roman"/>
          <w:b/>
          <w:szCs w:val="24"/>
        </w:rPr>
        <w:t>Heyang</w:t>
      </w:r>
      <w:proofErr w:type="spellEnd"/>
    </w:p>
    <w:p w:rsidR="001C47BA" w:rsidRPr="00C5602C" w:rsidRDefault="001C47BA" w:rsidP="001C47BA">
      <w:pPr>
        <w:spacing w:before="0" w:after="0"/>
        <w:rPr>
          <w:rFonts w:eastAsia="Times New Roman" w:cs="Times New Roman"/>
          <w:szCs w:val="24"/>
        </w:rPr>
      </w:pPr>
      <w:r>
        <w:rPr>
          <w:rFonts w:eastAsia="Times New Roman" w:cs="Times New Roman"/>
          <w:szCs w:val="24"/>
        </w:rPr>
        <w:tab/>
      </w:r>
      <w:r w:rsidRPr="00C5602C">
        <w:rPr>
          <w:rFonts w:eastAsia="Times New Roman" w:cs="Times New Roman"/>
          <w:szCs w:val="24"/>
        </w:rPr>
        <w:t>Graduate SDIS's</w:t>
      </w:r>
    </w:p>
    <w:p w:rsidR="001C47BA" w:rsidRPr="00C5602C" w:rsidRDefault="00CB36C1" w:rsidP="003F24EF">
      <w:pPr>
        <w:pStyle w:val="ListParagraph"/>
        <w:numPr>
          <w:ilvl w:val="0"/>
          <w:numId w:val="46"/>
        </w:numPr>
        <w:spacing w:before="0" w:after="0"/>
        <w:rPr>
          <w:rFonts w:eastAsia="Times New Roman" w:cs="Times New Roman"/>
          <w:szCs w:val="24"/>
        </w:rPr>
      </w:pPr>
      <w:r>
        <w:rPr>
          <w:rFonts w:eastAsia="Times New Roman" w:cs="Times New Roman"/>
          <w:szCs w:val="24"/>
        </w:rPr>
        <w:t>American l</w:t>
      </w:r>
      <w:r w:rsidR="001C47BA" w:rsidRPr="00C5602C">
        <w:rPr>
          <w:rFonts w:eastAsia="Times New Roman" w:cs="Times New Roman"/>
          <w:szCs w:val="24"/>
        </w:rPr>
        <w:t xml:space="preserve">iterature, 19th century to present </w:t>
      </w:r>
    </w:p>
    <w:p w:rsidR="001C47BA" w:rsidRPr="00C5602C" w:rsidRDefault="004D7A21" w:rsidP="003F24EF">
      <w:pPr>
        <w:pStyle w:val="ListParagraph"/>
        <w:numPr>
          <w:ilvl w:val="0"/>
          <w:numId w:val="46"/>
        </w:numPr>
        <w:spacing w:before="0" w:after="0"/>
        <w:rPr>
          <w:rFonts w:eastAsia="Times New Roman" w:cs="Times New Roman"/>
          <w:szCs w:val="24"/>
        </w:rPr>
      </w:pPr>
      <w:r>
        <w:rPr>
          <w:rFonts w:eastAsia="Times New Roman" w:cs="Times New Roman"/>
          <w:szCs w:val="24"/>
        </w:rPr>
        <w:t>Asian American literature and f</w:t>
      </w:r>
      <w:r w:rsidR="001C47BA" w:rsidRPr="00C5602C">
        <w:rPr>
          <w:rFonts w:eastAsia="Times New Roman" w:cs="Times New Roman"/>
          <w:szCs w:val="24"/>
        </w:rPr>
        <w:t>ilm</w:t>
      </w:r>
    </w:p>
    <w:p w:rsidR="001C47BA" w:rsidRPr="00C5602C" w:rsidRDefault="00CB36C1" w:rsidP="003F24EF">
      <w:pPr>
        <w:pStyle w:val="ListParagraph"/>
        <w:numPr>
          <w:ilvl w:val="0"/>
          <w:numId w:val="46"/>
        </w:numPr>
        <w:spacing w:before="0" w:after="0"/>
        <w:rPr>
          <w:rFonts w:eastAsia="Times New Roman" w:cs="Times New Roman"/>
          <w:szCs w:val="24"/>
        </w:rPr>
      </w:pPr>
      <w:r>
        <w:rPr>
          <w:rFonts w:eastAsia="Times New Roman" w:cs="Times New Roman"/>
          <w:szCs w:val="24"/>
        </w:rPr>
        <w:t>Women of color f</w:t>
      </w:r>
      <w:r w:rsidR="001C47BA" w:rsidRPr="00C5602C">
        <w:rPr>
          <w:rFonts w:eastAsia="Times New Roman" w:cs="Times New Roman"/>
          <w:szCs w:val="24"/>
        </w:rPr>
        <w:t>eminism</w:t>
      </w:r>
    </w:p>
    <w:p w:rsidR="001C47BA" w:rsidRPr="00C5602C" w:rsidRDefault="001C47BA" w:rsidP="003F24EF">
      <w:pPr>
        <w:pStyle w:val="ListParagraph"/>
        <w:numPr>
          <w:ilvl w:val="0"/>
          <w:numId w:val="46"/>
        </w:numPr>
        <w:spacing w:before="0" w:after="0"/>
        <w:rPr>
          <w:rFonts w:eastAsia="Times New Roman" w:cs="Times New Roman"/>
          <w:szCs w:val="24"/>
        </w:rPr>
      </w:pPr>
      <w:r w:rsidRPr="00C5602C">
        <w:rPr>
          <w:rFonts w:eastAsia="Times New Roman" w:cs="Times New Roman"/>
          <w:szCs w:val="24"/>
        </w:rPr>
        <w:t>Critical (his)stories</w:t>
      </w:r>
      <w:r w:rsidR="00CB36C1">
        <w:rPr>
          <w:rFonts w:eastAsia="Times New Roman" w:cs="Times New Roman"/>
          <w:szCs w:val="24"/>
        </w:rPr>
        <w:t xml:space="preserve"> of U.S. c</w:t>
      </w:r>
      <w:r w:rsidRPr="00C5602C">
        <w:rPr>
          <w:rFonts w:eastAsia="Times New Roman" w:cs="Times New Roman"/>
          <w:szCs w:val="24"/>
        </w:rPr>
        <w:t>hildhood</w:t>
      </w:r>
    </w:p>
    <w:p w:rsidR="001C47BA" w:rsidRPr="00C5602C" w:rsidRDefault="00CB36C1" w:rsidP="003F24EF">
      <w:pPr>
        <w:pStyle w:val="ListParagraph"/>
        <w:numPr>
          <w:ilvl w:val="0"/>
          <w:numId w:val="46"/>
        </w:numPr>
        <w:spacing w:before="0" w:after="0"/>
        <w:rPr>
          <w:rFonts w:eastAsia="Times New Roman" w:cs="Times New Roman"/>
          <w:szCs w:val="24"/>
        </w:rPr>
      </w:pPr>
      <w:r>
        <w:rPr>
          <w:rFonts w:eastAsia="Times New Roman" w:cs="Times New Roman"/>
          <w:szCs w:val="24"/>
        </w:rPr>
        <w:t>U.S. law and l</w:t>
      </w:r>
      <w:r w:rsidR="001C47BA" w:rsidRPr="00C5602C">
        <w:rPr>
          <w:rFonts w:eastAsia="Times New Roman" w:cs="Times New Roman"/>
          <w:szCs w:val="24"/>
        </w:rPr>
        <w:t>iterature</w:t>
      </w:r>
    </w:p>
    <w:p w:rsidR="001C47BA" w:rsidRPr="00A17569" w:rsidRDefault="00CB36C1" w:rsidP="003F24EF">
      <w:pPr>
        <w:pStyle w:val="ListParagraph"/>
        <w:numPr>
          <w:ilvl w:val="0"/>
          <w:numId w:val="46"/>
        </w:numPr>
        <w:spacing w:before="0" w:after="0"/>
        <w:rPr>
          <w:rFonts w:eastAsia="Times New Roman" w:cs="Times New Roman"/>
          <w:szCs w:val="24"/>
        </w:rPr>
      </w:pPr>
      <w:r>
        <w:rPr>
          <w:rFonts w:eastAsia="Times New Roman" w:cs="Times New Roman"/>
          <w:szCs w:val="24"/>
        </w:rPr>
        <w:t>Literary theory, post 1950-p</w:t>
      </w:r>
      <w:r w:rsidR="001C47BA" w:rsidRPr="00C5602C">
        <w:rPr>
          <w:rFonts w:eastAsia="Times New Roman" w:cs="Times New Roman"/>
          <w:szCs w:val="24"/>
        </w:rPr>
        <w:t>resent</w:t>
      </w:r>
    </w:p>
    <w:p w:rsidR="001C47BA" w:rsidRPr="0032133D" w:rsidRDefault="001C47BA" w:rsidP="001C47BA">
      <w:pPr>
        <w:spacing w:before="0" w:after="0"/>
        <w:rPr>
          <w:rFonts w:eastAsia="Times New Roman" w:cs="Times New Roman"/>
          <w:szCs w:val="24"/>
        </w:rPr>
      </w:pPr>
    </w:p>
    <w:p w:rsidR="001C47BA" w:rsidRDefault="001C47BA" w:rsidP="001C47BA">
      <w:pPr>
        <w:spacing w:before="0" w:after="0"/>
        <w:rPr>
          <w:rFonts w:cs="Times New Roman"/>
          <w:b/>
          <w:szCs w:val="24"/>
        </w:rPr>
      </w:pPr>
      <w:r>
        <w:rPr>
          <w:rFonts w:cs="Times New Roman"/>
          <w:b/>
          <w:szCs w:val="24"/>
        </w:rPr>
        <w:t>Professor Kathleen Laughlin</w:t>
      </w:r>
    </w:p>
    <w:p w:rsidR="001C47BA" w:rsidRDefault="001C47BA" w:rsidP="001C47BA">
      <w:pPr>
        <w:spacing w:before="0" w:after="0"/>
        <w:rPr>
          <w:rFonts w:cs="Times New Roman"/>
          <w:szCs w:val="24"/>
        </w:rPr>
      </w:pPr>
      <w:r>
        <w:rPr>
          <w:rFonts w:cs="Times New Roman"/>
          <w:szCs w:val="24"/>
        </w:rPr>
        <w:tab/>
        <w:t>Graduate SDIS’s</w:t>
      </w:r>
    </w:p>
    <w:p w:rsidR="001C47BA" w:rsidRDefault="00CB36C1" w:rsidP="003F24EF">
      <w:pPr>
        <w:numPr>
          <w:ilvl w:val="2"/>
          <w:numId w:val="42"/>
        </w:numPr>
        <w:spacing w:before="0" w:after="0"/>
        <w:rPr>
          <w:rFonts w:cs="Times New Roman"/>
          <w:szCs w:val="24"/>
        </w:rPr>
      </w:pPr>
      <w:r>
        <w:rPr>
          <w:rFonts w:cs="Times New Roman"/>
          <w:szCs w:val="24"/>
        </w:rPr>
        <w:t>American women’s m</w:t>
      </w:r>
      <w:r w:rsidR="001C47BA">
        <w:rPr>
          <w:rFonts w:cs="Times New Roman"/>
          <w:szCs w:val="24"/>
        </w:rPr>
        <w:t>ovements</w:t>
      </w:r>
    </w:p>
    <w:p w:rsidR="00F97B9E" w:rsidRPr="00FB5502" w:rsidRDefault="00CB36C1" w:rsidP="003F24EF">
      <w:pPr>
        <w:numPr>
          <w:ilvl w:val="2"/>
          <w:numId w:val="42"/>
        </w:numPr>
        <w:spacing w:before="0" w:after="0"/>
        <w:rPr>
          <w:rFonts w:cs="Times New Roman"/>
          <w:szCs w:val="24"/>
        </w:rPr>
      </w:pPr>
      <w:r>
        <w:rPr>
          <w:rFonts w:cs="Times New Roman"/>
          <w:szCs w:val="24"/>
        </w:rPr>
        <w:t>Women, law, and public p</w:t>
      </w:r>
      <w:r w:rsidR="001C47BA">
        <w:rPr>
          <w:rFonts w:cs="Times New Roman"/>
          <w:szCs w:val="24"/>
        </w:rPr>
        <w:t>olicy</w:t>
      </w:r>
    </w:p>
    <w:p w:rsidR="00FB5502" w:rsidRDefault="00FB5502" w:rsidP="001C47BA">
      <w:pPr>
        <w:spacing w:before="0" w:after="0"/>
        <w:rPr>
          <w:szCs w:val="24"/>
        </w:rPr>
      </w:pPr>
    </w:p>
    <w:p w:rsidR="00FB5502" w:rsidRDefault="00FB5502" w:rsidP="00FB5502">
      <w:pPr>
        <w:spacing w:before="0" w:after="0"/>
        <w:rPr>
          <w:b/>
          <w:sz w:val="40"/>
          <w:szCs w:val="40"/>
          <w:u w:val="single"/>
        </w:rPr>
      </w:pPr>
      <w:r>
        <w:rPr>
          <w:b/>
          <w:szCs w:val="24"/>
        </w:rPr>
        <w:t xml:space="preserve">Professor </w:t>
      </w:r>
      <w:proofErr w:type="spellStart"/>
      <w:r>
        <w:rPr>
          <w:b/>
          <w:szCs w:val="24"/>
        </w:rPr>
        <w:t>Nantawan</w:t>
      </w:r>
      <w:proofErr w:type="spellEnd"/>
      <w:r>
        <w:rPr>
          <w:b/>
          <w:szCs w:val="24"/>
        </w:rPr>
        <w:t xml:space="preserve"> Lewis</w:t>
      </w:r>
    </w:p>
    <w:p w:rsidR="00FB5502" w:rsidRDefault="00FB5502" w:rsidP="00FB5502">
      <w:pPr>
        <w:spacing w:before="0" w:after="0"/>
        <w:rPr>
          <w:szCs w:val="24"/>
        </w:rPr>
      </w:pPr>
      <w:r>
        <w:rPr>
          <w:szCs w:val="24"/>
        </w:rPr>
        <w:tab/>
        <w:t>Graduate SDIS’s</w:t>
      </w:r>
    </w:p>
    <w:p w:rsidR="00FB5502" w:rsidRDefault="00FB5502" w:rsidP="003F24EF">
      <w:pPr>
        <w:pStyle w:val="ListParagraph"/>
        <w:numPr>
          <w:ilvl w:val="0"/>
          <w:numId w:val="37"/>
        </w:numPr>
        <w:spacing w:before="0" w:after="0"/>
        <w:rPr>
          <w:szCs w:val="24"/>
        </w:rPr>
      </w:pPr>
      <w:r>
        <w:rPr>
          <w:szCs w:val="24"/>
        </w:rPr>
        <w:t>Asian American history</w:t>
      </w:r>
    </w:p>
    <w:p w:rsidR="00FB5502" w:rsidRDefault="00FB5502" w:rsidP="003F24EF">
      <w:pPr>
        <w:pStyle w:val="ListParagraph"/>
        <w:numPr>
          <w:ilvl w:val="0"/>
          <w:numId w:val="37"/>
        </w:numPr>
        <w:spacing w:before="0" w:after="0"/>
        <w:rPr>
          <w:szCs w:val="24"/>
        </w:rPr>
      </w:pPr>
      <w:r>
        <w:rPr>
          <w:szCs w:val="24"/>
        </w:rPr>
        <w:t>Asian American women issues</w:t>
      </w:r>
    </w:p>
    <w:p w:rsidR="00FB5502" w:rsidRDefault="00FB5502" w:rsidP="003F24EF">
      <w:pPr>
        <w:pStyle w:val="ListParagraph"/>
        <w:numPr>
          <w:ilvl w:val="0"/>
          <w:numId w:val="37"/>
        </w:numPr>
        <w:spacing w:before="0" w:after="0"/>
        <w:rPr>
          <w:szCs w:val="24"/>
        </w:rPr>
      </w:pPr>
      <w:r>
        <w:rPr>
          <w:szCs w:val="24"/>
        </w:rPr>
        <w:t>Race, ethnicity and religion</w:t>
      </w:r>
    </w:p>
    <w:p w:rsidR="00FB5502" w:rsidRDefault="00FB5502" w:rsidP="003F24EF">
      <w:pPr>
        <w:pStyle w:val="ListParagraph"/>
        <w:numPr>
          <w:ilvl w:val="0"/>
          <w:numId w:val="37"/>
        </w:numPr>
        <w:spacing w:before="0" w:after="0"/>
        <w:rPr>
          <w:szCs w:val="24"/>
        </w:rPr>
      </w:pPr>
      <w:r>
        <w:rPr>
          <w:szCs w:val="24"/>
        </w:rPr>
        <w:t>Race, religion, gender and violence</w:t>
      </w:r>
    </w:p>
    <w:p w:rsidR="00FB5502" w:rsidRDefault="00FB5502" w:rsidP="003F24EF">
      <w:pPr>
        <w:pStyle w:val="ListParagraph"/>
        <w:numPr>
          <w:ilvl w:val="0"/>
          <w:numId w:val="37"/>
        </w:numPr>
        <w:spacing w:before="0" w:after="0"/>
        <w:rPr>
          <w:szCs w:val="24"/>
        </w:rPr>
      </w:pPr>
      <w:r>
        <w:rPr>
          <w:szCs w:val="24"/>
        </w:rPr>
        <w:t>Race, religion and colonization</w:t>
      </w:r>
    </w:p>
    <w:p w:rsidR="00FB5502" w:rsidRDefault="00FB5502" w:rsidP="003F24EF">
      <w:pPr>
        <w:pStyle w:val="ListParagraph"/>
        <w:numPr>
          <w:ilvl w:val="0"/>
          <w:numId w:val="37"/>
        </w:numPr>
        <w:spacing w:before="0" w:after="0"/>
        <w:rPr>
          <w:szCs w:val="24"/>
        </w:rPr>
      </w:pPr>
      <w:r>
        <w:rPr>
          <w:szCs w:val="24"/>
        </w:rPr>
        <w:t>World religions and globalization</w:t>
      </w:r>
    </w:p>
    <w:p w:rsidR="00FB5502" w:rsidRDefault="00FB5502" w:rsidP="001C47BA">
      <w:pPr>
        <w:spacing w:before="0" w:after="0"/>
        <w:rPr>
          <w:szCs w:val="24"/>
        </w:rPr>
      </w:pPr>
    </w:p>
    <w:p w:rsidR="00437001" w:rsidRDefault="006514F3" w:rsidP="00437001">
      <w:pPr>
        <w:pStyle w:val="PlainText"/>
        <w:rPr>
          <w:sz w:val="24"/>
          <w:szCs w:val="24"/>
        </w:rPr>
      </w:pPr>
      <w:r>
        <w:rPr>
          <w:rFonts w:ascii="Adobe Garamond Pro" w:eastAsiaTheme="minorEastAsia" w:hAnsi="Adobe Garamond Pro" w:cs="Times New Roman"/>
          <w:b/>
          <w:sz w:val="24"/>
          <w:szCs w:val="24"/>
          <w:lang w:bidi="en-US"/>
        </w:rPr>
        <w:t xml:space="preserve">Professor Melissa </w:t>
      </w:r>
      <w:r w:rsidR="00437001">
        <w:rPr>
          <w:rFonts w:ascii="Adobe Garamond Pro" w:eastAsiaTheme="minorEastAsia" w:hAnsi="Adobe Garamond Pro" w:cs="Times New Roman"/>
          <w:b/>
          <w:sz w:val="24"/>
          <w:szCs w:val="24"/>
          <w:lang w:bidi="en-US"/>
        </w:rPr>
        <w:t>Maier</w:t>
      </w:r>
    </w:p>
    <w:p w:rsidR="00437001" w:rsidRDefault="008141DA" w:rsidP="00437001">
      <w:pPr>
        <w:pStyle w:val="PlainText"/>
        <w:rPr>
          <w:sz w:val="24"/>
          <w:szCs w:val="24"/>
        </w:rPr>
      </w:pPr>
      <w:r>
        <w:rPr>
          <w:sz w:val="24"/>
          <w:szCs w:val="24"/>
        </w:rPr>
        <w:tab/>
      </w:r>
      <w:r w:rsidR="00437001">
        <w:rPr>
          <w:sz w:val="24"/>
          <w:szCs w:val="24"/>
        </w:rPr>
        <w:t>Graduate SDIS’s</w:t>
      </w:r>
    </w:p>
    <w:p w:rsidR="00437001" w:rsidRPr="00F34B1A" w:rsidRDefault="00CB36C1" w:rsidP="003F24EF">
      <w:pPr>
        <w:pStyle w:val="PlainText"/>
        <w:numPr>
          <w:ilvl w:val="2"/>
          <w:numId w:val="52"/>
        </w:numPr>
        <w:rPr>
          <w:sz w:val="24"/>
          <w:szCs w:val="24"/>
        </w:rPr>
      </w:pPr>
      <w:r>
        <w:rPr>
          <w:sz w:val="24"/>
          <w:szCs w:val="24"/>
        </w:rPr>
        <w:t>Organizational c</w:t>
      </w:r>
      <w:r w:rsidR="00437001" w:rsidRPr="00F34B1A">
        <w:rPr>
          <w:sz w:val="24"/>
          <w:szCs w:val="24"/>
        </w:rPr>
        <w:t>ommunication</w:t>
      </w:r>
    </w:p>
    <w:p w:rsidR="00437001" w:rsidRPr="00F34B1A" w:rsidRDefault="00CB36C1" w:rsidP="003F24EF">
      <w:pPr>
        <w:pStyle w:val="PlainText"/>
        <w:numPr>
          <w:ilvl w:val="2"/>
          <w:numId w:val="52"/>
        </w:numPr>
        <w:rPr>
          <w:sz w:val="24"/>
          <w:szCs w:val="24"/>
        </w:rPr>
      </w:pPr>
      <w:r>
        <w:rPr>
          <w:sz w:val="24"/>
          <w:szCs w:val="24"/>
        </w:rPr>
        <w:t>Group c</w:t>
      </w:r>
      <w:r w:rsidR="00437001" w:rsidRPr="00F34B1A">
        <w:rPr>
          <w:sz w:val="24"/>
          <w:szCs w:val="24"/>
        </w:rPr>
        <w:t>ommunication</w:t>
      </w:r>
    </w:p>
    <w:p w:rsidR="00437001" w:rsidRPr="00F34B1A" w:rsidRDefault="00CB36C1" w:rsidP="003F24EF">
      <w:pPr>
        <w:pStyle w:val="PlainText"/>
        <w:numPr>
          <w:ilvl w:val="2"/>
          <w:numId w:val="52"/>
        </w:numPr>
        <w:rPr>
          <w:sz w:val="24"/>
          <w:szCs w:val="24"/>
        </w:rPr>
      </w:pPr>
      <w:r>
        <w:rPr>
          <w:sz w:val="24"/>
          <w:szCs w:val="24"/>
        </w:rPr>
        <w:t>Conflict r</w:t>
      </w:r>
      <w:r w:rsidR="00437001" w:rsidRPr="00F34B1A">
        <w:rPr>
          <w:sz w:val="24"/>
          <w:szCs w:val="24"/>
        </w:rPr>
        <w:t>esolution</w:t>
      </w:r>
    </w:p>
    <w:p w:rsidR="00437001" w:rsidRPr="00F34B1A" w:rsidRDefault="00CB36C1" w:rsidP="003F24EF">
      <w:pPr>
        <w:pStyle w:val="PlainText"/>
        <w:numPr>
          <w:ilvl w:val="2"/>
          <w:numId w:val="52"/>
        </w:numPr>
        <w:rPr>
          <w:sz w:val="24"/>
          <w:szCs w:val="24"/>
        </w:rPr>
      </w:pPr>
      <w:r>
        <w:rPr>
          <w:sz w:val="24"/>
          <w:szCs w:val="24"/>
        </w:rPr>
        <w:t>Training and development, facilitation, strategic planning interpersonal c</w:t>
      </w:r>
      <w:r w:rsidR="00437001" w:rsidRPr="00F34B1A">
        <w:rPr>
          <w:sz w:val="24"/>
          <w:szCs w:val="24"/>
        </w:rPr>
        <w:t xml:space="preserve">ommunication </w:t>
      </w:r>
    </w:p>
    <w:p w:rsidR="00437001" w:rsidRPr="00437001" w:rsidRDefault="00437001" w:rsidP="003F24EF">
      <w:pPr>
        <w:pStyle w:val="ListParagraph"/>
        <w:numPr>
          <w:ilvl w:val="0"/>
          <w:numId w:val="53"/>
        </w:numPr>
        <w:spacing w:before="0" w:after="0"/>
        <w:rPr>
          <w:szCs w:val="24"/>
        </w:rPr>
      </w:pPr>
      <w:r w:rsidRPr="00437001">
        <w:rPr>
          <w:szCs w:val="24"/>
        </w:rPr>
        <w:t>Family Communication</w:t>
      </w:r>
    </w:p>
    <w:p w:rsidR="00437001" w:rsidRDefault="00437001" w:rsidP="001C47BA">
      <w:pPr>
        <w:spacing w:before="0" w:after="0"/>
        <w:rPr>
          <w:szCs w:val="24"/>
        </w:rPr>
      </w:pPr>
    </w:p>
    <w:p w:rsidR="00437001" w:rsidRDefault="000B67DF" w:rsidP="000B67DF">
      <w:pPr>
        <w:spacing w:before="200" w:after="200" w:line="276" w:lineRule="auto"/>
        <w:rPr>
          <w:szCs w:val="24"/>
        </w:rPr>
      </w:pPr>
      <w:r>
        <w:rPr>
          <w:szCs w:val="24"/>
        </w:rPr>
        <w:br w:type="page"/>
      </w:r>
    </w:p>
    <w:p w:rsidR="00FB5502" w:rsidRDefault="00FB5502" w:rsidP="00FB5502">
      <w:pPr>
        <w:spacing w:before="0" w:after="0"/>
        <w:rPr>
          <w:b/>
          <w:szCs w:val="24"/>
        </w:rPr>
      </w:pPr>
      <w:r>
        <w:rPr>
          <w:b/>
          <w:szCs w:val="24"/>
        </w:rPr>
        <w:lastRenderedPageBreak/>
        <w:t>Professor Mark Matthews</w:t>
      </w:r>
    </w:p>
    <w:p w:rsidR="00FB5502" w:rsidRDefault="00FB5502" w:rsidP="00FB5502">
      <w:pPr>
        <w:spacing w:before="0" w:after="0"/>
        <w:rPr>
          <w:szCs w:val="24"/>
        </w:rPr>
      </w:pPr>
      <w:r>
        <w:rPr>
          <w:szCs w:val="24"/>
        </w:rPr>
        <w:tab/>
        <w:t>Graduate SDIS’s</w:t>
      </w:r>
    </w:p>
    <w:p w:rsidR="00FB5502" w:rsidRDefault="00473CEE" w:rsidP="003F24EF">
      <w:pPr>
        <w:pStyle w:val="ListParagraph"/>
        <w:numPr>
          <w:ilvl w:val="0"/>
          <w:numId w:val="38"/>
        </w:numPr>
        <w:spacing w:before="0" w:after="0"/>
        <w:rPr>
          <w:szCs w:val="24"/>
        </w:rPr>
      </w:pPr>
      <w:r>
        <w:rPr>
          <w:szCs w:val="24"/>
        </w:rPr>
        <w:t>h</w:t>
      </w:r>
      <w:r w:rsidR="00FB5502">
        <w:rPr>
          <w:szCs w:val="24"/>
        </w:rPr>
        <w:t>istory of philosophy (ancient to the present)</w:t>
      </w:r>
    </w:p>
    <w:p w:rsidR="00FB5502" w:rsidRDefault="00473CEE" w:rsidP="003F24EF">
      <w:pPr>
        <w:pStyle w:val="ListParagraph"/>
        <w:numPr>
          <w:ilvl w:val="0"/>
          <w:numId w:val="38"/>
        </w:numPr>
        <w:spacing w:before="0" w:after="0"/>
        <w:rPr>
          <w:szCs w:val="24"/>
        </w:rPr>
      </w:pPr>
      <w:r>
        <w:rPr>
          <w:szCs w:val="24"/>
        </w:rPr>
        <w:t>e</w:t>
      </w:r>
      <w:r w:rsidR="00FB5502">
        <w:rPr>
          <w:szCs w:val="24"/>
        </w:rPr>
        <w:t>conomic and political philosophy</w:t>
      </w:r>
    </w:p>
    <w:p w:rsidR="00FB5502" w:rsidRDefault="00473CEE" w:rsidP="003F24EF">
      <w:pPr>
        <w:pStyle w:val="ListParagraph"/>
        <w:numPr>
          <w:ilvl w:val="0"/>
          <w:numId w:val="38"/>
        </w:numPr>
        <w:spacing w:before="0" w:after="0"/>
        <w:rPr>
          <w:szCs w:val="24"/>
        </w:rPr>
      </w:pPr>
      <w:r>
        <w:rPr>
          <w:szCs w:val="24"/>
        </w:rPr>
        <w:t>P</w:t>
      </w:r>
      <w:r w:rsidR="00FB5502">
        <w:rPr>
          <w:szCs w:val="24"/>
        </w:rPr>
        <w:t>hilosophy of language</w:t>
      </w:r>
    </w:p>
    <w:p w:rsidR="00FB5502" w:rsidRDefault="00473CEE" w:rsidP="003F24EF">
      <w:pPr>
        <w:pStyle w:val="ListParagraph"/>
        <w:numPr>
          <w:ilvl w:val="0"/>
          <w:numId w:val="38"/>
        </w:numPr>
        <w:spacing w:before="0" w:after="0"/>
        <w:rPr>
          <w:szCs w:val="24"/>
        </w:rPr>
      </w:pPr>
      <w:r>
        <w:rPr>
          <w:szCs w:val="24"/>
        </w:rPr>
        <w:t>H</w:t>
      </w:r>
      <w:r w:rsidR="00FB5502">
        <w:rPr>
          <w:szCs w:val="24"/>
        </w:rPr>
        <w:t>istory and theory of ethics</w:t>
      </w:r>
    </w:p>
    <w:p w:rsidR="00FB5502" w:rsidRDefault="00473CEE" w:rsidP="003F24EF">
      <w:pPr>
        <w:pStyle w:val="ListParagraph"/>
        <w:numPr>
          <w:ilvl w:val="0"/>
          <w:numId w:val="38"/>
        </w:numPr>
        <w:spacing w:before="0" w:after="0"/>
        <w:rPr>
          <w:szCs w:val="24"/>
        </w:rPr>
      </w:pPr>
      <w:r>
        <w:rPr>
          <w:szCs w:val="24"/>
        </w:rPr>
        <w:t>P</w:t>
      </w:r>
      <w:r w:rsidR="00FB5502">
        <w:rPr>
          <w:szCs w:val="24"/>
        </w:rPr>
        <w:t>rofessional ethics areas of law enforcement ethics</w:t>
      </w:r>
    </w:p>
    <w:p w:rsidR="00F34B1A" w:rsidRDefault="00473CEE" w:rsidP="003F24EF">
      <w:pPr>
        <w:pStyle w:val="ListParagraph"/>
        <w:numPr>
          <w:ilvl w:val="0"/>
          <w:numId w:val="38"/>
        </w:numPr>
        <w:spacing w:before="0" w:after="0"/>
        <w:rPr>
          <w:szCs w:val="24"/>
        </w:rPr>
      </w:pPr>
      <w:r>
        <w:rPr>
          <w:szCs w:val="24"/>
        </w:rPr>
        <w:t>B</w:t>
      </w:r>
      <w:r w:rsidR="00FB5502">
        <w:rPr>
          <w:szCs w:val="24"/>
        </w:rPr>
        <w:t>usiness ethics, medical ethi</w:t>
      </w:r>
      <w:r w:rsidR="00036D5A">
        <w:rPr>
          <w:szCs w:val="24"/>
        </w:rPr>
        <w:t>cs, and the ethics of psycholog</w:t>
      </w:r>
      <w:r w:rsidR="008141DA">
        <w:rPr>
          <w:szCs w:val="24"/>
        </w:rPr>
        <w:t>y</w:t>
      </w:r>
    </w:p>
    <w:p w:rsidR="008141DA" w:rsidRPr="00B12BCA" w:rsidRDefault="008141DA" w:rsidP="008141DA">
      <w:pPr>
        <w:spacing w:before="0" w:after="0"/>
        <w:rPr>
          <w:sz w:val="16"/>
          <w:szCs w:val="16"/>
        </w:rPr>
      </w:pPr>
    </w:p>
    <w:p w:rsidR="008141DA" w:rsidRPr="008141DA" w:rsidRDefault="008141DA" w:rsidP="008141DA">
      <w:pPr>
        <w:spacing w:before="0" w:after="0"/>
        <w:rPr>
          <w:b/>
          <w:szCs w:val="24"/>
        </w:rPr>
      </w:pPr>
      <w:r w:rsidRPr="008141DA">
        <w:rPr>
          <w:b/>
          <w:szCs w:val="24"/>
        </w:rPr>
        <w:t xml:space="preserve">Professor Olga </w:t>
      </w:r>
      <w:proofErr w:type="spellStart"/>
      <w:r w:rsidRPr="008141DA">
        <w:rPr>
          <w:b/>
          <w:szCs w:val="24"/>
        </w:rPr>
        <w:t>Menagarishvili</w:t>
      </w:r>
      <w:proofErr w:type="spellEnd"/>
    </w:p>
    <w:p w:rsidR="008141DA" w:rsidRDefault="008141DA" w:rsidP="008141DA">
      <w:pPr>
        <w:spacing w:before="0" w:after="0"/>
        <w:rPr>
          <w:szCs w:val="24"/>
        </w:rPr>
      </w:pPr>
      <w:r>
        <w:rPr>
          <w:szCs w:val="24"/>
        </w:rPr>
        <w:tab/>
        <w:t>Graduate SDIS’s</w:t>
      </w:r>
    </w:p>
    <w:p w:rsidR="008141DA" w:rsidRPr="00400DF1" w:rsidRDefault="00473CEE" w:rsidP="00400DF1">
      <w:pPr>
        <w:pStyle w:val="ListParagraph"/>
        <w:numPr>
          <w:ilvl w:val="2"/>
          <w:numId w:val="59"/>
        </w:numPr>
        <w:spacing w:before="0" w:after="0"/>
        <w:rPr>
          <w:szCs w:val="24"/>
        </w:rPr>
      </w:pPr>
      <w:r>
        <w:rPr>
          <w:szCs w:val="24"/>
        </w:rPr>
        <w:t>T</w:t>
      </w:r>
      <w:r w:rsidR="008141DA" w:rsidRPr="00400DF1">
        <w:rPr>
          <w:szCs w:val="24"/>
        </w:rPr>
        <w:t>echnical communication</w:t>
      </w:r>
    </w:p>
    <w:p w:rsidR="008141DA" w:rsidRPr="00400DF1" w:rsidRDefault="00473CEE" w:rsidP="00400DF1">
      <w:pPr>
        <w:pStyle w:val="ListParagraph"/>
        <w:numPr>
          <w:ilvl w:val="2"/>
          <w:numId w:val="59"/>
        </w:numPr>
        <w:spacing w:before="0" w:after="0"/>
        <w:rPr>
          <w:szCs w:val="24"/>
        </w:rPr>
      </w:pPr>
      <w:r>
        <w:rPr>
          <w:szCs w:val="24"/>
        </w:rPr>
        <w:t>S</w:t>
      </w:r>
      <w:r w:rsidR="008141DA" w:rsidRPr="00400DF1">
        <w:rPr>
          <w:szCs w:val="24"/>
        </w:rPr>
        <w:t>cience/scientific communication</w:t>
      </w:r>
    </w:p>
    <w:p w:rsidR="008141DA" w:rsidRPr="00400DF1" w:rsidRDefault="00473CEE" w:rsidP="00400DF1">
      <w:pPr>
        <w:pStyle w:val="ListParagraph"/>
        <w:numPr>
          <w:ilvl w:val="2"/>
          <w:numId w:val="59"/>
        </w:numPr>
        <w:spacing w:before="0" w:after="0"/>
        <w:rPr>
          <w:szCs w:val="24"/>
        </w:rPr>
      </w:pPr>
      <w:r>
        <w:rPr>
          <w:szCs w:val="24"/>
        </w:rPr>
        <w:t>Q</w:t>
      </w:r>
      <w:r w:rsidR="008141DA" w:rsidRPr="00400DF1">
        <w:rPr>
          <w:szCs w:val="24"/>
        </w:rPr>
        <w:t>ualitative research design</w:t>
      </w:r>
    </w:p>
    <w:p w:rsidR="008141DA" w:rsidRPr="00400DF1" w:rsidRDefault="00473CEE" w:rsidP="00400DF1">
      <w:pPr>
        <w:pStyle w:val="ListParagraph"/>
        <w:numPr>
          <w:ilvl w:val="2"/>
          <w:numId w:val="59"/>
        </w:numPr>
        <w:spacing w:before="0" w:after="0"/>
        <w:rPr>
          <w:szCs w:val="24"/>
        </w:rPr>
      </w:pPr>
      <w:r>
        <w:rPr>
          <w:szCs w:val="24"/>
        </w:rPr>
        <w:t>E</w:t>
      </w:r>
      <w:r w:rsidR="008141DA" w:rsidRPr="00400DF1">
        <w:rPr>
          <w:szCs w:val="24"/>
        </w:rPr>
        <w:t>merging communication technology</w:t>
      </w:r>
    </w:p>
    <w:p w:rsidR="008141DA" w:rsidRPr="00400DF1" w:rsidRDefault="00473CEE" w:rsidP="00400DF1">
      <w:pPr>
        <w:pStyle w:val="ListParagraph"/>
        <w:numPr>
          <w:ilvl w:val="2"/>
          <w:numId w:val="59"/>
        </w:numPr>
        <w:spacing w:before="0" w:after="0"/>
        <w:rPr>
          <w:szCs w:val="24"/>
        </w:rPr>
      </w:pPr>
      <w:r>
        <w:rPr>
          <w:szCs w:val="24"/>
        </w:rPr>
        <w:t>D</w:t>
      </w:r>
      <w:r w:rsidR="008141DA" w:rsidRPr="00400DF1">
        <w:rPr>
          <w:szCs w:val="24"/>
        </w:rPr>
        <w:t>igital pedagogy</w:t>
      </w:r>
    </w:p>
    <w:p w:rsidR="008141DA" w:rsidRPr="00400DF1" w:rsidRDefault="00473CEE" w:rsidP="00400DF1">
      <w:pPr>
        <w:pStyle w:val="ListParagraph"/>
        <w:numPr>
          <w:ilvl w:val="2"/>
          <w:numId w:val="59"/>
        </w:numPr>
        <w:spacing w:before="0" w:after="0"/>
        <w:rPr>
          <w:szCs w:val="24"/>
        </w:rPr>
      </w:pPr>
      <w:r>
        <w:rPr>
          <w:szCs w:val="24"/>
        </w:rPr>
        <w:t>B</w:t>
      </w:r>
      <w:r w:rsidR="008141DA" w:rsidRPr="00400DF1">
        <w:rPr>
          <w:szCs w:val="24"/>
        </w:rPr>
        <w:t>lended learning</w:t>
      </w:r>
    </w:p>
    <w:p w:rsidR="008141DA" w:rsidRPr="00400DF1" w:rsidRDefault="00473CEE" w:rsidP="00400DF1">
      <w:pPr>
        <w:pStyle w:val="ListParagraph"/>
        <w:numPr>
          <w:ilvl w:val="2"/>
          <w:numId w:val="59"/>
        </w:numPr>
        <w:spacing w:before="0" w:after="0"/>
        <w:rPr>
          <w:szCs w:val="24"/>
        </w:rPr>
      </w:pPr>
      <w:r>
        <w:rPr>
          <w:szCs w:val="24"/>
        </w:rPr>
        <w:t>R</w:t>
      </w:r>
      <w:r w:rsidR="008141DA" w:rsidRPr="00400DF1">
        <w:rPr>
          <w:szCs w:val="24"/>
        </w:rPr>
        <w:t>hetorical genre studies</w:t>
      </w:r>
    </w:p>
    <w:p w:rsidR="008141DA" w:rsidRPr="00400DF1" w:rsidRDefault="00473CEE" w:rsidP="00400DF1">
      <w:pPr>
        <w:pStyle w:val="ListParagraph"/>
        <w:numPr>
          <w:ilvl w:val="2"/>
          <w:numId w:val="59"/>
        </w:numPr>
        <w:spacing w:before="0" w:after="0"/>
        <w:rPr>
          <w:szCs w:val="24"/>
        </w:rPr>
      </w:pPr>
      <w:r>
        <w:rPr>
          <w:szCs w:val="24"/>
        </w:rPr>
        <w:t>M</w:t>
      </w:r>
      <w:r w:rsidR="008141DA" w:rsidRPr="00400DF1">
        <w:rPr>
          <w:szCs w:val="24"/>
        </w:rPr>
        <w:t>ultimodal communication</w:t>
      </w:r>
    </w:p>
    <w:p w:rsidR="008141DA" w:rsidRPr="00400DF1" w:rsidRDefault="00473CEE" w:rsidP="00400DF1">
      <w:pPr>
        <w:pStyle w:val="ListParagraph"/>
        <w:numPr>
          <w:ilvl w:val="2"/>
          <w:numId w:val="59"/>
        </w:numPr>
        <w:spacing w:before="0" w:after="0"/>
        <w:rPr>
          <w:szCs w:val="24"/>
        </w:rPr>
      </w:pPr>
      <w:r>
        <w:rPr>
          <w:szCs w:val="24"/>
        </w:rPr>
        <w:t>L</w:t>
      </w:r>
      <w:r w:rsidR="008141DA" w:rsidRPr="00400DF1">
        <w:rPr>
          <w:szCs w:val="24"/>
        </w:rPr>
        <w:t>exicography (dictionary studies)</w:t>
      </w:r>
    </w:p>
    <w:p w:rsidR="00F34B1A" w:rsidRPr="00B12BCA" w:rsidRDefault="00F34B1A" w:rsidP="001C47BA">
      <w:pPr>
        <w:spacing w:before="0" w:after="0"/>
        <w:rPr>
          <w:rFonts w:cs="Times New Roman"/>
          <w:b/>
          <w:sz w:val="16"/>
          <w:szCs w:val="16"/>
        </w:rPr>
      </w:pPr>
    </w:p>
    <w:p w:rsidR="001C47BA" w:rsidRDefault="001C47BA" w:rsidP="001C47BA">
      <w:pPr>
        <w:spacing w:before="0" w:after="0"/>
        <w:rPr>
          <w:rFonts w:cs="Times New Roman"/>
          <w:b/>
          <w:szCs w:val="24"/>
        </w:rPr>
      </w:pPr>
      <w:r>
        <w:rPr>
          <w:rFonts w:cs="Times New Roman"/>
          <w:b/>
          <w:szCs w:val="24"/>
        </w:rPr>
        <w:t xml:space="preserve">Professor Michal </w:t>
      </w:r>
      <w:proofErr w:type="spellStart"/>
      <w:r>
        <w:rPr>
          <w:rFonts w:cs="Times New Roman"/>
          <w:b/>
          <w:szCs w:val="24"/>
        </w:rPr>
        <w:t>Moskow</w:t>
      </w:r>
      <w:proofErr w:type="spellEnd"/>
    </w:p>
    <w:p w:rsidR="001C47BA" w:rsidRDefault="0040565C" w:rsidP="001C47BA">
      <w:pPr>
        <w:spacing w:before="0" w:after="0"/>
        <w:rPr>
          <w:rFonts w:cs="Times New Roman"/>
          <w:szCs w:val="24"/>
        </w:rPr>
      </w:pPr>
      <w:r>
        <w:rPr>
          <w:rFonts w:cs="Times New Roman"/>
          <w:szCs w:val="24"/>
        </w:rPr>
        <w:tab/>
      </w:r>
      <w:r w:rsidR="001C47BA">
        <w:rPr>
          <w:rFonts w:cs="Times New Roman"/>
          <w:szCs w:val="24"/>
        </w:rPr>
        <w:t>Graduate SDIS’s</w:t>
      </w:r>
    </w:p>
    <w:p w:rsidR="001C47BA" w:rsidRDefault="001C47BA" w:rsidP="003F24EF">
      <w:pPr>
        <w:numPr>
          <w:ilvl w:val="2"/>
          <w:numId w:val="43"/>
        </w:numPr>
        <w:spacing w:before="0" w:after="0"/>
        <w:rPr>
          <w:rFonts w:cs="Times New Roman"/>
          <w:szCs w:val="24"/>
        </w:rPr>
      </w:pPr>
      <w:r>
        <w:rPr>
          <w:rFonts w:cs="Times New Roman"/>
          <w:szCs w:val="24"/>
        </w:rPr>
        <w:t>Discourse, including but not limited to political, advertising, gender</w:t>
      </w:r>
    </w:p>
    <w:p w:rsidR="001C47BA" w:rsidRDefault="001C47BA" w:rsidP="003F24EF">
      <w:pPr>
        <w:numPr>
          <w:ilvl w:val="2"/>
          <w:numId w:val="43"/>
        </w:numPr>
        <w:spacing w:before="0" w:after="0"/>
        <w:rPr>
          <w:rFonts w:cs="Times New Roman"/>
          <w:szCs w:val="24"/>
        </w:rPr>
      </w:pPr>
      <w:r>
        <w:rPr>
          <w:rFonts w:cs="Times New Roman"/>
          <w:szCs w:val="24"/>
        </w:rPr>
        <w:t>Human rights</w:t>
      </w:r>
    </w:p>
    <w:p w:rsidR="001C47BA" w:rsidRDefault="001C47BA" w:rsidP="003F24EF">
      <w:pPr>
        <w:numPr>
          <w:ilvl w:val="2"/>
          <w:numId w:val="43"/>
        </w:numPr>
        <w:spacing w:before="0" w:after="0"/>
        <w:rPr>
          <w:rFonts w:cs="Times New Roman"/>
          <w:szCs w:val="24"/>
        </w:rPr>
      </w:pPr>
      <w:r>
        <w:rPr>
          <w:rFonts w:cs="Times New Roman"/>
          <w:szCs w:val="24"/>
        </w:rPr>
        <w:t>Popular fiction</w:t>
      </w:r>
    </w:p>
    <w:p w:rsidR="001C47BA" w:rsidRDefault="001C47BA" w:rsidP="003F24EF">
      <w:pPr>
        <w:numPr>
          <w:ilvl w:val="2"/>
          <w:numId w:val="43"/>
        </w:numPr>
        <w:spacing w:before="0" w:after="0"/>
        <w:rPr>
          <w:rFonts w:eastAsia="Times New Roman" w:cs="Times New Roman"/>
          <w:b/>
          <w:szCs w:val="24"/>
        </w:rPr>
      </w:pPr>
      <w:r>
        <w:rPr>
          <w:rFonts w:cs="Times New Roman"/>
          <w:szCs w:val="24"/>
        </w:rPr>
        <w:t>Sociolinguistics</w:t>
      </w:r>
    </w:p>
    <w:p w:rsidR="001C47BA" w:rsidRPr="00B12BCA" w:rsidRDefault="001C47BA" w:rsidP="001C47BA">
      <w:pPr>
        <w:spacing w:before="0" w:after="0"/>
        <w:rPr>
          <w:rFonts w:eastAsia="Times New Roman" w:cs="Times New Roman"/>
          <w:sz w:val="16"/>
          <w:szCs w:val="16"/>
        </w:rPr>
      </w:pPr>
    </w:p>
    <w:p w:rsidR="001C47BA" w:rsidRDefault="001C47BA" w:rsidP="001C47BA">
      <w:pPr>
        <w:spacing w:before="0" w:after="0"/>
        <w:rPr>
          <w:rFonts w:eastAsia="Times New Roman" w:cs="Times New Roman"/>
          <w:b/>
          <w:szCs w:val="24"/>
        </w:rPr>
      </w:pPr>
      <w:r>
        <w:rPr>
          <w:rFonts w:eastAsia="Times New Roman" w:cs="Times New Roman"/>
          <w:b/>
          <w:szCs w:val="24"/>
        </w:rPr>
        <w:t xml:space="preserve">Professor Brian </w:t>
      </w:r>
      <w:proofErr w:type="spellStart"/>
      <w:r>
        <w:rPr>
          <w:rFonts w:eastAsia="Times New Roman" w:cs="Times New Roman"/>
          <w:b/>
          <w:szCs w:val="24"/>
        </w:rPr>
        <w:t>Nerney</w:t>
      </w:r>
      <w:proofErr w:type="spellEnd"/>
    </w:p>
    <w:p w:rsidR="001C47BA" w:rsidRDefault="001C47BA" w:rsidP="001C47BA">
      <w:pPr>
        <w:spacing w:before="0" w:after="0"/>
        <w:rPr>
          <w:rFonts w:eastAsia="Times New Roman" w:cs="Times New Roman"/>
          <w:szCs w:val="24"/>
        </w:rPr>
      </w:pPr>
      <w:r>
        <w:rPr>
          <w:rFonts w:eastAsia="Times New Roman" w:cs="Times New Roman"/>
          <w:szCs w:val="24"/>
        </w:rPr>
        <w:tab/>
        <w:t>Graduate SDIS’s</w:t>
      </w:r>
    </w:p>
    <w:p w:rsidR="001C47BA" w:rsidRDefault="001C47BA" w:rsidP="003F24EF">
      <w:pPr>
        <w:numPr>
          <w:ilvl w:val="0"/>
          <w:numId w:val="21"/>
        </w:numPr>
        <w:spacing w:before="0" w:after="0"/>
        <w:rPr>
          <w:rFonts w:eastAsia="Times New Roman" w:cs="Times New Roman"/>
          <w:szCs w:val="24"/>
        </w:rPr>
      </w:pPr>
      <w:r>
        <w:rPr>
          <w:rFonts w:eastAsia="Times New Roman" w:cs="Times New Roman"/>
          <w:szCs w:val="24"/>
        </w:rPr>
        <w:t>Studies in American culture, mid-19</w:t>
      </w:r>
      <w:r>
        <w:rPr>
          <w:rFonts w:eastAsia="Times New Roman" w:cs="Times New Roman"/>
          <w:szCs w:val="24"/>
          <w:vertAlign w:val="superscript"/>
        </w:rPr>
        <w:t>th</w:t>
      </w:r>
      <w:r>
        <w:rPr>
          <w:rFonts w:eastAsia="Times New Roman" w:cs="Times New Roman"/>
          <w:szCs w:val="24"/>
        </w:rPr>
        <w:t xml:space="preserve"> century to present, particularly either literary periodicals or nonfiction prose, especially nature writing.</w:t>
      </w:r>
    </w:p>
    <w:p w:rsidR="001C47BA" w:rsidRDefault="001C47BA" w:rsidP="003F24EF">
      <w:pPr>
        <w:numPr>
          <w:ilvl w:val="0"/>
          <w:numId w:val="21"/>
        </w:numPr>
        <w:spacing w:before="0" w:after="0"/>
        <w:rPr>
          <w:rFonts w:eastAsia="Times New Roman" w:cs="Times New Roman"/>
          <w:szCs w:val="24"/>
        </w:rPr>
      </w:pPr>
      <w:r>
        <w:rPr>
          <w:rFonts w:eastAsia="Times New Roman" w:cs="Times New Roman"/>
          <w:szCs w:val="24"/>
        </w:rPr>
        <w:t>Studies in memoir and creative nonfiction, including family stories</w:t>
      </w:r>
    </w:p>
    <w:p w:rsidR="001C47BA" w:rsidRDefault="001C47BA" w:rsidP="001C47BA">
      <w:pPr>
        <w:spacing w:before="0" w:after="0"/>
        <w:rPr>
          <w:rFonts w:eastAsia="Times New Roman" w:cs="Times New Roman"/>
          <w:szCs w:val="24"/>
        </w:rPr>
      </w:pPr>
      <w:r>
        <w:rPr>
          <w:rFonts w:eastAsia="Times New Roman" w:cs="Times New Roman"/>
          <w:szCs w:val="24"/>
        </w:rPr>
        <w:tab/>
        <w:t>Graduate Internships</w:t>
      </w:r>
    </w:p>
    <w:p w:rsidR="001C47BA" w:rsidRDefault="001C47BA" w:rsidP="003F24EF">
      <w:pPr>
        <w:numPr>
          <w:ilvl w:val="0"/>
          <w:numId w:val="22"/>
        </w:numPr>
        <w:spacing w:before="0" w:after="0"/>
        <w:rPr>
          <w:rFonts w:eastAsia="Times New Roman" w:cs="Times New Roman"/>
          <w:szCs w:val="24"/>
        </w:rPr>
      </w:pPr>
      <w:r>
        <w:rPr>
          <w:rFonts w:eastAsia="Times New Roman" w:cs="Times New Roman"/>
          <w:szCs w:val="24"/>
        </w:rPr>
        <w:t>Interdisciplinary research</w:t>
      </w:r>
    </w:p>
    <w:p w:rsidR="005D3EDF" w:rsidRDefault="001C47BA" w:rsidP="005D3EDF">
      <w:pPr>
        <w:numPr>
          <w:ilvl w:val="0"/>
          <w:numId w:val="22"/>
        </w:numPr>
        <w:spacing w:before="0" w:after="0"/>
        <w:rPr>
          <w:rFonts w:eastAsia="Times New Roman" w:cs="Times New Roman"/>
          <w:szCs w:val="24"/>
        </w:rPr>
      </w:pPr>
      <w:r>
        <w:rPr>
          <w:rFonts w:eastAsia="Times New Roman" w:cs="Times New Roman"/>
          <w:szCs w:val="24"/>
        </w:rPr>
        <w:t>Teaching college writing</w:t>
      </w:r>
    </w:p>
    <w:p w:rsidR="00B12BCA" w:rsidRPr="00B12BCA" w:rsidRDefault="00B12BCA" w:rsidP="005D3EDF">
      <w:pPr>
        <w:spacing w:before="0" w:after="0"/>
        <w:rPr>
          <w:rFonts w:eastAsia="Times New Roman" w:cs="Times New Roman"/>
          <w:b/>
          <w:sz w:val="16"/>
          <w:szCs w:val="16"/>
        </w:rPr>
      </w:pPr>
    </w:p>
    <w:p w:rsidR="005D3EDF" w:rsidRDefault="005D3EDF" w:rsidP="005D3EDF">
      <w:pPr>
        <w:spacing w:before="0" w:after="0"/>
        <w:rPr>
          <w:rFonts w:eastAsia="Times New Roman" w:cs="Times New Roman"/>
          <w:b/>
          <w:szCs w:val="24"/>
        </w:rPr>
      </w:pPr>
      <w:r>
        <w:rPr>
          <w:rFonts w:eastAsia="Times New Roman" w:cs="Times New Roman"/>
          <w:b/>
          <w:szCs w:val="24"/>
        </w:rPr>
        <w:t>Professor Suzanne Nielsen</w:t>
      </w:r>
    </w:p>
    <w:p w:rsidR="005D3EDF" w:rsidRPr="005D3EDF" w:rsidRDefault="005D3EDF" w:rsidP="005D3EDF">
      <w:pPr>
        <w:spacing w:before="0" w:after="0"/>
        <w:rPr>
          <w:rFonts w:eastAsia="Times New Roman" w:cs="Times New Roman"/>
          <w:szCs w:val="24"/>
        </w:rPr>
      </w:pPr>
      <w:r>
        <w:rPr>
          <w:rFonts w:eastAsia="Times New Roman" w:cs="Times New Roman"/>
          <w:szCs w:val="24"/>
        </w:rPr>
        <w:tab/>
        <w:t>Graduate SDIS’S</w:t>
      </w:r>
    </w:p>
    <w:p w:rsidR="005D3EDF" w:rsidRPr="00B667AD" w:rsidRDefault="005D3EDF" w:rsidP="00B667AD">
      <w:pPr>
        <w:pStyle w:val="ListParagraph"/>
        <w:numPr>
          <w:ilvl w:val="2"/>
          <w:numId w:val="61"/>
        </w:numPr>
        <w:spacing w:before="0" w:after="0"/>
        <w:rPr>
          <w:rFonts w:eastAsia="Times New Roman" w:cs="Times New Roman"/>
          <w:szCs w:val="24"/>
        </w:rPr>
      </w:pPr>
      <w:r w:rsidRPr="00B667AD">
        <w:rPr>
          <w:rFonts w:eastAsia="Times New Roman" w:cs="Times New Roman"/>
          <w:szCs w:val="24"/>
        </w:rPr>
        <w:t>Novel writing</w:t>
      </w:r>
    </w:p>
    <w:p w:rsidR="005D3EDF" w:rsidRPr="00B667AD" w:rsidRDefault="005D3EDF" w:rsidP="00B667AD">
      <w:pPr>
        <w:pStyle w:val="ListParagraph"/>
        <w:numPr>
          <w:ilvl w:val="2"/>
          <w:numId w:val="61"/>
        </w:numPr>
        <w:spacing w:before="0" w:after="0"/>
        <w:rPr>
          <w:rFonts w:eastAsia="Times New Roman" w:cs="Times New Roman"/>
          <w:szCs w:val="24"/>
        </w:rPr>
      </w:pPr>
      <w:r w:rsidRPr="00B667AD">
        <w:rPr>
          <w:rFonts w:eastAsia="Times New Roman" w:cs="Times New Roman"/>
          <w:szCs w:val="24"/>
        </w:rPr>
        <w:t>Elements of genre writing</w:t>
      </w:r>
    </w:p>
    <w:p w:rsidR="005D3EDF" w:rsidRPr="00B667AD" w:rsidRDefault="002C444B" w:rsidP="00B667AD">
      <w:pPr>
        <w:pStyle w:val="ListParagraph"/>
        <w:numPr>
          <w:ilvl w:val="2"/>
          <w:numId w:val="61"/>
        </w:numPr>
        <w:spacing w:before="0" w:after="0"/>
        <w:rPr>
          <w:rFonts w:eastAsia="Times New Roman" w:cs="Times New Roman"/>
          <w:szCs w:val="24"/>
        </w:rPr>
      </w:pPr>
      <w:r>
        <w:rPr>
          <w:rFonts w:eastAsia="Times New Roman" w:cs="Times New Roman"/>
          <w:szCs w:val="24"/>
        </w:rPr>
        <w:t>Poetry c</w:t>
      </w:r>
      <w:r w:rsidR="005D3EDF" w:rsidRPr="00B667AD">
        <w:rPr>
          <w:rFonts w:eastAsia="Times New Roman" w:cs="Times New Roman"/>
          <w:szCs w:val="24"/>
        </w:rPr>
        <w:t>hapbooks</w:t>
      </w:r>
    </w:p>
    <w:p w:rsidR="005D3EDF" w:rsidRPr="00B667AD" w:rsidRDefault="005D3EDF" w:rsidP="00B667AD">
      <w:pPr>
        <w:pStyle w:val="ListParagraph"/>
        <w:numPr>
          <w:ilvl w:val="2"/>
          <w:numId w:val="61"/>
        </w:numPr>
        <w:spacing w:before="0" w:after="0"/>
        <w:rPr>
          <w:rFonts w:eastAsia="Times New Roman" w:cs="Times New Roman"/>
          <w:szCs w:val="24"/>
        </w:rPr>
      </w:pPr>
      <w:r w:rsidRPr="00B667AD">
        <w:rPr>
          <w:rFonts w:eastAsia="Times New Roman" w:cs="Times New Roman"/>
          <w:szCs w:val="24"/>
        </w:rPr>
        <w:t>Creative nonfiction</w:t>
      </w:r>
    </w:p>
    <w:p w:rsidR="005D3EDF" w:rsidRPr="00B667AD" w:rsidRDefault="005D3EDF" w:rsidP="00B667AD">
      <w:pPr>
        <w:pStyle w:val="ListParagraph"/>
        <w:numPr>
          <w:ilvl w:val="2"/>
          <w:numId w:val="61"/>
        </w:numPr>
        <w:spacing w:before="0" w:after="0"/>
        <w:rPr>
          <w:rFonts w:eastAsia="Times New Roman" w:cs="Times New Roman"/>
          <w:szCs w:val="24"/>
        </w:rPr>
      </w:pPr>
      <w:r w:rsidRPr="00B667AD">
        <w:rPr>
          <w:rFonts w:eastAsia="Times New Roman" w:cs="Times New Roman"/>
          <w:szCs w:val="24"/>
        </w:rPr>
        <w:t>Literacy</w:t>
      </w:r>
    </w:p>
    <w:p w:rsidR="005D3EDF" w:rsidRPr="00B667AD" w:rsidRDefault="005D3EDF" w:rsidP="00B667AD">
      <w:pPr>
        <w:pStyle w:val="ListParagraph"/>
        <w:numPr>
          <w:ilvl w:val="2"/>
          <w:numId w:val="61"/>
        </w:numPr>
        <w:spacing w:before="0" w:after="0"/>
        <w:rPr>
          <w:rFonts w:eastAsia="Times New Roman" w:cs="Times New Roman"/>
          <w:szCs w:val="24"/>
        </w:rPr>
      </w:pPr>
      <w:r w:rsidRPr="00B667AD">
        <w:rPr>
          <w:rFonts w:eastAsia="Times New Roman" w:cs="Times New Roman"/>
          <w:szCs w:val="24"/>
        </w:rPr>
        <w:t>Writers as readers</w:t>
      </w:r>
    </w:p>
    <w:p w:rsidR="005D3EDF" w:rsidRPr="00B667AD" w:rsidRDefault="005D3EDF" w:rsidP="00B667AD">
      <w:pPr>
        <w:pStyle w:val="ListParagraph"/>
        <w:numPr>
          <w:ilvl w:val="2"/>
          <w:numId w:val="61"/>
        </w:numPr>
        <w:spacing w:before="0" w:after="0"/>
        <w:rPr>
          <w:rFonts w:eastAsia="Times New Roman" w:cs="Times New Roman"/>
          <w:szCs w:val="24"/>
        </w:rPr>
      </w:pPr>
      <w:r w:rsidRPr="00B667AD">
        <w:rPr>
          <w:rFonts w:eastAsia="Times New Roman" w:cs="Times New Roman"/>
          <w:szCs w:val="24"/>
        </w:rPr>
        <w:t>Revision</w:t>
      </w:r>
    </w:p>
    <w:p w:rsidR="00B12BCA" w:rsidRDefault="000B67DF" w:rsidP="000B67DF">
      <w:pPr>
        <w:spacing w:before="200" w:after="200" w:line="276" w:lineRule="auto"/>
        <w:rPr>
          <w:rFonts w:eastAsia="Times New Roman" w:cs="Times New Roman"/>
          <w:b/>
          <w:szCs w:val="24"/>
        </w:rPr>
      </w:pPr>
      <w:r>
        <w:rPr>
          <w:rFonts w:eastAsia="Times New Roman" w:cs="Times New Roman"/>
          <w:b/>
          <w:szCs w:val="24"/>
        </w:rPr>
        <w:br w:type="page"/>
      </w:r>
    </w:p>
    <w:p w:rsidR="001C47BA" w:rsidRDefault="001C47BA" w:rsidP="001C47BA">
      <w:pPr>
        <w:spacing w:before="0" w:after="0"/>
        <w:rPr>
          <w:rFonts w:eastAsia="Times New Roman" w:cs="Times New Roman"/>
          <w:szCs w:val="24"/>
        </w:rPr>
      </w:pPr>
      <w:r>
        <w:rPr>
          <w:rFonts w:eastAsia="Times New Roman" w:cs="Times New Roman"/>
          <w:b/>
          <w:szCs w:val="24"/>
        </w:rPr>
        <w:lastRenderedPageBreak/>
        <w:t xml:space="preserve">Professor Sumiko </w:t>
      </w:r>
      <w:proofErr w:type="spellStart"/>
      <w:r>
        <w:rPr>
          <w:rFonts w:eastAsia="Times New Roman" w:cs="Times New Roman"/>
          <w:b/>
          <w:szCs w:val="24"/>
        </w:rPr>
        <w:t>Otsubo</w:t>
      </w:r>
      <w:proofErr w:type="spellEnd"/>
    </w:p>
    <w:p w:rsidR="001C47BA" w:rsidRDefault="001C47BA" w:rsidP="001C47BA">
      <w:pPr>
        <w:spacing w:before="0" w:after="0"/>
        <w:rPr>
          <w:rFonts w:eastAsia="Times New Roman" w:cs="Times New Roman"/>
          <w:szCs w:val="24"/>
        </w:rPr>
      </w:pPr>
      <w:r>
        <w:rPr>
          <w:rFonts w:eastAsia="Times New Roman" w:cs="Times New Roman"/>
          <w:szCs w:val="24"/>
        </w:rPr>
        <w:tab/>
        <w:t>Graduate SDIS’s</w:t>
      </w:r>
    </w:p>
    <w:p w:rsidR="001C47BA" w:rsidRDefault="001C47BA" w:rsidP="003F24EF">
      <w:pPr>
        <w:numPr>
          <w:ilvl w:val="0"/>
          <w:numId w:val="23"/>
        </w:numPr>
        <w:spacing w:before="0" w:after="0"/>
        <w:rPr>
          <w:rFonts w:eastAsia="Times New Roman" w:cs="Times New Roman"/>
          <w:szCs w:val="24"/>
        </w:rPr>
      </w:pPr>
      <w:r>
        <w:rPr>
          <w:rFonts w:eastAsia="Times New Roman" w:cs="Times New Roman"/>
          <w:szCs w:val="24"/>
        </w:rPr>
        <w:t>Studies in Japanese history, society and culture</w:t>
      </w:r>
    </w:p>
    <w:p w:rsidR="001C47BA" w:rsidRDefault="001C47BA" w:rsidP="003F24EF">
      <w:pPr>
        <w:numPr>
          <w:ilvl w:val="0"/>
          <w:numId w:val="23"/>
        </w:numPr>
        <w:spacing w:before="0" w:after="0"/>
        <w:rPr>
          <w:rFonts w:eastAsia="Times New Roman" w:cs="Times New Roman"/>
          <w:szCs w:val="24"/>
        </w:rPr>
      </w:pPr>
      <w:r>
        <w:rPr>
          <w:rFonts w:eastAsia="Times New Roman" w:cs="Times New Roman"/>
          <w:szCs w:val="24"/>
        </w:rPr>
        <w:t>Studies in comparative/world history of eugenics</w:t>
      </w:r>
    </w:p>
    <w:p w:rsidR="001C47BA" w:rsidRDefault="001C47BA" w:rsidP="003F24EF">
      <w:pPr>
        <w:numPr>
          <w:ilvl w:val="0"/>
          <w:numId w:val="23"/>
        </w:numPr>
        <w:spacing w:before="0" w:after="0"/>
        <w:rPr>
          <w:rFonts w:eastAsia="Times New Roman" w:cs="Times New Roman"/>
          <w:szCs w:val="24"/>
        </w:rPr>
      </w:pPr>
      <w:r>
        <w:rPr>
          <w:rFonts w:eastAsia="Times New Roman" w:cs="Times New Roman"/>
          <w:szCs w:val="24"/>
        </w:rPr>
        <w:t>Studies in comparative history of reproductive politics</w:t>
      </w:r>
    </w:p>
    <w:p w:rsidR="001C47BA" w:rsidRDefault="001C47BA" w:rsidP="001C47BA">
      <w:pPr>
        <w:spacing w:before="0" w:after="0"/>
        <w:rPr>
          <w:rFonts w:eastAsia="Times New Roman" w:cs="Times New Roman"/>
          <w:b/>
          <w:szCs w:val="24"/>
        </w:rPr>
      </w:pPr>
    </w:p>
    <w:p w:rsidR="001C47BA" w:rsidRDefault="001C47BA" w:rsidP="001C47BA">
      <w:pPr>
        <w:spacing w:before="0" w:after="0"/>
        <w:rPr>
          <w:rFonts w:eastAsia="Times New Roman" w:cs="Times New Roman"/>
          <w:b/>
          <w:szCs w:val="24"/>
        </w:rPr>
      </w:pPr>
      <w:r>
        <w:rPr>
          <w:rFonts w:eastAsia="Times New Roman" w:cs="Times New Roman"/>
          <w:b/>
          <w:szCs w:val="24"/>
        </w:rPr>
        <w:t>Professor Daryl Parks</w:t>
      </w:r>
    </w:p>
    <w:p w:rsidR="001C47BA" w:rsidRDefault="001C47BA" w:rsidP="001C47BA">
      <w:pPr>
        <w:spacing w:before="0" w:after="0"/>
        <w:rPr>
          <w:rFonts w:eastAsia="Times New Roman" w:cs="Times New Roman"/>
          <w:szCs w:val="24"/>
        </w:rPr>
      </w:pPr>
      <w:r>
        <w:rPr>
          <w:rFonts w:eastAsia="Times New Roman" w:cs="Times New Roman"/>
          <w:szCs w:val="24"/>
        </w:rPr>
        <w:tab/>
        <w:t>Graduate SDIS's</w:t>
      </w:r>
    </w:p>
    <w:p w:rsidR="001C47BA" w:rsidRDefault="001C47BA" w:rsidP="003F24EF">
      <w:pPr>
        <w:numPr>
          <w:ilvl w:val="0"/>
          <w:numId w:val="24"/>
        </w:numPr>
        <w:spacing w:before="0" w:after="0"/>
        <w:rPr>
          <w:rFonts w:eastAsia="Times New Roman" w:cs="Times New Roman"/>
          <w:szCs w:val="24"/>
        </w:rPr>
      </w:pPr>
      <w:r>
        <w:rPr>
          <w:rFonts w:eastAsia="Times New Roman" w:cs="Times New Roman"/>
          <w:szCs w:val="24"/>
        </w:rPr>
        <w:t xml:space="preserve">Studies in critical pedagogies </w:t>
      </w:r>
    </w:p>
    <w:p w:rsidR="001C47BA" w:rsidRDefault="001C47BA" w:rsidP="003F24EF">
      <w:pPr>
        <w:numPr>
          <w:ilvl w:val="0"/>
          <w:numId w:val="24"/>
        </w:numPr>
        <w:spacing w:before="0" w:after="0"/>
        <w:rPr>
          <w:rFonts w:eastAsia="Times New Roman" w:cs="Times New Roman"/>
          <w:szCs w:val="24"/>
        </w:rPr>
      </w:pPr>
      <w:r>
        <w:rPr>
          <w:rFonts w:eastAsia="Times New Roman" w:cs="Times New Roman"/>
          <w:szCs w:val="24"/>
        </w:rPr>
        <w:t>Studies in literary theory (reader-response)</w:t>
      </w:r>
    </w:p>
    <w:p w:rsidR="001C47BA" w:rsidRDefault="001C47BA" w:rsidP="003F24EF">
      <w:pPr>
        <w:numPr>
          <w:ilvl w:val="0"/>
          <w:numId w:val="24"/>
        </w:numPr>
        <w:spacing w:before="0" w:after="0"/>
        <w:rPr>
          <w:rFonts w:eastAsia="Times New Roman" w:cs="Times New Roman"/>
          <w:szCs w:val="24"/>
        </w:rPr>
      </w:pPr>
      <w:r>
        <w:rPr>
          <w:rFonts w:eastAsia="Times New Roman" w:cs="Times New Roman"/>
          <w:szCs w:val="24"/>
        </w:rPr>
        <w:t>Studies in critical literacy practices</w:t>
      </w:r>
    </w:p>
    <w:p w:rsidR="001C47BA" w:rsidRDefault="001C47BA" w:rsidP="003F24EF">
      <w:pPr>
        <w:numPr>
          <w:ilvl w:val="0"/>
          <w:numId w:val="24"/>
        </w:numPr>
        <w:spacing w:before="0" w:after="0"/>
        <w:rPr>
          <w:rFonts w:eastAsia="Times New Roman" w:cs="Times New Roman"/>
          <w:szCs w:val="24"/>
        </w:rPr>
      </w:pPr>
      <w:r>
        <w:rPr>
          <w:rFonts w:eastAsia="Times New Roman" w:cs="Times New Roman"/>
          <w:szCs w:val="24"/>
        </w:rPr>
        <w:t>Studies in language use (critical discourse analysis)</w:t>
      </w:r>
    </w:p>
    <w:p w:rsidR="001C47BA" w:rsidRDefault="00844F5F" w:rsidP="001C47BA">
      <w:pPr>
        <w:spacing w:before="0" w:after="0"/>
        <w:rPr>
          <w:rFonts w:eastAsia="Times New Roman" w:cs="Times New Roman"/>
          <w:szCs w:val="24"/>
        </w:rPr>
      </w:pPr>
      <w:r>
        <w:rPr>
          <w:rFonts w:eastAsia="Times New Roman" w:cs="Times New Roman"/>
          <w:szCs w:val="24"/>
        </w:rPr>
        <w:tab/>
        <w:t>Graduate I</w:t>
      </w:r>
      <w:r w:rsidR="001C47BA">
        <w:rPr>
          <w:rFonts w:eastAsia="Times New Roman" w:cs="Times New Roman"/>
          <w:szCs w:val="24"/>
        </w:rPr>
        <w:t>nternships</w:t>
      </w:r>
    </w:p>
    <w:p w:rsidR="001C47BA" w:rsidRDefault="001C47BA" w:rsidP="003F24EF">
      <w:pPr>
        <w:numPr>
          <w:ilvl w:val="0"/>
          <w:numId w:val="25"/>
        </w:numPr>
        <w:spacing w:before="0" w:after="0"/>
        <w:rPr>
          <w:rFonts w:eastAsia="Times New Roman" w:cs="Times New Roman"/>
          <w:szCs w:val="24"/>
        </w:rPr>
      </w:pPr>
      <w:r>
        <w:rPr>
          <w:rFonts w:eastAsia="Times New Roman" w:cs="Times New Roman"/>
          <w:szCs w:val="24"/>
        </w:rPr>
        <w:t>Research in literacy practices and teaching</w:t>
      </w:r>
    </w:p>
    <w:p w:rsidR="001C47BA" w:rsidRDefault="001C47BA" w:rsidP="001C47BA">
      <w:pPr>
        <w:spacing w:before="0" w:after="0"/>
        <w:rPr>
          <w:rFonts w:eastAsia="Times New Roman" w:cs="Times New Roman"/>
          <w:bCs/>
          <w:szCs w:val="24"/>
        </w:rPr>
      </w:pPr>
    </w:p>
    <w:p w:rsidR="00211912" w:rsidRDefault="001D2FF2" w:rsidP="00211912">
      <w:pPr>
        <w:pStyle w:val="PlainText"/>
        <w:rPr>
          <w:b/>
          <w:sz w:val="24"/>
          <w:szCs w:val="24"/>
        </w:rPr>
      </w:pPr>
      <w:r w:rsidRPr="007A5747">
        <w:rPr>
          <w:b/>
          <w:sz w:val="24"/>
          <w:szCs w:val="24"/>
        </w:rPr>
        <w:t xml:space="preserve">Professor </w:t>
      </w:r>
      <w:proofErr w:type="spellStart"/>
      <w:r w:rsidRPr="007A5747">
        <w:rPr>
          <w:b/>
          <w:sz w:val="24"/>
          <w:szCs w:val="24"/>
        </w:rPr>
        <w:t>Ailesha</w:t>
      </w:r>
      <w:proofErr w:type="spellEnd"/>
      <w:r w:rsidRPr="007A5747">
        <w:rPr>
          <w:b/>
          <w:sz w:val="24"/>
          <w:szCs w:val="24"/>
        </w:rPr>
        <w:t xml:space="preserve"> Ringer</w:t>
      </w:r>
    </w:p>
    <w:p w:rsidR="00211912" w:rsidRPr="00211912" w:rsidRDefault="00211912" w:rsidP="00211912">
      <w:pPr>
        <w:pStyle w:val="PlainText"/>
        <w:rPr>
          <w:sz w:val="24"/>
          <w:szCs w:val="24"/>
        </w:rPr>
      </w:pPr>
      <w:r>
        <w:rPr>
          <w:b/>
          <w:sz w:val="24"/>
          <w:szCs w:val="24"/>
        </w:rPr>
        <w:tab/>
      </w:r>
      <w:r>
        <w:rPr>
          <w:sz w:val="24"/>
          <w:szCs w:val="24"/>
        </w:rPr>
        <w:t>Graduate SDIS’s</w:t>
      </w:r>
    </w:p>
    <w:p w:rsidR="001D2FF2" w:rsidRPr="00211912" w:rsidRDefault="001D2FF2" w:rsidP="003F24EF">
      <w:pPr>
        <w:pStyle w:val="PlainText"/>
        <w:numPr>
          <w:ilvl w:val="0"/>
          <w:numId w:val="25"/>
        </w:numPr>
        <w:rPr>
          <w:b/>
          <w:sz w:val="24"/>
          <w:szCs w:val="24"/>
        </w:rPr>
      </w:pPr>
      <w:r w:rsidRPr="001D2FF2">
        <w:rPr>
          <w:sz w:val="24"/>
          <w:szCs w:val="24"/>
        </w:rPr>
        <w:t>Sex work</w:t>
      </w:r>
    </w:p>
    <w:p w:rsidR="001D2FF2" w:rsidRPr="001D2FF2" w:rsidRDefault="00906B23" w:rsidP="003F24EF">
      <w:pPr>
        <w:pStyle w:val="PlainText"/>
        <w:numPr>
          <w:ilvl w:val="1"/>
          <w:numId w:val="51"/>
        </w:numPr>
        <w:rPr>
          <w:sz w:val="24"/>
          <w:szCs w:val="24"/>
        </w:rPr>
      </w:pPr>
      <w:r>
        <w:rPr>
          <w:sz w:val="24"/>
          <w:szCs w:val="24"/>
        </w:rPr>
        <w:t>Critical/c</w:t>
      </w:r>
      <w:r w:rsidR="001D2FF2" w:rsidRPr="001D2FF2">
        <w:rPr>
          <w:sz w:val="24"/>
          <w:szCs w:val="24"/>
        </w:rPr>
        <w:t>ultural Studies</w:t>
      </w:r>
    </w:p>
    <w:p w:rsidR="001D2FF2" w:rsidRPr="001D2FF2" w:rsidRDefault="001D2FF2" w:rsidP="003F24EF">
      <w:pPr>
        <w:pStyle w:val="PlainText"/>
        <w:numPr>
          <w:ilvl w:val="1"/>
          <w:numId w:val="51"/>
        </w:numPr>
        <w:rPr>
          <w:sz w:val="24"/>
          <w:szCs w:val="24"/>
        </w:rPr>
      </w:pPr>
      <w:r w:rsidRPr="001D2FF2">
        <w:rPr>
          <w:sz w:val="24"/>
          <w:szCs w:val="24"/>
        </w:rPr>
        <w:t>Gender and sexuality studies</w:t>
      </w:r>
    </w:p>
    <w:p w:rsidR="001D2FF2" w:rsidRPr="001D2FF2" w:rsidRDefault="00D97473" w:rsidP="003F24EF">
      <w:pPr>
        <w:pStyle w:val="PlainText"/>
        <w:numPr>
          <w:ilvl w:val="1"/>
          <w:numId w:val="51"/>
        </w:numPr>
        <w:rPr>
          <w:sz w:val="24"/>
          <w:szCs w:val="24"/>
        </w:rPr>
      </w:pPr>
      <w:r>
        <w:rPr>
          <w:sz w:val="24"/>
          <w:szCs w:val="24"/>
        </w:rPr>
        <w:t>Latin American studies—</w:t>
      </w:r>
      <w:r w:rsidR="009727B8">
        <w:rPr>
          <w:sz w:val="24"/>
          <w:szCs w:val="24"/>
        </w:rPr>
        <w:t>region wide and especially,</w:t>
      </w:r>
      <w:r w:rsidR="001D2FF2" w:rsidRPr="001D2FF2">
        <w:rPr>
          <w:sz w:val="24"/>
          <w:szCs w:val="24"/>
        </w:rPr>
        <w:t xml:space="preserve"> Brazil</w:t>
      </w:r>
    </w:p>
    <w:p w:rsidR="001D2FF2" w:rsidRPr="001D2FF2" w:rsidRDefault="00D97473" w:rsidP="003F24EF">
      <w:pPr>
        <w:pStyle w:val="PlainText"/>
        <w:numPr>
          <w:ilvl w:val="1"/>
          <w:numId w:val="51"/>
        </w:numPr>
        <w:rPr>
          <w:sz w:val="24"/>
          <w:szCs w:val="24"/>
        </w:rPr>
      </w:pPr>
      <w:r>
        <w:rPr>
          <w:sz w:val="24"/>
          <w:szCs w:val="24"/>
        </w:rPr>
        <w:t xml:space="preserve">Media studies—mass </w:t>
      </w:r>
      <w:r w:rsidR="001D2FF2" w:rsidRPr="001D2FF2">
        <w:rPr>
          <w:sz w:val="24"/>
          <w:szCs w:val="24"/>
        </w:rPr>
        <w:t>communica</w:t>
      </w:r>
      <w:r w:rsidR="009727B8">
        <w:rPr>
          <w:sz w:val="24"/>
          <w:szCs w:val="24"/>
        </w:rPr>
        <w:t>tion and especially,</w:t>
      </w:r>
      <w:r w:rsidR="00906B23">
        <w:rPr>
          <w:sz w:val="24"/>
          <w:szCs w:val="24"/>
        </w:rPr>
        <w:t xml:space="preserve"> new/s</w:t>
      </w:r>
      <w:r>
        <w:rPr>
          <w:sz w:val="24"/>
          <w:szCs w:val="24"/>
        </w:rPr>
        <w:t xml:space="preserve">ocial </w:t>
      </w:r>
      <w:r w:rsidR="00906B23">
        <w:rPr>
          <w:sz w:val="24"/>
          <w:szCs w:val="24"/>
        </w:rPr>
        <w:t>m</w:t>
      </w:r>
      <w:r w:rsidR="001D2FF2" w:rsidRPr="001D2FF2">
        <w:rPr>
          <w:sz w:val="24"/>
          <w:szCs w:val="24"/>
        </w:rPr>
        <w:t xml:space="preserve">edia </w:t>
      </w:r>
    </w:p>
    <w:p w:rsidR="001D2FF2" w:rsidRPr="001D2FF2" w:rsidRDefault="001D2FF2" w:rsidP="003F24EF">
      <w:pPr>
        <w:pStyle w:val="PlainText"/>
        <w:numPr>
          <w:ilvl w:val="1"/>
          <w:numId w:val="51"/>
        </w:numPr>
        <w:rPr>
          <w:sz w:val="24"/>
          <w:szCs w:val="24"/>
        </w:rPr>
      </w:pPr>
      <w:r w:rsidRPr="001D2FF2">
        <w:rPr>
          <w:sz w:val="24"/>
          <w:szCs w:val="24"/>
        </w:rPr>
        <w:t>Digital labor</w:t>
      </w:r>
    </w:p>
    <w:p w:rsidR="00310297" w:rsidRPr="00C91CC8" w:rsidRDefault="00906B23" w:rsidP="003F24EF">
      <w:pPr>
        <w:pStyle w:val="PlainText"/>
        <w:numPr>
          <w:ilvl w:val="1"/>
          <w:numId w:val="51"/>
        </w:numPr>
        <w:rPr>
          <w:sz w:val="24"/>
          <w:szCs w:val="24"/>
        </w:rPr>
      </w:pPr>
      <w:r>
        <w:rPr>
          <w:sz w:val="24"/>
          <w:szCs w:val="24"/>
        </w:rPr>
        <w:t>Environmental and ecocultural c</w:t>
      </w:r>
      <w:r w:rsidR="001D2FF2" w:rsidRPr="001D2FF2">
        <w:rPr>
          <w:sz w:val="24"/>
          <w:szCs w:val="24"/>
        </w:rPr>
        <w:t>ommunication</w:t>
      </w:r>
    </w:p>
    <w:p w:rsidR="001D2FF2" w:rsidRPr="0032133D" w:rsidRDefault="001D2FF2" w:rsidP="001C47BA">
      <w:pPr>
        <w:spacing w:before="0" w:after="0"/>
        <w:rPr>
          <w:rFonts w:eastAsia="Times New Roman" w:cs="Times New Roman"/>
          <w:bCs/>
          <w:szCs w:val="24"/>
        </w:rPr>
      </w:pPr>
    </w:p>
    <w:p w:rsidR="001C47BA" w:rsidRDefault="001C47BA" w:rsidP="001C47BA">
      <w:pPr>
        <w:spacing w:before="0" w:after="0"/>
        <w:rPr>
          <w:rFonts w:eastAsia="Times New Roman" w:cs="Times New Roman"/>
          <w:b/>
          <w:szCs w:val="24"/>
        </w:rPr>
      </w:pPr>
      <w:r>
        <w:rPr>
          <w:rFonts w:eastAsia="Times New Roman" w:cs="Times New Roman"/>
          <w:b/>
          <w:szCs w:val="24"/>
        </w:rPr>
        <w:t>Professor Victoria Sadler</w:t>
      </w:r>
    </w:p>
    <w:p w:rsidR="001C47BA" w:rsidRDefault="001C47BA" w:rsidP="001C47BA">
      <w:pPr>
        <w:autoSpaceDE w:val="0"/>
        <w:autoSpaceDN w:val="0"/>
        <w:adjustRightInd w:val="0"/>
        <w:spacing w:before="0" w:after="0"/>
        <w:rPr>
          <w:rFonts w:eastAsia="Times New Roman" w:cs="Times New Roman"/>
          <w:szCs w:val="24"/>
        </w:rPr>
      </w:pPr>
      <w:r>
        <w:rPr>
          <w:rFonts w:eastAsia="Times New Roman" w:cs="Times New Roman"/>
          <w:szCs w:val="24"/>
        </w:rPr>
        <w:tab/>
        <w:t>Graduate SDIS’s</w:t>
      </w:r>
    </w:p>
    <w:p w:rsidR="001C47BA" w:rsidRDefault="001C47BA" w:rsidP="003F24EF">
      <w:pPr>
        <w:numPr>
          <w:ilvl w:val="0"/>
          <w:numId w:val="26"/>
        </w:numPr>
        <w:autoSpaceDE w:val="0"/>
        <w:autoSpaceDN w:val="0"/>
        <w:adjustRightInd w:val="0"/>
        <w:spacing w:before="0" w:after="0"/>
        <w:rPr>
          <w:rFonts w:eastAsia="Times New Roman" w:cs="Times New Roman"/>
          <w:szCs w:val="24"/>
        </w:rPr>
      </w:pPr>
      <w:r>
        <w:rPr>
          <w:rFonts w:eastAsia="Times New Roman" w:cs="Times New Roman"/>
          <w:szCs w:val="24"/>
        </w:rPr>
        <w:t>Documentation, especially user-centered design/usability</w:t>
      </w:r>
    </w:p>
    <w:p w:rsidR="001C47BA" w:rsidRDefault="001C47BA" w:rsidP="003F24EF">
      <w:pPr>
        <w:numPr>
          <w:ilvl w:val="0"/>
          <w:numId w:val="26"/>
        </w:numPr>
        <w:autoSpaceDE w:val="0"/>
        <w:autoSpaceDN w:val="0"/>
        <w:adjustRightInd w:val="0"/>
        <w:spacing w:before="0" w:after="0"/>
        <w:rPr>
          <w:rFonts w:eastAsia="Times New Roman" w:cs="Times New Roman"/>
          <w:szCs w:val="24"/>
        </w:rPr>
      </w:pPr>
      <w:r>
        <w:rPr>
          <w:rFonts w:eastAsia="Times New Roman" w:cs="Times New Roman"/>
          <w:szCs w:val="24"/>
        </w:rPr>
        <w:t>Rhetorical genre studies, especially governmental/bureaucratic discourse</w:t>
      </w:r>
    </w:p>
    <w:p w:rsidR="001C47BA" w:rsidRDefault="001C47BA" w:rsidP="003F24EF">
      <w:pPr>
        <w:numPr>
          <w:ilvl w:val="0"/>
          <w:numId w:val="26"/>
        </w:numPr>
        <w:autoSpaceDE w:val="0"/>
        <w:autoSpaceDN w:val="0"/>
        <w:adjustRightInd w:val="0"/>
        <w:spacing w:before="0" w:after="0"/>
        <w:rPr>
          <w:rFonts w:eastAsia="Times New Roman" w:cs="Times New Roman"/>
          <w:szCs w:val="24"/>
        </w:rPr>
      </w:pPr>
      <w:r>
        <w:rPr>
          <w:rFonts w:eastAsia="Times New Roman" w:cs="Times New Roman"/>
          <w:szCs w:val="24"/>
        </w:rPr>
        <w:t>Online learning</w:t>
      </w:r>
    </w:p>
    <w:p w:rsidR="001C47BA" w:rsidRDefault="001C47BA" w:rsidP="001C47BA">
      <w:pPr>
        <w:autoSpaceDE w:val="0"/>
        <w:autoSpaceDN w:val="0"/>
        <w:adjustRightInd w:val="0"/>
        <w:spacing w:before="0" w:after="0"/>
        <w:rPr>
          <w:rFonts w:eastAsia="Times New Roman" w:cs="Times New Roman"/>
          <w:szCs w:val="24"/>
        </w:rPr>
      </w:pPr>
      <w:r>
        <w:rPr>
          <w:rFonts w:eastAsia="Times New Roman" w:cs="Times New Roman"/>
          <w:szCs w:val="24"/>
        </w:rPr>
        <w:tab/>
        <w:t>Graduate Internships</w:t>
      </w:r>
    </w:p>
    <w:p w:rsidR="003B750A" w:rsidRPr="00310297" w:rsidRDefault="001C47BA" w:rsidP="003F24EF">
      <w:pPr>
        <w:numPr>
          <w:ilvl w:val="0"/>
          <w:numId w:val="27"/>
        </w:numPr>
        <w:autoSpaceDE w:val="0"/>
        <w:autoSpaceDN w:val="0"/>
        <w:adjustRightInd w:val="0"/>
        <w:spacing w:before="0" w:after="0"/>
        <w:rPr>
          <w:rFonts w:eastAsia="Times New Roman" w:cs="Times New Roman"/>
          <w:szCs w:val="24"/>
        </w:rPr>
      </w:pPr>
      <w:r>
        <w:rPr>
          <w:rFonts w:eastAsia="Times New Roman" w:cs="Times New Roman"/>
          <w:szCs w:val="24"/>
        </w:rPr>
        <w:t>Creating and/or modifying online learning modules</w:t>
      </w:r>
    </w:p>
    <w:p w:rsidR="003B750A" w:rsidRPr="009860ED" w:rsidRDefault="003B750A" w:rsidP="001C47BA">
      <w:pPr>
        <w:spacing w:before="0" w:after="0"/>
        <w:rPr>
          <w:szCs w:val="24"/>
        </w:rPr>
      </w:pPr>
    </w:p>
    <w:p w:rsidR="001C47BA" w:rsidRDefault="001C47BA" w:rsidP="001C47BA">
      <w:pPr>
        <w:spacing w:before="0" w:after="0"/>
        <w:rPr>
          <w:b/>
          <w:szCs w:val="24"/>
        </w:rPr>
      </w:pPr>
      <w:r>
        <w:rPr>
          <w:b/>
          <w:szCs w:val="24"/>
        </w:rPr>
        <w:t>Professor Jose Leonardo Santos</w:t>
      </w:r>
    </w:p>
    <w:p w:rsidR="001C47BA" w:rsidRDefault="001C47BA" w:rsidP="001C47BA">
      <w:pPr>
        <w:spacing w:before="0" w:after="0"/>
        <w:rPr>
          <w:szCs w:val="24"/>
        </w:rPr>
      </w:pPr>
      <w:r>
        <w:rPr>
          <w:szCs w:val="24"/>
        </w:rPr>
        <w:tab/>
        <w:t>Graduate SDIS</w:t>
      </w:r>
    </w:p>
    <w:p w:rsidR="001C47BA" w:rsidRDefault="001C47BA" w:rsidP="003F24EF">
      <w:pPr>
        <w:pStyle w:val="ListParagraph"/>
        <w:numPr>
          <w:ilvl w:val="0"/>
          <w:numId w:val="39"/>
        </w:numPr>
        <w:spacing w:before="0" w:after="0"/>
        <w:rPr>
          <w:szCs w:val="24"/>
        </w:rPr>
      </w:pPr>
      <w:r>
        <w:rPr>
          <w:szCs w:val="24"/>
        </w:rPr>
        <w:t>Studies in ethnology/ethnography</w:t>
      </w:r>
    </w:p>
    <w:p w:rsidR="001C47BA" w:rsidRDefault="00FF5863" w:rsidP="003F24EF">
      <w:pPr>
        <w:pStyle w:val="ListParagraph"/>
        <w:numPr>
          <w:ilvl w:val="0"/>
          <w:numId w:val="39"/>
        </w:numPr>
        <w:spacing w:before="0" w:after="0"/>
        <w:rPr>
          <w:szCs w:val="24"/>
        </w:rPr>
      </w:pPr>
      <w:r>
        <w:rPr>
          <w:szCs w:val="24"/>
        </w:rPr>
        <w:t>Comparative religious s</w:t>
      </w:r>
      <w:r w:rsidR="001C47BA">
        <w:rPr>
          <w:szCs w:val="24"/>
        </w:rPr>
        <w:t>tudies</w:t>
      </w:r>
    </w:p>
    <w:p w:rsidR="001C47BA" w:rsidRDefault="00F05A8D" w:rsidP="003F24EF">
      <w:pPr>
        <w:pStyle w:val="ListParagraph"/>
        <w:numPr>
          <w:ilvl w:val="0"/>
          <w:numId w:val="39"/>
        </w:numPr>
        <w:spacing w:before="0" w:after="0"/>
        <w:rPr>
          <w:szCs w:val="24"/>
        </w:rPr>
      </w:pPr>
      <w:r>
        <w:rPr>
          <w:szCs w:val="24"/>
        </w:rPr>
        <w:t>Cross-cultural g</w:t>
      </w:r>
      <w:r w:rsidR="001C47BA">
        <w:rPr>
          <w:szCs w:val="24"/>
        </w:rPr>
        <w:t>ender Studies</w:t>
      </w:r>
    </w:p>
    <w:p w:rsidR="001C47BA" w:rsidRDefault="00FF5863" w:rsidP="003F24EF">
      <w:pPr>
        <w:pStyle w:val="ListParagraph"/>
        <w:numPr>
          <w:ilvl w:val="0"/>
          <w:numId w:val="39"/>
        </w:numPr>
        <w:spacing w:before="0" w:after="0"/>
        <w:rPr>
          <w:szCs w:val="24"/>
        </w:rPr>
      </w:pPr>
      <w:r>
        <w:rPr>
          <w:szCs w:val="24"/>
        </w:rPr>
        <w:t>Studies in Latin American a</w:t>
      </w:r>
      <w:r w:rsidR="001C47BA">
        <w:rPr>
          <w:szCs w:val="24"/>
        </w:rPr>
        <w:t>nthropology</w:t>
      </w:r>
    </w:p>
    <w:p w:rsidR="001C47BA" w:rsidRDefault="00FF5863" w:rsidP="003F24EF">
      <w:pPr>
        <w:pStyle w:val="ListParagraph"/>
        <w:numPr>
          <w:ilvl w:val="0"/>
          <w:numId w:val="39"/>
        </w:numPr>
        <w:spacing w:before="0" w:after="0"/>
        <w:rPr>
          <w:szCs w:val="24"/>
        </w:rPr>
      </w:pPr>
      <w:r>
        <w:rPr>
          <w:szCs w:val="24"/>
        </w:rPr>
        <w:t>Studies in m</w:t>
      </w:r>
      <w:r w:rsidR="001C47BA">
        <w:rPr>
          <w:szCs w:val="24"/>
        </w:rPr>
        <w:t>asculinity</w:t>
      </w:r>
    </w:p>
    <w:p w:rsidR="00FF5863" w:rsidRDefault="00FF5863" w:rsidP="001C47BA">
      <w:pPr>
        <w:spacing w:before="0" w:after="0"/>
        <w:rPr>
          <w:rFonts w:eastAsia="Times New Roman" w:cs="Times New Roman"/>
          <w:b/>
          <w:szCs w:val="24"/>
        </w:rPr>
      </w:pPr>
    </w:p>
    <w:p w:rsidR="000B67DF" w:rsidRDefault="000B67DF">
      <w:pPr>
        <w:spacing w:before="200" w:after="200" w:line="276" w:lineRule="auto"/>
        <w:rPr>
          <w:rFonts w:eastAsia="Times New Roman" w:cs="Times New Roman"/>
          <w:b/>
          <w:szCs w:val="24"/>
        </w:rPr>
      </w:pPr>
      <w:r>
        <w:rPr>
          <w:rFonts w:eastAsia="Times New Roman" w:cs="Times New Roman"/>
          <w:b/>
          <w:szCs w:val="24"/>
        </w:rPr>
        <w:br w:type="page"/>
      </w:r>
    </w:p>
    <w:p w:rsidR="00A91E16" w:rsidRDefault="00A91E16" w:rsidP="00A91E16">
      <w:pPr>
        <w:pStyle w:val="xxmsonormal"/>
      </w:pPr>
      <w:r>
        <w:rPr>
          <w:b/>
          <w:bCs/>
        </w:rPr>
        <w:lastRenderedPageBreak/>
        <w:t>Professor Lori Schroeder</w:t>
      </w:r>
    </w:p>
    <w:p w:rsidR="00A91E16" w:rsidRDefault="00106A99" w:rsidP="00A91E16">
      <w:pPr>
        <w:pStyle w:val="xxmsoplaintext"/>
      </w:pPr>
      <w:r>
        <w:rPr>
          <w:rFonts w:ascii="Adobe Garamond Pro" w:hAnsi="Adobe Garamond Pro"/>
        </w:rPr>
        <w:tab/>
      </w:r>
      <w:r w:rsidR="00A91E16">
        <w:rPr>
          <w:rFonts w:ascii="Adobe Garamond Pro" w:hAnsi="Adobe Garamond Pro"/>
        </w:rPr>
        <w:t>Graduate SDIS's</w:t>
      </w:r>
    </w:p>
    <w:p w:rsidR="00A91E16" w:rsidRDefault="00A91E16" w:rsidP="00A91E16">
      <w:pPr>
        <w:pStyle w:val="xxmsoplaintext"/>
        <w:ind w:left="2160" w:hanging="360"/>
      </w:pPr>
      <w:r>
        <w:rPr>
          <w:rFonts w:ascii="Symbol" w:hAnsi="Symbol"/>
        </w:rPr>
        <w:t></w:t>
      </w:r>
      <w:r>
        <w:rPr>
          <w:sz w:val="14"/>
          <w:szCs w:val="14"/>
        </w:rPr>
        <w:t xml:space="preserve">         </w:t>
      </w:r>
      <w:r>
        <w:rPr>
          <w:rFonts w:ascii="Adobe Garamond Pro" w:hAnsi="Adobe Garamond Pro"/>
        </w:rPr>
        <w:t>Studies in rhetoric and public address</w:t>
      </w:r>
    </w:p>
    <w:p w:rsidR="00A91E16" w:rsidRDefault="00A91E16" w:rsidP="00A91E16">
      <w:pPr>
        <w:pStyle w:val="xxmsoplaintext"/>
        <w:ind w:left="2160" w:hanging="360"/>
      </w:pPr>
      <w:r>
        <w:rPr>
          <w:rFonts w:ascii="Symbol" w:hAnsi="Symbol"/>
        </w:rPr>
        <w:t></w:t>
      </w:r>
      <w:r>
        <w:rPr>
          <w:sz w:val="14"/>
          <w:szCs w:val="14"/>
        </w:rPr>
        <w:t xml:space="preserve">         </w:t>
      </w:r>
      <w:r>
        <w:rPr>
          <w:rFonts w:ascii="Adobe Garamond Pro" w:hAnsi="Adobe Garamond Pro"/>
        </w:rPr>
        <w:t>Studies in rhetorical implications of song</w:t>
      </w:r>
    </w:p>
    <w:p w:rsidR="00A91E16" w:rsidRDefault="00A91E16" w:rsidP="00A91E16">
      <w:pPr>
        <w:pStyle w:val="xxmsoplaintext"/>
        <w:ind w:left="2160" w:hanging="360"/>
      </w:pPr>
      <w:r>
        <w:rPr>
          <w:rFonts w:ascii="Symbol" w:hAnsi="Symbol"/>
        </w:rPr>
        <w:t></w:t>
      </w:r>
      <w:r>
        <w:rPr>
          <w:sz w:val="14"/>
          <w:szCs w:val="14"/>
        </w:rPr>
        <w:t xml:space="preserve">         </w:t>
      </w:r>
      <w:r>
        <w:rPr>
          <w:rFonts w:ascii="Adobe Garamond Pro" w:hAnsi="Adobe Garamond Pro"/>
        </w:rPr>
        <w:t>Studies in persuasion</w:t>
      </w:r>
    </w:p>
    <w:p w:rsidR="00A91E16" w:rsidRDefault="00A91E16" w:rsidP="00A91E16">
      <w:pPr>
        <w:pStyle w:val="xxmsoplaintext"/>
        <w:ind w:left="2160" w:hanging="360"/>
      </w:pPr>
      <w:r>
        <w:rPr>
          <w:rFonts w:ascii="Symbol" w:hAnsi="Symbol"/>
        </w:rPr>
        <w:t></w:t>
      </w:r>
      <w:r>
        <w:rPr>
          <w:sz w:val="14"/>
          <w:szCs w:val="14"/>
        </w:rPr>
        <w:t xml:space="preserve">         </w:t>
      </w:r>
      <w:r>
        <w:rPr>
          <w:rFonts w:ascii="Adobe Garamond Pro" w:hAnsi="Adobe Garamond Pro"/>
        </w:rPr>
        <w:t>Studies in feminist music</w:t>
      </w:r>
    </w:p>
    <w:p w:rsidR="00A91E16" w:rsidRDefault="00A91E16" w:rsidP="00A91E16">
      <w:pPr>
        <w:pStyle w:val="xxmsoplaintext"/>
        <w:ind w:left="2160" w:hanging="360"/>
      </w:pPr>
      <w:r>
        <w:rPr>
          <w:rFonts w:ascii="Symbol" w:hAnsi="Symbol"/>
        </w:rPr>
        <w:t></w:t>
      </w:r>
      <w:r>
        <w:rPr>
          <w:sz w:val="14"/>
          <w:szCs w:val="14"/>
        </w:rPr>
        <w:t xml:space="preserve">         </w:t>
      </w:r>
      <w:r>
        <w:rPr>
          <w:rFonts w:ascii="Adobe Garamond Pro" w:hAnsi="Adobe Garamond Pro"/>
        </w:rPr>
        <w:t>Studies in motivation theory</w:t>
      </w:r>
    </w:p>
    <w:p w:rsidR="00A91E16" w:rsidRPr="00A91E16" w:rsidRDefault="00A91E16" w:rsidP="00A91E16">
      <w:pPr>
        <w:pStyle w:val="xxmsoplaintext"/>
        <w:ind w:left="2160" w:hanging="360"/>
        <w:rPr>
          <w:rFonts w:ascii="Adobe Garamond Pro" w:hAnsi="Adobe Garamond Pro"/>
        </w:rPr>
      </w:pPr>
      <w:r>
        <w:rPr>
          <w:rFonts w:ascii="Symbol" w:hAnsi="Symbol"/>
        </w:rPr>
        <w:t></w:t>
      </w:r>
      <w:r>
        <w:rPr>
          <w:sz w:val="14"/>
          <w:szCs w:val="14"/>
        </w:rPr>
        <w:t xml:space="preserve">         </w:t>
      </w:r>
      <w:r>
        <w:rPr>
          <w:rFonts w:ascii="Adobe Garamond Pro" w:hAnsi="Adobe Garamond Pro"/>
        </w:rPr>
        <w:t>Studies in rhetoric of social movements</w:t>
      </w:r>
    </w:p>
    <w:p w:rsidR="00A91E16" w:rsidRPr="00246DC5" w:rsidRDefault="00A91E16" w:rsidP="00A91E16">
      <w:pPr>
        <w:pStyle w:val="xxmsoplaintext"/>
        <w:numPr>
          <w:ilvl w:val="0"/>
          <w:numId w:val="54"/>
        </w:numPr>
      </w:pPr>
      <w:r w:rsidRPr="00246DC5">
        <w:rPr>
          <w:rFonts w:ascii="Adobe Garamond Pro" w:hAnsi="Adobe Garamond Pro"/>
        </w:rPr>
        <w:t>Studi</w:t>
      </w:r>
      <w:r>
        <w:rPr>
          <w:rFonts w:ascii="Adobe Garamond Pro" w:hAnsi="Adobe Garamond Pro"/>
        </w:rPr>
        <w:t>es in death anxiety, denial of death, and immortality ideologies</w:t>
      </w:r>
    </w:p>
    <w:p w:rsidR="00A91E16" w:rsidRPr="00246DC5" w:rsidRDefault="00A91E16" w:rsidP="00A91E16">
      <w:pPr>
        <w:pStyle w:val="xxmsoplaintext"/>
        <w:numPr>
          <w:ilvl w:val="0"/>
          <w:numId w:val="54"/>
        </w:numPr>
      </w:pPr>
      <w:r>
        <w:rPr>
          <w:rFonts w:ascii="Adobe Garamond Pro" w:hAnsi="Adobe Garamond Pro"/>
        </w:rPr>
        <w:t>Studies in the scholarship of Ernest Becker</w:t>
      </w:r>
    </w:p>
    <w:p w:rsidR="00A91E16" w:rsidRDefault="00A91E16" w:rsidP="00A91E16">
      <w:pPr>
        <w:pStyle w:val="xxmsoplaintext"/>
        <w:numPr>
          <w:ilvl w:val="0"/>
          <w:numId w:val="54"/>
        </w:numPr>
      </w:pPr>
      <w:r>
        <w:t>Studies in terror management theory</w:t>
      </w:r>
    </w:p>
    <w:p w:rsidR="00A91E16" w:rsidRDefault="00A91E16" w:rsidP="001C47BA">
      <w:pPr>
        <w:spacing w:before="0" w:after="0"/>
        <w:rPr>
          <w:rFonts w:eastAsia="Times New Roman" w:cs="Times New Roman"/>
          <w:b/>
          <w:szCs w:val="24"/>
        </w:rPr>
      </w:pPr>
    </w:p>
    <w:p w:rsidR="001C47BA" w:rsidRDefault="001C47BA" w:rsidP="001C47BA">
      <w:pPr>
        <w:spacing w:before="0" w:after="0"/>
        <w:rPr>
          <w:rFonts w:eastAsia="Times New Roman" w:cs="Times New Roman"/>
          <w:b/>
          <w:szCs w:val="24"/>
        </w:rPr>
      </w:pPr>
      <w:r>
        <w:rPr>
          <w:rFonts w:eastAsia="Times New Roman" w:cs="Times New Roman"/>
          <w:b/>
          <w:szCs w:val="24"/>
        </w:rPr>
        <w:t xml:space="preserve">Professor Shannon </w:t>
      </w:r>
      <w:proofErr w:type="spellStart"/>
      <w:r>
        <w:rPr>
          <w:rFonts w:eastAsia="Times New Roman" w:cs="Times New Roman"/>
          <w:b/>
          <w:szCs w:val="24"/>
        </w:rPr>
        <w:t>Skarphol-Kaml</w:t>
      </w:r>
      <w:proofErr w:type="spellEnd"/>
    </w:p>
    <w:p w:rsidR="001C47BA" w:rsidRDefault="001C47BA" w:rsidP="001C47BA">
      <w:pPr>
        <w:spacing w:before="0" w:after="0"/>
        <w:rPr>
          <w:rFonts w:eastAsia="Times New Roman" w:cs="Times New Roman"/>
          <w:szCs w:val="24"/>
        </w:rPr>
      </w:pPr>
      <w:r>
        <w:rPr>
          <w:rFonts w:eastAsia="Times New Roman" w:cs="Times New Roman"/>
          <w:szCs w:val="24"/>
        </w:rPr>
        <w:tab/>
        <w:t>Graduate SDIS’s</w:t>
      </w:r>
    </w:p>
    <w:p w:rsidR="001C47BA" w:rsidRDefault="001C47BA" w:rsidP="003F24EF">
      <w:pPr>
        <w:numPr>
          <w:ilvl w:val="2"/>
          <w:numId w:val="28"/>
        </w:numPr>
        <w:spacing w:before="0" w:after="0"/>
        <w:rPr>
          <w:rFonts w:eastAsia="Times New Roman" w:cs="Times New Roman"/>
          <w:szCs w:val="24"/>
        </w:rPr>
      </w:pPr>
      <w:r>
        <w:rPr>
          <w:rFonts w:eastAsia="Times New Roman" w:cs="Times New Roman"/>
          <w:szCs w:val="24"/>
        </w:rPr>
        <w:t>Rhetoric</w:t>
      </w:r>
    </w:p>
    <w:p w:rsidR="001C47BA" w:rsidRDefault="001C47BA" w:rsidP="003F24EF">
      <w:pPr>
        <w:numPr>
          <w:ilvl w:val="2"/>
          <w:numId w:val="28"/>
        </w:numPr>
        <w:spacing w:before="0" w:after="0"/>
        <w:rPr>
          <w:rFonts w:eastAsia="Times New Roman" w:cs="Times New Roman"/>
          <w:szCs w:val="24"/>
        </w:rPr>
      </w:pPr>
      <w:r>
        <w:rPr>
          <w:rFonts w:eastAsia="Times New Roman" w:cs="Times New Roman"/>
          <w:szCs w:val="24"/>
        </w:rPr>
        <w:t>Persuasion</w:t>
      </w:r>
    </w:p>
    <w:p w:rsidR="001C47BA" w:rsidRDefault="001C47BA" w:rsidP="003F24EF">
      <w:pPr>
        <w:numPr>
          <w:ilvl w:val="2"/>
          <w:numId w:val="28"/>
        </w:numPr>
        <w:spacing w:before="0" w:after="0"/>
        <w:rPr>
          <w:rFonts w:eastAsia="Times New Roman" w:cs="Times New Roman"/>
          <w:szCs w:val="24"/>
        </w:rPr>
      </w:pPr>
      <w:r>
        <w:rPr>
          <w:rFonts w:eastAsia="Times New Roman" w:cs="Times New Roman"/>
          <w:szCs w:val="24"/>
        </w:rPr>
        <w:t>Visual communication</w:t>
      </w:r>
    </w:p>
    <w:p w:rsidR="001C47BA" w:rsidRPr="00211912" w:rsidRDefault="001C47BA" w:rsidP="001C47BA">
      <w:pPr>
        <w:spacing w:before="0" w:after="0"/>
        <w:rPr>
          <w:rFonts w:eastAsia="Times New Roman" w:cs="Times New Roman"/>
          <w:sz w:val="16"/>
          <w:szCs w:val="16"/>
        </w:rPr>
      </w:pPr>
    </w:p>
    <w:p w:rsidR="001C47BA" w:rsidRDefault="001C47BA" w:rsidP="001C47BA">
      <w:pPr>
        <w:spacing w:before="0" w:after="0"/>
        <w:rPr>
          <w:rFonts w:eastAsia="Times New Roman" w:cs="Times New Roman"/>
          <w:b/>
          <w:szCs w:val="24"/>
        </w:rPr>
      </w:pPr>
      <w:r>
        <w:rPr>
          <w:rFonts w:eastAsia="Times New Roman" w:cs="Times New Roman"/>
          <w:b/>
          <w:szCs w:val="24"/>
        </w:rPr>
        <w:t xml:space="preserve">Professor Gail </w:t>
      </w:r>
      <w:proofErr w:type="spellStart"/>
      <w:r>
        <w:rPr>
          <w:rFonts w:eastAsia="Times New Roman" w:cs="Times New Roman"/>
          <w:b/>
          <w:szCs w:val="24"/>
        </w:rPr>
        <w:t>Smogard</w:t>
      </w:r>
      <w:proofErr w:type="spellEnd"/>
    </w:p>
    <w:p w:rsidR="001C47BA" w:rsidRDefault="001C47BA" w:rsidP="001C47BA">
      <w:pPr>
        <w:spacing w:before="0" w:after="0"/>
        <w:rPr>
          <w:rFonts w:eastAsia="Times New Roman" w:cs="Times New Roman"/>
          <w:szCs w:val="24"/>
        </w:rPr>
      </w:pPr>
      <w:r>
        <w:rPr>
          <w:rFonts w:eastAsia="Times New Roman" w:cs="Times New Roman"/>
          <w:szCs w:val="24"/>
        </w:rPr>
        <w:tab/>
        <w:t>Graduate SDIS’s</w:t>
      </w:r>
    </w:p>
    <w:p w:rsidR="001C47BA" w:rsidRDefault="001C47BA" w:rsidP="003F24EF">
      <w:pPr>
        <w:numPr>
          <w:ilvl w:val="0"/>
          <w:numId w:val="29"/>
        </w:numPr>
        <w:autoSpaceDE w:val="0"/>
        <w:autoSpaceDN w:val="0"/>
        <w:adjustRightInd w:val="0"/>
        <w:spacing w:before="0" w:after="0"/>
        <w:rPr>
          <w:rFonts w:eastAsia="Times New Roman" w:cs="Times New Roman"/>
          <w:szCs w:val="24"/>
        </w:rPr>
      </w:pPr>
      <w:r>
        <w:rPr>
          <w:rFonts w:eastAsia="Times New Roman" w:cs="Times New Roman"/>
          <w:szCs w:val="24"/>
        </w:rPr>
        <w:t xml:space="preserve">Production/performance work within the university theater </w:t>
      </w:r>
      <w:r w:rsidR="00D54E2E">
        <w:rPr>
          <w:rFonts w:eastAsia="Times New Roman" w:cs="Times New Roman"/>
          <w:szCs w:val="24"/>
        </w:rPr>
        <w:t>season and with a professional d</w:t>
      </w:r>
      <w:r>
        <w:rPr>
          <w:rFonts w:eastAsia="Times New Roman" w:cs="Times New Roman"/>
          <w:szCs w:val="24"/>
        </w:rPr>
        <w:t>irector</w:t>
      </w:r>
    </w:p>
    <w:p w:rsidR="001551D7" w:rsidRPr="001551D7" w:rsidRDefault="001C47BA" w:rsidP="003F24EF">
      <w:pPr>
        <w:numPr>
          <w:ilvl w:val="0"/>
          <w:numId w:val="29"/>
        </w:numPr>
        <w:autoSpaceDE w:val="0"/>
        <w:autoSpaceDN w:val="0"/>
        <w:adjustRightInd w:val="0"/>
        <w:spacing w:before="0" w:after="0"/>
        <w:rPr>
          <w:rFonts w:eastAsia="Times New Roman" w:cs="Times New Roman"/>
          <w:szCs w:val="24"/>
        </w:rPr>
      </w:pPr>
      <w:r>
        <w:rPr>
          <w:rFonts w:eastAsia="Times New Roman" w:cs="Times New Roman"/>
          <w:szCs w:val="24"/>
        </w:rPr>
        <w:t>Advanced playwriting with submission of an existing draft</w:t>
      </w:r>
    </w:p>
    <w:p w:rsidR="001C47BA" w:rsidRPr="00211912" w:rsidRDefault="001C47BA" w:rsidP="001C47BA">
      <w:pPr>
        <w:spacing w:before="0" w:after="0"/>
        <w:rPr>
          <w:rFonts w:eastAsia="Times New Roman" w:cs="Times New Roman"/>
          <w:sz w:val="16"/>
          <w:szCs w:val="16"/>
        </w:rPr>
      </w:pPr>
    </w:p>
    <w:p w:rsidR="001C47BA" w:rsidRPr="0032133D" w:rsidRDefault="001C47BA" w:rsidP="001C47BA">
      <w:pPr>
        <w:spacing w:before="0" w:after="0"/>
        <w:rPr>
          <w:rFonts w:eastAsia="Times New Roman" w:cs="Times New Roman"/>
          <w:b/>
          <w:szCs w:val="24"/>
        </w:rPr>
      </w:pPr>
      <w:r w:rsidRPr="0032133D">
        <w:rPr>
          <w:rFonts w:eastAsia="Times New Roman" w:cs="Times New Roman"/>
          <w:b/>
          <w:szCs w:val="24"/>
        </w:rPr>
        <w:t>Professor Margaret Vaughan</w:t>
      </w:r>
    </w:p>
    <w:p w:rsidR="001C47BA" w:rsidRDefault="001C47BA" w:rsidP="001C47BA">
      <w:pPr>
        <w:spacing w:before="0" w:after="0"/>
        <w:rPr>
          <w:rFonts w:eastAsia="Times New Roman" w:cs="Times New Roman"/>
          <w:szCs w:val="24"/>
        </w:rPr>
      </w:pPr>
      <w:r>
        <w:rPr>
          <w:rFonts w:eastAsia="Times New Roman" w:cs="Times New Roman"/>
          <w:szCs w:val="24"/>
        </w:rPr>
        <w:tab/>
        <w:t>Graduate SDIS’s</w:t>
      </w:r>
    </w:p>
    <w:p w:rsidR="001C47BA" w:rsidRDefault="001C47BA" w:rsidP="003F24EF">
      <w:pPr>
        <w:numPr>
          <w:ilvl w:val="2"/>
          <w:numId w:val="30"/>
        </w:numPr>
        <w:spacing w:before="0" w:after="0"/>
        <w:rPr>
          <w:rFonts w:eastAsia="Times New Roman" w:cs="Times New Roman"/>
          <w:szCs w:val="24"/>
        </w:rPr>
      </w:pPr>
      <w:r>
        <w:rPr>
          <w:rFonts w:eastAsia="Times New Roman" w:cs="Times New Roman"/>
          <w:szCs w:val="24"/>
        </w:rPr>
        <w:t>American Indian studies</w:t>
      </w:r>
    </w:p>
    <w:p w:rsidR="001C47BA" w:rsidRDefault="001C47BA" w:rsidP="003F24EF">
      <w:pPr>
        <w:numPr>
          <w:ilvl w:val="2"/>
          <w:numId w:val="30"/>
        </w:numPr>
        <w:spacing w:before="0" w:after="0"/>
        <w:rPr>
          <w:rFonts w:eastAsia="Times New Roman" w:cs="Times New Roman"/>
          <w:szCs w:val="24"/>
        </w:rPr>
      </w:pPr>
      <w:r>
        <w:rPr>
          <w:rFonts w:eastAsia="Times New Roman" w:cs="Times New Roman"/>
          <w:szCs w:val="24"/>
        </w:rPr>
        <w:t>Ethnic studies</w:t>
      </w:r>
    </w:p>
    <w:p w:rsidR="001C47BA" w:rsidRDefault="001C47BA" w:rsidP="003F24EF">
      <w:pPr>
        <w:numPr>
          <w:ilvl w:val="2"/>
          <w:numId w:val="30"/>
        </w:numPr>
        <w:spacing w:before="0" w:after="0"/>
        <w:rPr>
          <w:rFonts w:eastAsia="Times New Roman" w:cs="Times New Roman"/>
          <w:szCs w:val="24"/>
        </w:rPr>
      </w:pPr>
      <w:r>
        <w:rPr>
          <w:rFonts w:eastAsia="Times New Roman" w:cs="Times New Roman"/>
          <w:szCs w:val="24"/>
        </w:rPr>
        <w:t>Material culture</w:t>
      </w:r>
    </w:p>
    <w:p w:rsidR="001C47BA" w:rsidRDefault="001C47BA" w:rsidP="003F24EF">
      <w:pPr>
        <w:numPr>
          <w:ilvl w:val="2"/>
          <w:numId w:val="30"/>
        </w:numPr>
        <w:spacing w:before="0" w:after="0"/>
        <w:rPr>
          <w:rFonts w:eastAsia="Times New Roman" w:cs="Times New Roman"/>
          <w:szCs w:val="24"/>
        </w:rPr>
      </w:pPr>
      <w:r>
        <w:rPr>
          <w:rFonts w:eastAsia="Times New Roman" w:cs="Times New Roman"/>
          <w:szCs w:val="24"/>
        </w:rPr>
        <w:t>Ethnic memoirs</w:t>
      </w:r>
    </w:p>
    <w:p w:rsidR="00211912" w:rsidRDefault="001C47BA" w:rsidP="003F24EF">
      <w:pPr>
        <w:numPr>
          <w:ilvl w:val="2"/>
          <w:numId w:val="30"/>
        </w:numPr>
        <w:spacing w:before="0" w:after="0"/>
        <w:rPr>
          <w:rFonts w:eastAsia="Times New Roman" w:cs="Times New Roman"/>
          <w:szCs w:val="24"/>
        </w:rPr>
      </w:pPr>
      <w:r>
        <w:rPr>
          <w:rFonts w:eastAsia="Times New Roman" w:cs="Times New Roman"/>
          <w:szCs w:val="24"/>
        </w:rPr>
        <w:t>Environment</w:t>
      </w:r>
    </w:p>
    <w:p w:rsidR="00106A99" w:rsidRDefault="00106A99" w:rsidP="001C47BA">
      <w:pPr>
        <w:spacing w:before="0" w:after="0"/>
        <w:rPr>
          <w:rFonts w:cs="Times New Roman"/>
          <w:b/>
          <w:szCs w:val="24"/>
        </w:rPr>
      </w:pPr>
    </w:p>
    <w:p w:rsidR="00211912" w:rsidRPr="00211912" w:rsidRDefault="00211912" w:rsidP="001C47BA">
      <w:pPr>
        <w:spacing w:before="0" w:after="0"/>
        <w:rPr>
          <w:rFonts w:cs="Times New Roman"/>
          <w:b/>
          <w:szCs w:val="24"/>
        </w:rPr>
      </w:pPr>
      <w:r w:rsidRPr="00211912">
        <w:rPr>
          <w:rFonts w:cs="Times New Roman"/>
          <w:b/>
          <w:szCs w:val="24"/>
        </w:rPr>
        <w:t>Professor Carolyn Whitson</w:t>
      </w:r>
    </w:p>
    <w:p w:rsidR="00211912" w:rsidRDefault="00211912" w:rsidP="001C47BA">
      <w:pPr>
        <w:spacing w:before="0" w:after="0"/>
        <w:rPr>
          <w:rFonts w:cs="Times New Roman"/>
          <w:szCs w:val="24"/>
        </w:rPr>
      </w:pPr>
      <w:r>
        <w:rPr>
          <w:rFonts w:cs="Times New Roman"/>
          <w:szCs w:val="24"/>
        </w:rPr>
        <w:tab/>
        <w:t>Graduate SDIS’s</w:t>
      </w:r>
    </w:p>
    <w:p w:rsidR="001C47BA" w:rsidRDefault="001C47BA" w:rsidP="003F24EF">
      <w:pPr>
        <w:numPr>
          <w:ilvl w:val="2"/>
          <w:numId w:val="44"/>
        </w:numPr>
        <w:spacing w:before="0" w:after="0"/>
        <w:rPr>
          <w:rFonts w:cs="Times New Roman"/>
          <w:szCs w:val="24"/>
        </w:rPr>
      </w:pPr>
      <w:r>
        <w:rPr>
          <w:rFonts w:cs="Times New Roman"/>
          <w:szCs w:val="24"/>
        </w:rPr>
        <w:t>GLBT literature and film</w:t>
      </w:r>
    </w:p>
    <w:p w:rsidR="001C47BA" w:rsidRDefault="001C47BA" w:rsidP="003F24EF">
      <w:pPr>
        <w:numPr>
          <w:ilvl w:val="2"/>
          <w:numId w:val="44"/>
        </w:numPr>
        <w:spacing w:before="0" w:after="0"/>
        <w:rPr>
          <w:rFonts w:cs="Times New Roman"/>
          <w:szCs w:val="24"/>
        </w:rPr>
      </w:pPr>
      <w:r>
        <w:rPr>
          <w:rFonts w:cs="Times New Roman"/>
          <w:szCs w:val="24"/>
        </w:rPr>
        <w:t>American working-class literature</w:t>
      </w:r>
    </w:p>
    <w:p w:rsidR="001C47BA" w:rsidRDefault="001C47BA" w:rsidP="003F24EF">
      <w:pPr>
        <w:numPr>
          <w:ilvl w:val="2"/>
          <w:numId w:val="44"/>
        </w:numPr>
        <w:spacing w:before="0" w:after="0"/>
        <w:rPr>
          <w:rFonts w:cs="Times New Roman"/>
          <w:szCs w:val="24"/>
        </w:rPr>
      </w:pPr>
      <w:r>
        <w:rPr>
          <w:rFonts w:cs="Times New Roman"/>
          <w:szCs w:val="24"/>
        </w:rPr>
        <w:t>Medieval literature</w:t>
      </w:r>
    </w:p>
    <w:p w:rsidR="001C47BA" w:rsidRDefault="001C47BA" w:rsidP="003F24EF">
      <w:pPr>
        <w:numPr>
          <w:ilvl w:val="2"/>
          <w:numId w:val="44"/>
        </w:numPr>
        <w:spacing w:before="0" w:after="0"/>
        <w:rPr>
          <w:rFonts w:cs="Times New Roman"/>
          <w:szCs w:val="24"/>
        </w:rPr>
      </w:pPr>
      <w:r>
        <w:rPr>
          <w:rFonts w:cs="Times New Roman"/>
          <w:szCs w:val="24"/>
        </w:rPr>
        <w:t>Myth</w:t>
      </w:r>
    </w:p>
    <w:p w:rsidR="001C47BA" w:rsidRDefault="001C47BA" w:rsidP="003F24EF">
      <w:pPr>
        <w:numPr>
          <w:ilvl w:val="2"/>
          <w:numId w:val="44"/>
        </w:numPr>
        <w:spacing w:before="0" w:after="0"/>
        <w:rPr>
          <w:rFonts w:cs="Times New Roman"/>
          <w:szCs w:val="24"/>
        </w:rPr>
      </w:pPr>
      <w:r>
        <w:rPr>
          <w:rFonts w:cs="Times New Roman"/>
          <w:szCs w:val="24"/>
        </w:rPr>
        <w:t>Nineteenth-century literature and culture</w:t>
      </w:r>
    </w:p>
    <w:p w:rsidR="001C47BA" w:rsidRDefault="001C47BA" w:rsidP="003F24EF">
      <w:pPr>
        <w:numPr>
          <w:ilvl w:val="2"/>
          <w:numId w:val="44"/>
        </w:numPr>
        <w:spacing w:before="0" w:after="0"/>
        <w:rPr>
          <w:rFonts w:cs="Times New Roman"/>
          <w:szCs w:val="24"/>
        </w:rPr>
      </w:pPr>
      <w:r>
        <w:rPr>
          <w:rFonts w:cs="Times New Roman"/>
          <w:szCs w:val="24"/>
        </w:rPr>
        <w:t>Women writers</w:t>
      </w:r>
    </w:p>
    <w:p w:rsidR="001C47BA" w:rsidRDefault="00485632" w:rsidP="003F24EF">
      <w:pPr>
        <w:numPr>
          <w:ilvl w:val="2"/>
          <w:numId w:val="44"/>
        </w:numPr>
        <w:spacing w:before="0" w:after="0"/>
        <w:rPr>
          <w:rFonts w:cs="Times New Roman"/>
          <w:szCs w:val="24"/>
        </w:rPr>
      </w:pPr>
      <w:r>
        <w:rPr>
          <w:rFonts w:cs="Times New Roman"/>
          <w:szCs w:val="24"/>
        </w:rPr>
        <w:t>Visual c</w:t>
      </w:r>
      <w:r w:rsidR="001C47BA">
        <w:rPr>
          <w:rFonts w:cs="Times New Roman"/>
          <w:szCs w:val="24"/>
        </w:rPr>
        <w:t>ulture theory</w:t>
      </w:r>
    </w:p>
    <w:p w:rsidR="003B750A" w:rsidRDefault="001C47BA" w:rsidP="003F24EF">
      <w:pPr>
        <w:numPr>
          <w:ilvl w:val="2"/>
          <w:numId w:val="44"/>
        </w:numPr>
        <w:spacing w:before="0" w:after="0"/>
        <w:rPr>
          <w:rFonts w:cs="Times New Roman"/>
          <w:szCs w:val="24"/>
        </w:rPr>
      </w:pPr>
      <w:r>
        <w:rPr>
          <w:rFonts w:cs="Times New Roman"/>
          <w:szCs w:val="24"/>
        </w:rPr>
        <w:t>Studies in photography</w:t>
      </w:r>
    </w:p>
    <w:p w:rsidR="00942A6D" w:rsidRDefault="00942A6D">
      <w:pPr>
        <w:spacing w:before="200" w:after="200" w:line="276" w:lineRule="auto"/>
        <w:rPr>
          <w:rFonts w:cs="Times New Roman"/>
          <w:szCs w:val="24"/>
        </w:rPr>
      </w:pPr>
      <w:r>
        <w:rPr>
          <w:rFonts w:cs="Times New Roman"/>
          <w:szCs w:val="24"/>
        </w:rPr>
        <w:br w:type="page"/>
      </w:r>
    </w:p>
    <w:p w:rsidR="002250CD" w:rsidRPr="002250CD" w:rsidRDefault="00B13E33" w:rsidP="00B13E33">
      <w:pPr>
        <w:pStyle w:val="Heading2"/>
      </w:pPr>
      <w:bookmarkStart w:id="35" w:name="_Toc206484058"/>
      <w:r>
        <w:lastRenderedPageBreak/>
        <w:tab/>
      </w:r>
      <w:bookmarkStart w:id="36" w:name="_Toc483237979"/>
      <w:r w:rsidR="005C550C">
        <w:t>MLS 690 C</w:t>
      </w:r>
      <w:r w:rsidR="002250CD" w:rsidRPr="002250CD">
        <w:t>apstone Course</w:t>
      </w:r>
      <w:bookmarkEnd w:id="35"/>
      <w:bookmarkEnd w:id="36"/>
    </w:p>
    <w:p w:rsidR="00834F65" w:rsidRDefault="00834F65" w:rsidP="00834F65">
      <w:pPr>
        <w:spacing w:after="0"/>
        <w:rPr>
          <w:rFonts w:cs="Times New Roman"/>
          <w:szCs w:val="24"/>
        </w:rPr>
      </w:pPr>
      <w:r w:rsidRPr="00293298">
        <w:rPr>
          <w:rFonts w:cs="Times New Roman"/>
          <w:szCs w:val="24"/>
        </w:rPr>
        <w:t>The MLS 690 Capstone Seminar revolves around the final revisions and completion of students’ self-dir</w:t>
      </w:r>
      <w:r>
        <w:rPr>
          <w:rFonts w:cs="Times New Roman"/>
          <w:szCs w:val="24"/>
        </w:rPr>
        <w:t xml:space="preserve">ected Capstone Projects.  </w:t>
      </w:r>
      <w:r w:rsidRPr="00293298">
        <w:rPr>
          <w:rFonts w:cs="Times New Roman"/>
          <w:szCs w:val="24"/>
        </w:rPr>
        <w:t xml:space="preserve">The liberal arts skills and knowledge—and perspectives—gained through 12 credits of MLS </w:t>
      </w:r>
      <w:r>
        <w:rPr>
          <w:rFonts w:cs="Times New Roman"/>
          <w:szCs w:val="24"/>
        </w:rPr>
        <w:t>Supporting Study</w:t>
      </w:r>
      <w:r w:rsidRPr="00293298">
        <w:rPr>
          <w:rFonts w:cs="Times New Roman"/>
          <w:szCs w:val="24"/>
        </w:rPr>
        <w:t xml:space="preserve"> and 12 credits of Explorations provide backgrounds, context</w:t>
      </w:r>
      <w:r>
        <w:rPr>
          <w:rFonts w:cs="Times New Roman"/>
          <w:szCs w:val="24"/>
        </w:rPr>
        <w:t>,</w:t>
      </w:r>
      <w:r w:rsidRPr="00293298">
        <w:rPr>
          <w:rFonts w:cs="Times New Roman"/>
          <w:szCs w:val="24"/>
        </w:rPr>
        <w:t xml:space="preserve"> and especially depth for the relatively concentrated MLS Capstone Project.  </w:t>
      </w:r>
    </w:p>
    <w:p w:rsidR="00834F65" w:rsidRPr="0079006C" w:rsidRDefault="00834F65" w:rsidP="00834F65">
      <w:pPr>
        <w:rPr>
          <w:szCs w:val="24"/>
        </w:rPr>
      </w:pPr>
      <w:r>
        <w:rPr>
          <w:rFonts w:cs="Times New Roman"/>
          <w:b/>
          <w:szCs w:val="24"/>
        </w:rPr>
        <w:t xml:space="preserve">All Capstone Projects </w:t>
      </w:r>
      <w:r w:rsidRPr="00F344AD">
        <w:rPr>
          <w:rFonts w:cs="Times New Roman"/>
          <w:b/>
          <w:szCs w:val="24"/>
        </w:rPr>
        <w:t xml:space="preserve">are expected to be solidly grounded in a suitably broad range of interdisciplinary liberal arts scholarship, developed across each student’s MLS program </w:t>
      </w:r>
      <w:r w:rsidRPr="0079006C">
        <w:rPr>
          <w:rFonts w:cs="Times New Roman"/>
          <w:b/>
          <w:szCs w:val="24"/>
        </w:rPr>
        <w:t>as a whole</w:t>
      </w:r>
      <w:r w:rsidRPr="00F344AD">
        <w:rPr>
          <w:rFonts w:cs="Times New Roman"/>
          <w:b/>
          <w:szCs w:val="24"/>
        </w:rPr>
        <w:t>.</w:t>
      </w:r>
      <w:r w:rsidRPr="00293298">
        <w:rPr>
          <w:rFonts w:cs="Times New Roman"/>
          <w:szCs w:val="24"/>
        </w:rPr>
        <w:t xml:space="preserve">  </w:t>
      </w:r>
      <w:r>
        <w:rPr>
          <w:szCs w:val="24"/>
        </w:rPr>
        <w:t xml:space="preserve">Students are generally expected to be objective, scholarly and critical in the development of their Capstone Projects, which must be the original work of each student through all stages (consultants and coaches are fine; proofreaders or ghostwriters are not).  </w:t>
      </w:r>
      <w:r w:rsidRPr="00293298">
        <w:rPr>
          <w:rFonts w:cs="Times New Roman"/>
          <w:szCs w:val="24"/>
        </w:rPr>
        <w:t>Students may change the topic or focus of their Capstone Project after they complete MLS 600, but please note that the later in the student’s MLS pro</w:t>
      </w:r>
      <w:r>
        <w:rPr>
          <w:rFonts w:cs="Times New Roman"/>
          <w:szCs w:val="24"/>
        </w:rPr>
        <w:t xml:space="preserve">gram, and/or the more profound </w:t>
      </w:r>
      <w:r w:rsidRPr="00293298">
        <w:rPr>
          <w:rFonts w:cs="Times New Roman"/>
          <w:szCs w:val="24"/>
        </w:rPr>
        <w:t>the change, the more difficult it will be to achieve the depth of preparation and development that will be expected in MLS 690.</w:t>
      </w:r>
    </w:p>
    <w:p w:rsidR="00834F65" w:rsidRPr="00293298" w:rsidRDefault="00834F65" w:rsidP="00834F65">
      <w:pPr>
        <w:spacing w:after="0"/>
        <w:rPr>
          <w:rFonts w:cs="Times New Roman"/>
          <w:szCs w:val="24"/>
        </w:rPr>
      </w:pPr>
      <w:r w:rsidRPr="00293298">
        <w:rPr>
          <w:rFonts w:cs="Times New Roman"/>
          <w:szCs w:val="24"/>
        </w:rPr>
        <w:t>All MLS capstone projects are characterized by:</w:t>
      </w:r>
    </w:p>
    <w:p w:rsidR="00834F65" w:rsidRPr="00293298" w:rsidRDefault="00834F65" w:rsidP="003F24EF">
      <w:pPr>
        <w:pStyle w:val="ListParagraph"/>
        <w:numPr>
          <w:ilvl w:val="0"/>
          <w:numId w:val="32"/>
        </w:numPr>
        <w:spacing w:before="60" w:after="60"/>
        <w:rPr>
          <w:rFonts w:cs="Times New Roman"/>
          <w:szCs w:val="24"/>
        </w:rPr>
      </w:pPr>
      <w:r w:rsidRPr="00293298">
        <w:rPr>
          <w:rFonts w:cs="Times New Roman"/>
          <w:szCs w:val="24"/>
        </w:rPr>
        <w:t>The opportunity to pursue self-directed, interdisciplinary interests in the liberal arts;</w:t>
      </w:r>
    </w:p>
    <w:p w:rsidR="00834F65" w:rsidRPr="00293298" w:rsidRDefault="00834F65" w:rsidP="003F24EF">
      <w:pPr>
        <w:pStyle w:val="ListParagraph"/>
        <w:numPr>
          <w:ilvl w:val="0"/>
          <w:numId w:val="32"/>
        </w:numPr>
        <w:spacing w:before="60" w:after="60"/>
        <w:rPr>
          <w:rFonts w:cs="Times New Roman"/>
          <w:szCs w:val="24"/>
        </w:rPr>
      </w:pPr>
      <w:r w:rsidRPr="00293298">
        <w:rPr>
          <w:rFonts w:cs="Times New Roman"/>
          <w:szCs w:val="24"/>
        </w:rPr>
        <w:t>Interdisciplinary perspectives inclusive of diverse viewpoints, anchored in the liberal arts.</w:t>
      </w:r>
    </w:p>
    <w:p w:rsidR="00834F65" w:rsidRPr="00293298" w:rsidRDefault="00834F65" w:rsidP="003F24EF">
      <w:pPr>
        <w:pStyle w:val="ListParagraph"/>
        <w:numPr>
          <w:ilvl w:val="0"/>
          <w:numId w:val="32"/>
        </w:numPr>
        <w:spacing w:before="60" w:after="60"/>
        <w:rPr>
          <w:rFonts w:cs="Times New Roman"/>
          <w:szCs w:val="24"/>
        </w:rPr>
      </w:pPr>
      <w:r w:rsidRPr="00293298">
        <w:rPr>
          <w:rFonts w:cs="Times New Roman"/>
          <w:szCs w:val="24"/>
        </w:rPr>
        <w:t>The application of critical thinking skills;</w:t>
      </w:r>
    </w:p>
    <w:p w:rsidR="00834F65" w:rsidRPr="00293298" w:rsidRDefault="00834F65" w:rsidP="003F24EF">
      <w:pPr>
        <w:pStyle w:val="ListParagraph"/>
        <w:numPr>
          <w:ilvl w:val="0"/>
          <w:numId w:val="32"/>
        </w:numPr>
        <w:spacing w:before="60" w:after="60"/>
        <w:rPr>
          <w:rFonts w:cs="Times New Roman"/>
          <w:szCs w:val="24"/>
        </w:rPr>
      </w:pPr>
      <w:r w:rsidRPr="00293298">
        <w:rPr>
          <w:rFonts w:cs="Times New Roman"/>
          <w:szCs w:val="24"/>
        </w:rPr>
        <w:t>The a</w:t>
      </w:r>
      <w:r>
        <w:rPr>
          <w:rFonts w:cs="Times New Roman"/>
          <w:szCs w:val="24"/>
        </w:rPr>
        <w:t xml:space="preserve">pplication of advanced writing </w:t>
      </w:r>
      <w:r w:rsidRPr="00293298">
        <w:rPr>
          <w:rFonts w:cs="Times New Roman"/>
          <w:szCs w:val="24"/>
        </w:rPr>
        <w:t>skills;</w:t>
      </w:r>
    </w:p>
    <w:p w:rsidR="001551D7" w:rsidRDefault="00834F65" w:rsidP="003F24EF">
      <w:pPr>
        <w:pStyle w:val="ListParagraph"/>
        <w:numPr>
          <w:ilvl w:val="0"/>
          <w:numId w:val="32"/>
        </w:numPr>
        <w:spacing w:before="60" w:after="60"/>
        <w:rPr>
          <w:rFonts w:cs="Times New Roman"/>
          <w:szCs w:val="24"/>
        </w:rPr>
      </w:pPr>
      <w:r w:rsidRPr="00293298">
        <w:rPr>
          <w:rFonts w:cs="Times New Roman"/>
          <w:szCs w:val="24"/>
        </w:rPr>
        <w:t>Primary and secondary interdisciplinary research in the liberal arts, sufficient in depth and breadth to be commensurate with graduate-level work.</w:t>
      </w:r>
    </w:p>
    <w:p w:rsidR="00834F65" w:rsidRPr="00D92ACF" w:rsidRDefault="00834F65" w:rsidP="00900430">
      <w:pPr>
        <w:spacing w:before="200" w:after="200" w:line="276" w:lineRule="auto"/>
        <w:rPr>
          <w:rFonts w:ascii="Frutiger Linotype" w:eastAsia="Times New Roman" w:hAnsi="Frutiger Linotype" w:cs="Arial"/>
          <w:b/>
          <w:szCs w:val="24"/>
        </w:rPr>
      </w:pPr>
      <w:r w:rsidRPr="00D92ACF">
        <w:rPr>
          <w:rFonts w:ascii="Frutiger Linotype" w:eastAsia="Times New Roman" w:hAnsi="Frutiger Linotype" w:cs="Arial"/>
          <w:b/>
          <w:szCs w:val="24"/>
        </w:rPr>
        <w:t>Prerequisites</w:t>
      </w:r>
    </w:p>
    <w:p w:rsidR="00834F65" w:rsidRDefault="00834F65" w:rsidP="00834F65">
      <w:pPr>
        <w:spacing w:after="0"/>
        <w:ind w:left="720"/>
        <w:rPr>
          <w:rFonts w:eastAsia="Times New Roman"/>
        </w:rPr>
      </w:pPr>
      <w:r w:rsidRPr="00D91FE3">
        <w:rPr>
          <w:rFonts w:eastAsia="Times New Roman"/>
        </w:rPr>
        <w:t xml:space="preserve">MLS 600, </w:t>
      </w:r>
      <w:r w:rsidRPr="00D91FE3">
        <w:rPr>
          <w:rFonts w:eastAsia="Times New Roman"/>
          <w:b/>
        </w:rPr>
        <w:t>c</w:t>
      </w:r>
      <w:r w:rsidRPr="00D91FE3">
        <w:rPr>
          <w:rFonts w:eastAsia="Times New Roman"/>
        </w:rPr>
        <w:t>ompletion of at least 24 credits</w:t>
      </w:r>
      <w:r>
        <w:rPr>
          <w:rFonts w:eastAsia="Times New Roman"/>
        </w:rPr>
        <w:t xml:space="preserve"> in the MLS program (MLS 600, 8-12 Supporting Study</w:t>
      </w:r>
      <w:r w:rsidRPr="00D91FE3">
        <w:rPr>
          <w:rFonts w:eastAsia="Times New Roman"/>
        </w:rPr>
        <w:t xml:space="preserve"> credits at the level of 500G or higher</w:t>
      </w:r>
      <w:r>
        <w:rPr>
          <w:rFonts w:eastAsia="Times New Roman"/>
        </w:rPr>
        <w:t xml:space="preserve">, and 8-12 </w:t>
      </w:r>
      <w:r w:rsidRPr="00D91FE3">
        <w:rPr>
          <w:rFonts w:eastAsia="Times New Roman"/>
        </w:rPr>
        <w:t>credits in MLS 620 Explorations)</w:t>
      </w:r>
      <w:r>
        <w:rPr>
          <w:rFonts w:eastAsia="Times New Roman"/>
        </w:rPr>
        <w:t>, and</w:t>
      </w:r>
      <w:r w:rsidRPr="00D91FE3">
        <w:rPr>
          <w:rFonts w:eastAsia="Times New Roman"/>
          <w:b/>
        </w:rPr>
        <w:t xml:space="preserve"> </w:t>
      </w:r>
      <w:r>
        <w:rPr>
          <w:rFonts w:cs="Times New Roman"/>
          <w:szCs w:val="24"/>
        </w:rPr>
        <w:t>an approved MLS 690 Capstone Application</w:t>
      </w:r>
      <w:r w:rsidRPr="00D91FE3">
        <w:rPr>
          <w:rFonts w:eastAsia="Times New Roman"/>
        </w:rPr>
        <w:t>.</w:t>
      </w:r>
    </w:p>
    <w:p w:rsidR="00834F65" w:rsidRPr="0060445A" w:rsidRDefault="00834F65" w:rsidP="00834F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Frutiger Linotype" w:eastAsia="Times New Roman" w:hAnsi="Frutiger Linotype" w:cs="Arial"/>
          <w:b/>
          <w:color w:val="000000"/>
          <w:szCs w:val="24"/>
        </w:rPr>
      </w:pPr>
      <w:r w:rsidRPr="0060445A">
        <w:rPr>
          <w:rFonts w:ascii="Frutiger Linotype" w:eastAsia="Times New Roman" w:hAnsi="Frutiger Linotype" w:cs="Arial"/>
          <w:b/>
          <w:szCs w:val="24"/>
        </w:rPr>
        <w:t>Learning Outcomes</w:t>
      </w:r>
    </w:p>
    <w:p w:rsidR="00834F65" w:rsidRPr="0060445A" w:rsidRDefault="00834F65" w:rsidP="003F24EF">
      <w:pPr>
        <w:pStyle w:val="ListParagraph"/>
        <w:numPr>
          <w:ilvl w:val="0"/>
          <w:numId w:val="12"/>
        </w:numPr>
        <w:spacing w:before="60" w:after="60"/>
        <w:contextualSpacing w:val="0"/>
        <w:rPr>
          <w:rFonts w:eastAsia="Times New Roman"/>
        </w:rPr>
      </w:pPr>
      <w:r w:rsidRPr="0060445A">
        <w:rPr>
          <w:rFonts w:eastAsia="Times New Roman"/>
        </w:rPr>
        <w:t xml:space="preserve">Enriched </w:t>
      </w:r>
      <w:r>
        <w:rPr>
          <w:rFonts w:eastAsia="Times New Roman"/>
        </w:rPr>
        <w:t xml:space="preserve">understanding </w:t>
      </w:r>
      <w:r w:rsidRPr="0060445A">
        <w:rPr>
          <w:rFonts w:eastAsia="Times New Roman"/>
        </w:rPr>
        <w:t xml:space="preserve">of the student’s own self-directed </w:t>
      </w:r>
      <w:r>
        <w:rPr>
          <w:rFonts w:eastAsia="Times New Roman"/>
        </w:rPr>
        <w:t>C</w:t>
      </w:r>
      <w:r w:rsidRPr="0060445A">
        <w:rPr>
          <w:rFonts w:eastAsia="Times New Roman"/>
        </w:rPr>
        <w:t xml:space="preserve">apstone </w:t>
      </w:r>
      <w:r>
        <w:rPr>
          <w:rFonts w:eastAsia="Times New Roman"/>
        </w:rPr>
        <w:t>P</w:t>
      </w:r>
      <w:r w:rsidRPr="0060445A">
        <w:rPr>
          <w:rFonts w:eastAsia="Times New Roman"/>
        </w:rPr>
        <w:t>roject topic.</w:t>
      </w:r>
    </w:p>
    <w:p w:rsidR="00834F65" w:rsidRPr="0060445A" w:rsidRDefault="00834F65" w:rsidP="003F24EF">
      <w:pPr>
        <w:pStyle w:val="ListParagraph"/>
        <w:numPr>
          <w:ilvl w:val="0"/>
          <w:numId w:val="12"/>
        </w:numPr>
        <w:spacing w:before="60" w:after="60"/>
        <w:contextualSpacing w:val="0"/>
        <w:rPr>
          <w:rFonts w:eastAsia="Times New Roman"/>
        </w:rPr>
      </w:pPr>
      <w:r w:rsidRPr="0060445A">
        <w:rPr>
          <w:rFonts w:eastAsia="Times New Roman"/>
        </w:rPr>
        <w:t xml:space="preserve">Enriched </w:t>
      </w:r>
      <w:r>
        <w:rPr>
          <w:rFonts w:eastAsia="Times New Roman"/>
        </w:rPr>
        <w:t>understanding o</w:t>
      </w:r>
      <w:r w:rsidRPr="0060445A">
        <w:rPr>
          <w:rFonts w:eastAsia="Times New Roman"/>
        </w:rPr>
        <w:t>f the self-directed capstone topics of other MLS students.</w:t>
      </w:r>
    </w:p>
    <w:p w:rsidR="00834F65" w:rsidRPr="0060445A" w:rsidRDefault="00834F65" w:rsidP="003F24EF">
      <w:pPr>
        <w:pStyle w:val="ListParagraph"/>
        <w:numPr>
          <w:ilvl w:val="0"/>
          <w:numId w:val="12"/>
        </w:numPr>
        <w:spacing w:before="60" w:after="60"/>
        <w:contextualSpacing w:val="0"/>
        <w:rPr>
          <w:rFonts w:eastAsia="Times New Roman"/>
        </w:rPr>
      </w:pPr>
      <w:r w:rsidRPr="0060445A">
        <w:rPr>
          <w:rFonts w:eastAsia="Times New Roman"/>
        </w:rPr>
        <w:t>Enriched ability to present liberal arts research results, both orally</w:t>
      </w:r>
      <w:r>
        <w:rPr>
          <w:rFonts w:eastAsia="Times New Roman"/>
        </w:rPr>
        <w:t xml:space="preserve"> and</w:t>
      </w:r>
      <w:r w:rsidRPr="0060445A">
        <w:rPr>
          <w:rFonts w:eastAsia="Times New Roman"/>
        </w:rPr>
        <w:t xml:space="preserve"> in writing.</w:t>
      </w:r>
    </w:p>
    <w:p w:rsidR="00834F65" w:rsidRDefault="00834F65" w:rsidP="003F24EF">
      <w:pPr>
        <w:pStyle w:val="ListParagraph"/>
        <w:numPr>
          <w:ilvl w:val="0"/>
          <w:numId w:val="12"/>
        </w:numPr>
        <w:spacing w:before="60" w:after="60"/>
        <w:contextualSpacing w:val="0"/>
        <w:rPr>
          <w:rFonts w:eastAsia="Times New Roman"/>
        </w:rPr>
      </w:pPr>
      <w:r w:rsidRPr="0060445A">
        <w:rPr>
          <w:rFonts w:eastAsia="Times New Roman"/>
        </w:rPr>
        <w:t>Application of critical thinking</w:t>
      </w:r>
      <w:r>
        <w:rPr>
          <w:rFonts w:eastAsia="Times New Roman"/>
        </w:rPr>
        <w:t xml:space="preserve"> and</w:t>
      </w:r>
      <w:r w:rsidRPr="0060445A">
        <w:rPr>
          <w:rFonts w:eastAsia="Times New Roman"/>
        </w:rPr>
        <w:t xml:space="preserve"> rhetorical skills.</w:t>
      </w:r>
    </w:p>
    <w:p w:rsidR="00834F65" w:rsidRPr="00F344AD" w:rsidRDefault="00834F65" w:rsidP="00834F65">
      <w:pPr>
        <w:spacing w:after="0"/>
        <w:rPr>
          <w:rFonts w:ascii="Frutiger Linotype" w:hAnsi="Frutiger Linotype" w:cs="Times New Roman"/>
          <w:b/>
          <w:szCs w:val="24"/>
        </w:rPr>
      </w:pPr>
      <w:r w:rsidRPr="00F344AD">
        <w:rPr>
          <w:rFonts w:ascii="Frutiger Linotype" w:hAnsi="Frutiger Linotype" w:cs="Times New Roman"/>
          <w:b/>
          <w:szCs w:val="24"/>
        </w:rPr>
        <w:t>Capstone Projects</w:t>
      </w:r>
    </w:p>
    <w:p w:rsidR="00834F65" w:rsidRPr="005F76DC" w:rsidRDefault="00834F65" w:rsidP="00834F65">
      <w:pPr>
        <w:ind w:left="720"/>
      </w:pPr>
      <w:r>
        <w:t xml:space="preserve">The </w:t>
      </w:r>
      <w:r w:rsidRPr="005F76DC">
        <w:t xml:space="preserve">Capstone Project is 30 to 50 pages in length (excluding </w:t>
      </w:r>
      <w:r>
        <w:t xml:space="preserve">bibliography), </w:t>
      </w:r>
      <w:r w:rsidRPr="005F76DC">
        <w:t>and is a research paper that defends a thesis</w:t>
      </w:r>
      <w:proofErr w:type="gramStart"/>
      <w:r w:rsidRPr="005F76DC">
        <w:t>—“</w:t>
      </w:r>
      <w:proofErr w:type="gramEnd"/>
      <w:r w:rsidRPr="005F76DC">
        <w:t>a proposition maintained by argument.”</w:t>
      </w:r>
    </w:p>
    <w:p w:rsidR="00834F65" w:rsidRDefault="00834F65" w:rsidP="00834F65">
      <w:pPr>
        <w:ind w:left="720"/>
      </w:pPr>
      <w:r w:rsidRPr="005F76DC">
        <w:t xml:space="preserve">Be sure to understand that a </w:t>
      </w:r>
      <w:r w:rsidRPr="005F76DC">
        <w:rPr>
          <w:bCs/>
          <w:iCs/>
        </w:rPr>
        <w:t>thesis is the student’s own orig</w:t>
      </w:r>
      <w:r>
        <w:rPr>
          <w:bCs/>
          <w:iCs/>
        </w:rPr>
        <w:t xml:space="preserve">inal argument in defense of </w:t>
      </w:r>
      <w:r w:rsidRPr="005F76DC">
        <w:rPr>
          <w:bCs/>
          <w:iCs/>
        </w:rPr>
        <w:t>his or her own position</w:t>
      </w:r>
      <w:r w:rsidRPr="005F76DC">
        <w:t xml:space="preserve">; a thesis is not merely descriptive reportage </w:t>
      </w:r>
      <w:r>
        <w:t xml:space="preserve">or synthesis of </w:t>
      </w:r>
      <w:r>
        <w:lastRenderedPageBreak/>
        <w:t xml:space="preserve">many </w:t>
      </w:r>
      <w:r w:rsidRPr="005F76DC">
        <w:t xml:space="preserve">sources.  Rather, a thesis actively argues in favor of one position, with some significant understanding of the issue at stake, against other possible positions.  A student should </w:t>
      </w:r>
      <w:r>
        <w:t xml:space="preserve">be </w:t>
      </w:r>
      <w:r w:rsidRPr="005F76DC">
        <w:t xml:space="preserve">able to state the argument succinctly in one sentence, called the </w:t>
      </w:r>
      <w:r w:rsidRPr="005F76DC">
        <w:rPr>
          <w:b/>
          <w:bCs/>
          <w:iCs/>
        </w:rPr>
        <w:t>thesis statement</w:t>
      </w:r>
      <w:r w:rsidRPr="005F76DC">
        <w:t>. The thesis paper as a whole actively pursues the implications, significance and consequences of following the student’s line of argumentat</w:t>
      </w:r>
      <w:r>
        <w:t xml:space="preserve">ion.  The emphasis in a thesis </w:t>
      </w:r>
      <w:r w:rsidRPr="005F76DC">
        <w:t xml:space="preserve">is always on the production of the student’s original analysis, arguments, claims and organization of the issues—rather than mere transmission, assemblage, and arrangement of others’ ideas and conclusions. </w:t>
      </w:r>
    </w:p>
    <w:p w:rsidR="00834F65" w:rsidRPr="00F344AD" w:rsidRDefault="00834F65" w:rsidP="00834F65">
      <w:pPr>
        <w:spacing w:after="0"/>
        <w:rPr>
          <w:rFonts w:ascii="Frutiger Linotype" w:hAnsi="Frutiger Linotype" w:cs="Times New Roman"/>
          <w:b/>
          <w:szCs w:val="24"/>
        </w:rPr>
      </w:pPr>
      <w:r w:rsidRPr="00F344AD">
        <w:rPr>
          <w:rFonts w:ascii="Frutiger Linotype" w:hAnsi="Frutiger Linotype" w:cs="Times New Roman"/>
          <w:b/>
          <w:szCs w:val="24"/>
        </w:rPr>
        <w:t>Creative Capstone Projects</w:t>
      </w:r>
    </w:p>
    <w:p w:rsidR="0042551B" w:rsidRDefault="0042551B" w:rsidP="00F97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20"/>
        <w:rPr>
          <w:color w:val="000000"/>
          <w:shd w:val="clear" w:color="auto" w:fill="FFFFFF"/>
        </w:rPr>
      </w:pPr>
      <w:r>
        <w:rPr>
          <w:color w:val="000000"/>
          <w:shd w:val="clear" w:color="auto" w:fill="FFFFFF"/>
        </w:rPr>
        <w:t>The Creative Capstone option no longer exists.  It remains an option only for students admitted before October 2014.</w:t>
      </w:r>
    </w:p>
    <w:p w:rsidR="00834F65" w:rsidRPr="0060445A" w:rsidRDefault="00834F65" w:rsidP="00834F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Frutiger Linotype" w:eastAsia="Times New Roman" w:hAnsi="Frutiger Linotype" w:cs="Arial"/>
          <w:b/>
          <w:color w:val="000000"/>
          <w:szCs w:val="24"/>
        </w:rPr>
      </w:pPr>
      <w:r w:rsidRPr="0060445A">
        <w:rPr>
          <w:rFonts w:ascii="Frutiger Linotype" w:eastAsia="Times New Roman" w:hAnsi="Frutiger Linotype" w:cs="Arial"/>
          <w:b/>
          <w:color w:val="000000"/>
          <w:szCs w:val="24"/>
        </w:rPr>
        <w:t>Learning Strategies</w:t>
      </w:r>
      <w:r>
        <w:rPr>
          <w:rFonts w:ascii="Frutiger Linotype" w:eastAsia="Times New Roman" w:hAnsi="Frutiger Linotype" w:cs="Arial"/>
          <w:b/>
          <w:color w:val="000000"/>
          <w:szCs w:val="24"/>
        </w:rPr>
        <w:t xml:space="preserve"> and</w:t>
      </w:r>
      <w:r w:rsidRPr="0060445A">
        <w:rPr>
          <w:rFonts w:ascii="Frutiger Linotype" w:eastAsia="Times New Roman" w:hAnsi="Frutiger Linotype" w:cs="Arial"/>
          <w:b/>
          <w:color w:val="000000"/>
          <w:szCs w:val="24"/>
        </w:rPr>
        <w:t xml:space="preserve"> Activities:</w:t>
      </w:r>
    </w:p>
    <w:p w:rsidR="00834F65" w:rsidRDefault="00834F65" w:rsidP="003F24EF">
      <w:pPr>
        <w:numPr>
          <w:ilvl w:val="0"/>
          <w:numId w:val="13"/>
        </w:numPr>
        <w:spacing w:after="0"/>
      </w:pPr>
      <w:r w:rsidRPr="002A4424">
        <w:t>During the introductory portion of the course, students will participate in exercises and activities</w:t>
      </w:r>
      <w:r>
        <w:t>, including oral reports,</w:t>
      </w:r>
      <w:r w:rsidRPr="002A4424">
        <w:t xml:space="preserve"> designed to consolidate and focus the elements</w:t>
      </w:r>
      <w:r>
        <w:t xml:space="preserve"> of their Capstone Projects.  Students will learn </w:t>
      </w:r>
      <w:r w:rsidRPr="002A4424">
        <w:t xml:space="preserve">how other members of their </w:t>
      </w:r>
      <w:r>
        <w:t>seminar</w:t>
      </w:r>
      <w:r w:rsidRPr="002A4424">
        <w:t xml:space="preserve"> articulate</w:t>
      </w:r>
      <w:r>
        <w:t xml:space="preserve"> issues and challenges,</w:t>
      </w:r>
      <w:r w:rsidRPr="002A4424">
        <w:t xml:space="preserve"> and problem-solve</w:t>
      </w:r>
      <w:r>
        <w:t>,</w:t>
      </w:r>
      <w:r w:rsidRPr="002A4424">
        <w:t xml:space="preserve"> in the organi</w:t>
      </w:r>
      <w:r>
        <w:t>zation and completion of Capstone P</w:t>
      </w:r>
      <w:r w:rsidRPr="002A4424">
        <w:t>rojects.  Students will receive training and forms to develop and enhanc</w:t>
      </w:r>
      <w:r>
        <w:t xml:space="preserve">e constructive critiques in </w:t>
      </w:r>
      <w:r w:rsidRPr="002A4424">
        <w:t>peer conferences.</w:t>
      </w:r>
    </w:p>
    <w:p w:rsidR="00834F65" w:rsidRPr="002A4424" w:rsidRDefault="00834F65" w:rsidP="00834F65">
      <w:pPr>
        <w:spacing w:after="0"/>
        <w:ind w:left="1440"/>
      </w:pPr>
    </w:p>
    <w:p w:rsidR="00834F65" w:rsidRDefault="00834F65" w:rsidP="003F24EF">
      <w:pPr>
        <w:numPr>
          <w:ilvl w:val="0"/>
          <w:numId w:val="13"/>
        </w:numPr>
        <w:spacing w:before="0" w:after="0"/>
      </w:pPr>
      <w:r w:rsidRPr="002A4424">
        <w:t>During the middle portion of the course, students will be responsible for turning in high-</w:t>
      </w:r>
      <w:r>
        <w:t xml:space="preserve">quality drafts of their Capstone Projects, </w:t>
      </w:r>
      <w:r w:rsidRPr="002A4424">
        <w:t xml:space="preserve">submitted for the analysis and commentary of </w:t>
      </w:r>
      <w:r>
        <w:t xml:space="preserve">the other class members, the MLS 690 team teachers, and each student’s MLS 690 Reader (a </w:t>
      </w:r>
      <w:r w:rsidR="00787FB4">
        <w:t>CLA</w:t>
      </w:r>
      <w:r>
        <w:t xml:space="preserve"> faculty member not on the teaching team).</w:t>
      </w:r>
    </w:p>
    <w:p w:rsidR="00834F65" w:rsidRPr="002A4424" w:rsidRDefault="00834F65" w:rsidP="00834F65">
      <w:pPr>
        <w:spacing w:before="0" w:after="0"/>
        <w:ind w:left="1440"/>
      </w:pPr>
    </w:p>
    <w:p w:rsidR="00834F65" w:rsidRDefault="00834F65" w:rsidP="003F24EF">
      <w:pPr>
        <w:numPr>
          <w:ilvl w:val="0"/>
          <w:numId w:val="13"/>
        </w:numPr>
        <w:spacing w:before="0" w:after="0"/>
      </w:pPr>
      <w:r w:rsidRPr="002A4424">
        <w:t>During the final portion of t</w:t>
      </w:r>
      <w:r>
        <w:t>he course, students will give their final oral presentations on the Capstone P</w:t>
      </w:r>
      <w:r w:rsidRPr="002A4424">
        <w:t xml:space="preserve">rojects, and </w:t>
      </w:r>
      <w:r>
        <w:t xml:space="preserve">submit the final </w:t>
      </w:r>
      <w:r w:rsidR="005A7981">
        <w:t>revisions</w:t>
      </w:r>
      <w:r>
        <w:t xml:space="preserve"> of their Capstone Projects for evaluation by the MLS 690 teaching team</w:t>
      </w:r>
    </w:p>
    <w:p w:rsidR="00834F65" w:rsidRPr="00E461F2" w:rsidRDefault="00834F65" w:rsidP="00834F65">
      <w:pPr>
        <w:spacing w:after="0"/>
        <w:ind w:firstLine="90"/>
        <w:rPr>
          <w:rFonts w:ascii="Frutiger Linotype" w:hAnsi="Frutiger Linotype"/>
          <w:b/>
        </w:rPr>
      </w:pPr>
      <w:r w:rsidRPr="00E461F2">
        <w:rPr>
          <w:rFonts w:ascii="Frutiger Linotype" w:hAnsi="Frutiger Linotype"/>
          <w:b/>
        </w:rPr>
        <w:t>Evaluation</w:t>
      </w:r>
    </w:p>
    <w:p w:rsidR="00834F65" w:rsidRPr="00293298" w:rsidRDefault="00834F65" w:rsidP="00834F65">
      <w:pPr>
        <w:spacing w:after="0"/>
        <w:ind w:left="720"/>
        <w:rPr>
          <w:rFonts w:cs="Times New Roman"/>
          <w:szCs w:val="24"/>
        </w:rPr>
      </w:pPr>
      <w:r w:rsidRPr="00293298">
        <w:rPr>
          <w:rFonts w:cs="Times New Roman"/>
          <w:szCs w:val="24"/>
        </w:rPr>
        <w:t>Evaluation criteria are those appropriate for post-BA, generalist, self-d</w:t>
      </w:r>
      <w:r>
        <w:rPr>
          <w:rFonts w:cs="Times New Roman"/>
          <w:szCs w:val="24"/>
        </w:rPr>
        <w:t>irected, research-</w:t>
      </w:r>
      <w:r w:rsidRPr="00293298">
        <w:rPr>
          <w:rFonts w:cs="Times New Roman"/>
          <w:szCs w:val="24"/>
        </w:rPr>
        <w:t>based</w:t>
      </w:r>
      <w:r>
        <w:rPr>
          <w:rFonts w:cs="Times New Roman"/>
          <w:szCs w:val="24"/>
        </w:rPr>
        <w:t>, persuasive</w:t>
      </w:r>
      <w:r w:rsidRPr="00293298">
        <w:rPr>
          <w:rFonts w:cs="Times New Roman"/>
          <w:szCs w:val="24"/>
        </w:rPr>
        <w:t xml:space="preserve"> achievement in a terminal MLS program.  But please note that since the Capstone Projects are to be developed systematically throughout the MLS program </w:t>
      </w:r>
      <w:r w:rsidRPr="00293298">
        <w:rPr>
          <w:rFonts w:cs="Times New Roman"/>
          <w:b/>
          <w:szCs w:val="24"/>
        </w:rPr>
        <w:t>as a whole</w:t>
      </w:r>
      <w:r w:rsidRPr="00293298">
        <w:rPr>
          <w:rFonts w:cs="Times New Roman"/>
          <w:szCs w:val="24"/>
        </w:rPr>
        <w:t xml:space="preserve">, and are to represent the </w:t>
      </w:r>
      <w:r>
        <w:rPr>
          <w:rFonts w:cs="Times New Roman"/>
          <w:szCs w:val="24"/>
        </w:rPr>
        <w:t xml:space="preserve">student’s highest academic </w:t>
      </w:r>
      <w:r w:rsidRPr="00293298">
        <w:rPr>
          <w:rFonts w:cs="Times New Roman"/>
          <w:szCs w:val="24"/>
        </w:rPr>
        <w:t>achievement in the program, the evaluation standards and expectations are naturally higher in MLS 690 than those in a single course.</w:t>
      </w:r>
    </w:p>
    <w:p w:rsidR="00F05A8D" w:rsidRDefault="00834F65" w:rsidP="00834F65">
      <w:pPr>
        <w:spacing w:after="0"/>
        <w:ind w:left="720"/>
        <w:rPr>
          <w:rFonts w:cs="Times New Roman"/>
          <w:szCs w:val="24"/>
        </w:rPr>
      </w:pPr>
      <w:r w:rsidRPr="00293298">
        <w:rPr>
          <w:rFonts w:cs="Times New Roman"/>
          <w:szCs w:val="24"/>
        </w:rPr>
        <w:t>Besides evaluation by the MLS 690 team te</w:t>
      </w:r>
      <w:r>
        <w:rPr>
          <w:rFonts w:cs="Times New Roman"/>
          <w:szCs w:val="24"/>
        </w:rPr>
        <w:t>achers, each Capstone P</w:t>
      </w:r>
      <w:r w:rsidRPr="00293298">
        <w:rPr>
          <w:rFonts w:cs="Times New Roman"/>
          <w:szCs w:val="24"/>
        </w:rPr>
        <w:t xml:space="preserve">roject is </w:t>
      </w:r>
      <w:r w:rsidR="0042551B">
        <w:rPr>
          <w:rFonts w:cs="Times New Roman"/>
          <w:szCs w:val="24"/>
        </w:rPr>
        <w:t>closely examined</w:t>
      </w:r>
      <w:r>
        <w:rPr>
          <w:rFonts w:cs="Times New Roman"/>
          <w:szCs w:val="24"/>
        </w:rPr>
        <w:t xml:space="preserve"> by a faculty MLS 690 </w:t>
      </w:r>
      <w:r w:rsidRPr="00293298">
        <w:rPr>
          <w:rFonts w:cs="Times New Roman"/>
          <w:szCs w:val="24"/>
        </w:rPr>
        <w:t>Reader fr</w:t>
      </w:r>
      <w:r>
        <w:rPr>
          <w:rFonts w:cs="Times New Roman"/>
          <w:szCs w:val="24"/>
        </w:rPr>
        <w:t>om a discipline related to the P</w:t>
      </w:r>
      <w:r w:rsidRPr="00293298">
        <w:rPr>
          <w:rFonts w:cs="Times New Roman"/>
          <w:szCs w:val="24"/>
        </w:rPr>
        <w:t>roject.  For eac</w:t>
      </w:r>
      <w:r>
        <w:rPr>
          <w:rFonts w:cs="Times New Roman"/>
          <w:szCs w:val="24"/>
        </w:rPr>
        <w:t xml:space="preserve">h student, the MLS 690 </w:t>
      </w:r>
      <w:r w:rsidRPr="00293298">
        <w:rPr>
          <w:rFonts w:cs="Times New Roman"/>
          <w:szCs w:val="24"/>
        </w:rPr>
        <w:t xml:space="preserve">Reader must be identified and confirmed at least one semester before the MLS 690, through a process coordinated by the MLS </w:t>
      </w:r>
      <w:r>
        <w:rPr>
          <w:rFonts w:cs="Times New Roman"/>
          <w:szCs w:val="24"/>
        </w:rPr>
        <w:t>Director</w:t>
      </w:r>
      <w:r w:rsidRPr="00293298">
        <w:rPr>
          <w:rFonts w:cs="Times New Roman"/>
          <w:szCs w:val="24"/>
        </w:rPr>
        <w:t xml:space="preserve">.  </w:t>
      </w:r>
      <w:r>
        <w:rPr>
          <w:rFonts w:cs="Times New Roman"/>
          <w:szCs w:val="24"/>
        </w:rPr>
        <w:t>Each MLS 690 Reader (1) reviews the Project concept, (2) the Project draft, and (3) the final version of a Project, and then sends a report to the MLS 690 team teachers for their consideration in determining the student’s final MLS 690 grade.</w:t>
      </w:r>
    </w:p>
    <w:p w:rsidR="00834F65" w:rsidRDefault="00834F65" w:rsidP="00834F65">
      <w:pPr>
        <w:pStyle w:val="Heading3"/>
      </w:pPr>
      <w:bookmarkStart w:id="37" w:name="_Toc365373720"/>
      <w:bookmarkStart w:id="38" w:name="_Toc483237980"/>
      <w:r>
        <w:lastRenderedPageBreak/>
        <w:t>Preparing for MLS 690 Capstone Course</w:t>
      </w:r>
      <w:bookmarkEnd w:id="37"/>
      <w:bookmarkEnd w:id="38"/>
    </w:p>
    <w:p w:rsidR="00834F65" w:rsidRPr="00F32B24" w:rsidRDefault="00834F65" w:rsidP="00834F65">
      <w:pPr>
        <w:rPr>
          <w:rFonts w:cs="Times New Roman"/>
          <w:szCs w:val="24"/>
        </w:rPr>
      </w:pPr>
      <w:r>
        <w:rPr>
          <w:rFonts w:cs="Times New Roman"/>
          <w:szCs w:val="24"/>
        </w:rPr>
        <w:t>The MLS Capstone</w:t>
      </w:r>
      <w:r w:rsidRPr="00F32B24">
        <w:rPr>
          <w:rFonts w:cs="Times New Roman"/>
          <w:szCs w:val="24"/>
        </w:rPr>
        <w:t xml:space="preserve"> is</w:t>
      </w:r>
      <w:r>
        <w:rPr>
          <w:rFonts w:cs="Times New Roman"/>
          <w:szCs w:val="24"/>
        </w:rPr>
        <w:t xml:space="preserve"> where Capstone P</w:t>
      </w:r>
      <w:r w:rsidRPr="00F32B24">
        <w:rPr>
          <w:rFonts w:cs="Times New Roman"/>
          <w:szCs w:val="24"/>
        </w:rPr>
        <w:t xml:space="preserve">rojects are brought to completion. Before registering for MLS 690, students must devote considerable time and attention toward developing their </w:t>
      </w:r>
      <w:r>
        <w:rPr>
          <w:rFonts w:cs="Times New Roman"/>
          <w:szCs w:val="24"/>
        </w:rPr>
        <w:t>Project</w:t>
      </w:r>
      <w:r w:rsidRPr="00F32B24">
        <w:rPr>
          <w:rFonts w:cs="Times New Roman"/>
          <w:szCs w:val="24"/>
        </w:rPr>
        <w:t>s. This means taking multiple graduate-level courses, having consultations with faculty advisors, doing independent research and reflection, and writin</w:t>
      </w:r>
      <w:r>
        <w:rPr>
          <w:rFonts w:cs="Times New Roman"/>
          <w:szCs w:val="24"/>
        </w:rPr>
        <w:t>g drafts for components of the P</w:t>
      </w:r>
      <w:r w:rsidRPr="00F32B24">
        <w:rPr>
          <w:rFonts w:cs="Times New Roman"/>
          <w:szCs w:val="24"/>
        </w:rPr>
        <w:t xml:space="preserve">rojects. In MLS 690, students focus largely on organizational and presentational considerations required to </w:t>
      </w:r>
      <w:r>
        <w:rPr>
          <w:rFonts w:cs="Times New Roman"/>
          <w:szCs w:val="24"/>
        </w:rPr>
        <w:t>revise, refine, and complete</w:t>
      </w:r>
      <w:r w:rsidRPr="00F32B24">
        <w:rPr>
          <w:rFonts w:cs="Times New Roman"/>
          <w:szCs w:val="24"/>
        </w:rPr>
        <w:t xml:space="preserve"> high quality </w:t>
      </w:r>
      <w:r>
        <w:rPr>
          <w:rFonts w:cs="Times New Roman"/>
          <w:szCs w:val="24"/>
        </w:rPr>
        <w:t>Capstone Projects.  MLS 690 is offered in spring only.</w:t>
      </w:r>
    </w:p>
    <w:p w:rsidR="00834F65" w:rsidRPr="00F32B24" w:rsidRDefault="00834F65" w:rsidP="00834F65">
      <w:pPr>
        <w:rPr>
          <w:rFonts w:cs="Times New Roman"/>
          <w:szCs w:val="24"/>
        </w:rPr>
      </w:pPr>
      <w:r w:rsidRPr="00F32B24">
        <w:rPr>
          <w:rFonts w:cs="Times New Roman"/>
          <w:szCs w:val="24"/>
        </w:rPr>
        <w:t>Before you can register for MLS 690:</w:t>
      </w:r>
    </w:p>
    <w:p w:rsidR="00834F65" w:rsidRPr="001B79F2" w:rsidRDefault="00834F65" w:rsidP="003F24EF">
      <w:pPr>
        <w:pStyle w:val="ListParagraph"/>
        <w:numPr>
          <w:ilvl w:val="0"/>
          <w:numId w:val="31"/>
        </w:numPr>
        <w:ind w:left="1080"/>
        <w:contextualSpacing w:val="0"/>
        <w:rPr>
          <w:rFonts w:cs="Times New Roman"/>
          <w:szCs w:val="24"/>
        </w:rPr>
      </w:pPr>
      <w:r w:rsidRPr="007845C7">
        <w:rPr>
          <w:rFonts w:cs="Times New Roman"/>
          <w:szCs w:val="24"/>
        </w:rPr>
        <w:t xml:space="preserve">Complete MLS 600. In this course, </w:t>
      </w:r>
      <w:r>
        <w:rPr>
          <w:rFonts w:cs="Times New Roman"/>
          <w:szCs w:val="24"/>
        </w:rPr>
        <w:t>you will develop a provisional P</w:t>
      </w:r>
      <w:r w:rsidRPr="007845C7">
        <w:rPr>
          <w:rFonts w:cs="Times New Roman"/>
          <w:szCs w:val="24"/>
        </w:rPr>
        <w:t>roject proposal.</w:t>
      </w:r>
    </w:p>
    <w:p w:rsidR="00834F65" w:rsidRDefault="00834F65" w:rsidP="003F24EF">
      <w:pPr>
        <w:pStyle w:val="ListParagraph"/>
        <w:numPr>
          <w:ilvl w:val="0"/>
          <w:numId w:val="31"/>
        </w:numPr>
        <w:ind w:left="1080"/>
        <w:contextualSpacing w:val="0"/>
        <w:rPr>
          <w:rFonts w:cs="Times New Roman"/>
          <w:szCs w:val="24"/>
        </w:rPr>
      </w:pPr>
      <w:r>
        <w:rPr>
          <w:rFonts w:cs="Times New Roman"/>
          <w:szCs w:val="24"/>
        </w:rPr>
        <w:t>Confer</w:t>
      </w:r>
      <w:r w:rsidRPr="007845C7">
        <w:rPr>
          <w:rFonts w:cs="Times New Roman"/>
          <w:szCs w:val="24"/>
        </w:rPr>
        <w:t xml:space="preserve"> regularly with faculty to discuss progr</w:t>
      </w:r>
      <w:r w:rsidR="001A59C1">
        <w:rPr>
          <w:rFonts w:cs="Times New Roman"/>
          <w:szCs w:val="24"/>
        </w:rPr>
        <w:t>ess on your Capstone Project</w:t>
      </w:r>
      <w:r w:rsidRPr="007845C7">
        <w:rPr>
          <w:rFonts w:cs="Times New Roman"/>
          <w:szCs w:val="24"/>
        </w:rPr>
        <w:t>.</w:t>
      </w:r>
    </w:p>
    <w:p w:rsidR="00834F65" w:rsidRPr="001B79F2" w:rsidRDefault="00834F65" w:rsidP="003F24EF">
      <w:pPr>
        <w:pStyle w:val="ListParagraph"/>
        <w:numPr>
          <w:ilvl w:val="0"/>
          <w:numId w:val="31"/>
        </w:numPr>
        <w:ind w:left="1080"/>
        <w:contextualSpacing w:val="0"/>
        <w:rPr>
          <w:rFonts w:cs="Times New Roman"/>
          <w:szCs w:val="24"/>
        </w:rPr>
      </w:pPr>
      <w:r w:rsidRPr="007845C7">
        <w:rPr>
          <w:rFonts w:cs="Times New Roman"/>
          <w:szCs w:val="24"/>
        </w:rPr>
        <w:t>Complete at least</w:t>
      </w:r>
      <w:r>
        <w:rPr>
          <w:rFonts w:cs="Times New Roman"/>
          <w:szCs w:val="24"/>
        </w:rPr>
        <w:t xml:space="preserve"> 24 credits in the MLS program:  MLS 600, 8-12 credits of</w:t>
      </w:r>
      <w:r w:rsidRPr="007845C7">
        <w:rPr>
          <w:rFonts w:cs="Times New Roman"/>
          <w:szCs w:val="24"/>
        </w:rPr>
        <w:t xml:space="preserve"> </w:t>
      </w:r>
      <w:r>
        <w:rPr>
          <w:rFonts w:cs="Times New Roman"/>
          <w:szCs w:val="24"/>
        </w:rPr>
        <w:t>Supporting Study (</w:t>
      </w:r>
      <w:r w:rsidRPr="007845C7">
        <w:rPr>
          <w:rFonts w:cs="Times New Roman"/>
          <w:szCs w:val="24"/>
        </w:rPr>
        <w:t xml:space="preserve">500G </w:t>
      </w:r>
      <w:r>
        <w:rPr>
          <w:rFonts w:cs="Times New Roman"/>
          <w:szCs w:val="24"/>
        </w:rPr>
        <w:t xml:space="preserve">level or higher), and 8-12 </w:t>
      </w:r>
      <w:r w:rsidRPr="007845C7">
        <w:rPr>
          <w:rFonts w:cs="Times New Roman"/>
          <w:szCs w:val="24"/>
        </w:rPr>
        <w:t>cr</w:t>
      </w:r>
      <w:r>
        <w:rPr>
          <w:rFonts w:cs="Times New Roman"/>
          <w:szCs w:val="24"/>
        </w:rPr>
        <w:t>edits of MLS 620 Explorations.</w:t>
      </w:r>
    </w:p>
    <w:p w:rsidR="00834F65" w:rsidRDefault="00834F65" w:rsidP="003F24EF">
      <w:pPr>
        <w:pStyle w:val="ListParagraph"/>
        <w:numPr>
          <w:ilvl w:val="0"/>
          <w:numId w:val="31"/>
        </w:numPr>
        <w:ind w:left="1080"/>
        <w:contextualSpacing w:val="0"/>
        <w:rPr>
          <w:rFonts w:cs="Times New Roman"/>
          <w:szCs w:val="24"/>
        </w:rPr>
      </w:pPr>
      <w:r w:rsidRPr="007845C7">
        <w:rPr>
          <w:rFonts w:cs="Times New Roman"/>
          <w:szCs w:val="24"/>
        </w:rPr>
        <w:t xml:space="preserve">Your </w:t>
      </w:r>
      <w:r>
        <w:rPr>
          <w:rFonts w:cs="Times New Roman"/>
          <w:szCs w:val="24"/>
        </w:rPr>
        <w:t>Supporting Study credits</w:t>
      </w:r>
      <w:r w:rsidRPr="007845C7">
        <w:rPr>
          <w:rFonts w:cs="Times New Roman"/>
          <w:szCs w:val="24"/>
        </w:rPr>
        <w:t xml:space="preserve"> are expected to support your </w:t>
      </w:r>
      <w:r>
        <w:rPr>
          <w:rFonts w:cs="Times New Roman"/>
          <w:szCs w:val="24"/>
        </w:rPr>
        <w:t xml:space="preserve">Capstone Project directly. It usually </w:t>
      </w:r>
      <w:r w:rsidRPr="007845C7">
        <w:rPr>
          <w:rFonts w:cs="Times New Roman"/>
          <w:szCs w:val="24"/>
        </w:rPr>
        <w:t xml:space="preserve">advisable for you to set up </w:t>
      </w:r>
      <w:r>
        <w:rPr>
          <w:rFonts w:cs="Times New Roman"/>
          <w:szCs w:val="24"/>
        </w:rPr>
        <w:t xml:space="preserve">one or more </w:t>
      </w:r>
      <w:r w:rsidRPr="007845C7">
        <w:rPr>
          <w:rFonts w:cs="Times New Roman"/>
          <w:szCs w:val="24"/>
        </w:rPr>
        <w:t>independent stud</w:t>
      </w:r>
      <w:r>
        <w:rPr>
          <w:rFonts w:cs="Times New Roman"/>
          <w:szCs w:val="24"/>
        </w:rPr>
        <w:t>ies</w:t>
      </w:r>
      <w:r w:rsidRPr="007845C7">
        <w:rPr>
          <w:rFonts w:cs="Times New Roman"/>
          <w:szCs w:val="24"/>
        </w:rPr>
        <w:t xml:space="preserve"> (SDIS) specifically foc</w:t>
      </w:r>
      <w:r>
        <w:rPr>
          <w:rFonts w:cs="Times New Roman"/>
          <w:szCs w:val="24"/>
        </w:rPr>
        <w:t xml:space="preserve">using on skills and scholarship you’ll need </w:t>
      </w:r>
      <w:r w:rsidRPr="007845C7">
        <w:rPr>
          <w:rFonts w:cs="Times New Roman"/>
          <w:szCs w:val="24"/>
        </w:rPr>
        <w:t xml:space="preserve">for your </w:t>
      </w:r>
      <w:r>
        <w:rPr>
          <w:rFonts w:cs="Times New Roman"/>
          <w:szCs w:val="24"/>
        </w:rPr>
        <w:t>Capstone Project</w:t>
      </w:r>
      <w:r w:rsidRPr="007845C7">
        <w:rPr>
          <w:rFonts w:cs="Times New Roman"/>
          <w:szCs w:val="24"/>
        </w:rPr>
        <w:t>.</w:t>
      </w:r>
    </w:p>
    <w:p w:rsidR="00BC6A85" w:rsidRPr="002927FA" w:rsidRDefault="00BC6A85" w:rsidP="003F24EF">
      <w:pPr>
        <w:pStyle w:val="ListParagraph"/>
        <w:numPr>
          <w:ilvl w:val="0"/>
          <w:numId w:val="31"/>
        </w:numPr>
        <w:ind w:left="1080"/>
        <w:contextualSpacing w:val="0"/>
        <w:rPr>
          <w:rFonts w:cs="Times New Roman"/>
          <w:szCs w:val="24"/>
        </w:rPr>
      </w:pPr>
      <w:r>
        <w:rPr>
          <w:color w:val="000000"/>
          <w:shd w:val="clear" w:color="auto" w:fill="FFFFFF"/>
        </w:rPr>
        <w:t xml:space="preserve">Each MLS 690 student is required to have one (and only one) MLS 690 Reader from the CLA faculty, who is not a member of the current MLS 690 Teaching Team.  A Reader is assigned to </w:t>
      </w:r>
      <w:r w:rsidR="008634F6">
        <w:rPr>
          <w:color w:val="000000"/>
          <w:shd w:val="clear" w:color="auto" w:fill="FFFFFF"/>
        </w:rPr>
        <w:t xml:space="preserve">each MLS 690 student by the MLS Director. </w:t>
      </w:r>
      <w:r>
        <w:rPr>
          <w:color w:val="000000"/>
          <w:shd w:val="clear" w:color="auto" w:fill="FFFFFF"/>
        </w:rPr>
        <w:t>If there is a CLA faculty member you'd like to request as your Reader, place that name here.  Please contact the MLS Director if you wish to discuss the selection of your Reader.</w:t>
      </w:r>
      <w:r>
        <w:rPr>
          <w:rStyle w:val="apple-converted-space"/>
          <w:color w:val="000000"/>
          <w:shd w:val="clear" w:color="auto" w:fill="FFFFFF"/>
        </w:rPr>
        <w:t> </w:t>
      </w:r>
    </w:p>
    <w:p w:rsidR="00834F65" w:rsidRPr="001B79F2" w:rsidRDefault="00834F65" w:rsidP="003F24EF">
      <w:pPr>
        <w:pStyle w:val="ListParagraph"/>
        <w:numPr>
          <w:ilvl w:val="0"/>
          <w:numId w:val="31"/>
        </w:numPr>
        <w:ind w:left="1080"/>
        <w:contextualSpacing w:val="0"/>
        <w:rPr>
          <w:rFonts w:cs="Times New Roman"/>
          <w:szCs w:val="24"/>
        </w:rPr>
      </w:pPr>
      <w:r>
        <w:rPr>
          <w:szCs w:val="28"/>
        </w:rPr>
        <w:t xml:space="preserve">If your cumulative MLS GPA is less than 3.0, you will </w:t>
      </w:r>
      <w:r w:rsidRPr="007A44C8">
        <w:rPr>
          <w:szCs w:val="28"/>
          <w:u w:val="single"/>
        </w:rPr>
        <w:t>not</w:t>
      </w:r>
      <w:r>
        <w:rPr>
          <w:szCs w:val="28"/>
        </w:rPr>
        <w:t xml:space="preserve"> be admitted to MLS 690.  You should consult with the MLS Director if your MLS GPA </w:t>
      </w:r>
      <w:r w:rsidRPr="001D6733">
        <w:rPr>
          <w:b/>
          <w:szCs w:val="28"/>
        </w:rPr>
        <w:t>ever</w:t>
      </w:r>
      <w:r>
        <w:rPr>
          <w:szCs w:val="28"/>
        </w:rPr>
        <w:t xml:space="preserve"> falls below 3.00, and certainly as you approach MLS 690.  See also the information on “Academic Progress Policy” in this </w:t>
      </w:r>
      <w:r w:rsidR="00A3306F">
        <w:rPr>
          <w:szCs w:val="28"/>
        </w:rPr>
        <w:t>handbook</w:t>
      </w:r>
      <w:r>
        <w:rPr>
          <w:szCs w:val="28"/>
        </w:rPr>
        <w:t>, below.</w:t>
      </w:r>
    </w:p>
    <w:p w:rsidR="00B51127" w:rsidRPr="00203D17" w:rsidRDefault="00834F65" w:rsidP="003F24EF">
      <w:pPr>
        <w:pStyle w:val="ListParagraph"/>
        <w:numPr>
          <w:ilvl w:val="0"/>
          <w:numId w:val="31"/>
        </w:numPr>
        <w:ind w:left="1080"/>
        <w:contextualSpacing w:val="0"/>
        <w:rPr>
          <w:rFonts w:cs="Times New Roman"/>
          <w:szCs w:val="24"/>
        </w:rPr>
      </w:pPr>
      <w:r>
        <w:rPr>
          <w:szCs w:val="28"/>
        </w:rPr>
        <w:t>Submit your completed Capstone Application to the MLS Director for review by September 1 before the spring semester in which you plan to take MLS 690.  Once your Capstone Application is approved, you are ready to register for MLS 690.</w:t>
      </w:r>
    </w:p>
    <w:p w:rsidR="00203D17" w:rsidRPr="00203D17" w:rsidRDefault="00203D17" w:rsidP="00203D17">
      <w:pPr>
        <w:spacing w:before="200" w:after="200" w:line="276" w:lineRule="auto"/>
        <w:rPr>
          <w:szCs w:val="28"/>
        </w:rPr>
      </w:pPr>
      <w:r>
        <w:rPr>
          <w:szCs w:val="28"/>
        </w:rPr>
        <w:br w:type="page"/>
      </w:r>
    </w:p>
    <w:p w:rsidR="007D36EC" w:rsidRPr="00F344AD" w:rsidRDefault="007D36EC" w:rsidP="007D36EC">
      <w:pPr>
        <w:pStyle w:val="Heading3"/>
        <w:pBdr>
          <w:top w:val="single" w:sz="6" w:space="0" w:color="4F81BD" w:themeColor="accent1"/>
        </w:pBdr>
      </w:pPr>
      <w:bookmarkStart w:id="39" w:name="_Toc483237981"/>
      <w:bookmarkStart w:id="40" w:name="_Toc206484059"/>
      <w:r w:rsidRPr="00F344AD">
        <w:lastRenderedPageBreak/>
        <w:t>MLS 690 CAPSTONE APPLICATION</w:t>
      </w:r>
      <w:bookmarkEnd w:id="39"/>
    </w:p>
    <w:p w:rsidR="007D36EC" w:rsidRDefault="007D36EC" w:rsidP="00C5474F">
      <w:pPr>
        <w:spacing w:after="0"/>
        <w:rPr>
          <w:rFonts w:cs="Times New Roman"/>
          <w:szCs w:val="24"/>
        </w:rPr>
      </w:pPr>
      <w:r>
        <w:rPr>
          <w:rFonts w:cs="Times New Roman"/>
          <w:szCs w:val="24"/>
          <w:u w:val="single"/>
        </w:rPr>
        <w:t>Instructions</w:t>
      </w:r>
      <w:r>
        <w:rPr>
          <w:rFonts w:cs="Times New Roman"/>
          <w:szCs w:val="24"/>
        </w:rPr>
        <w:t xml:space="preserve">:  In an email to Dr. </w:t>
      </w:r>
      <w:r w:rsidR="00E23581">
        <w:rPr>
          <w:rFonts w:cs="Times New Roman"/>
          <w:szCs w:val="24"/>
        </w:rPr>
        <w:t>Margaret Vaughan</w:t>
      </w:r>
      <w:r w:rsidR="00A50387">
        <w:rPr>
          <w:rFonts w:cs="Times New Roman"/>
          <w:szCs w:val="24"/>
        </w:rPr>
        <w:t xml:space="preserve">, MLS </w:t>
      </w:r>
      <w:r>
        <w:rPr>
          <w:rFonts w:cs="Times New Roman"/>
          <w:szCs w:val="24"/>
        </w:rPr>
        <w:t>Director, please give responses t</w:t>
      </w:r>
      <w:r w:rsidR="00E23581">
        <w:rPr>
          <w:rFonts w:cs="Times New Roman"/>
          <w:szCs w:val="24"/>
        </w:rPr>
        <w:t>o each of the following 10</w:t>
      </w:r>
      <w:r>
        <w:rPr>
          <w:rFonts w:cs="Times New Roman"/>
          <w:szCs w:val="24"/>
        </w:rPr>
        <w:t xml:space="preserve"> points, using the same number for each response in your email.  Your application must be received by </w:t>
      </w:r>
      <w:r w:rsidRPr="00A50387">
        <w:rPr>
          <w:rFonts w:cs="Times New Roman"/>
          <w:b/>
          <w:szCs w:val="24"/>
        </w:rPr>
        <w:t>September 1</w:t>
      </w:r>
      <w:r>
        <w:rPr>
          <w:rFonts w:cs="Times New Roman"/>
          <w:szCs w:val="24"/>
        </w:rPr>
        <w:t xml:space="preserve"> of the year before the spring semester MLS 690 Capstone to which you apply (</w:t>
      </w:r>
      <w:hyperlink r:id="rId21" w:history="1">
        <w:r w:rsidR="00A50387" w:rsidRPr="00D01C0E">
          <w:rPr>
            <w:rStyle w:val="Hyperlink"/>
            <w:rFonts w:cs="Times New Roman"/>
            <w:szCs w:val="24"/>
          </w:rPr>
          <w:t>lawrence.moe@metrostate.edu</w:t>
        </w:r>
      </w:hyperlink>
      <w:r>
        <w:rPr>
          <w:rFonts w:cs="Times New Roman"/>
          <w:szCs w:val="24"/>
        </w:rPr>
        <w:t>).  MLS 690 faculty will review your application and respond before spring registration opens in late October.</w:t>
      </w:r>
    </w:p>
    <w:p w:rsidR="007D36EC" w:rsidRDefault="007D36EC" w:rsidP="00C5474F">
      <w:pPr>
        <w:spacing w:after="0"/>
        <w:rPr>
          <w:rFonts w:cs="Times New Roman"/>
          <w:szCs w:val="24"/>
        </w:rPr>
      </w:pPr>
      <w:r>
        <w:rPr>
          <w:rFonts w:cs="Times New Roman"/>
          <w:szCs w:val="24"/>
        </w:rPr>
        <w:t>Please follow these instructions carefully.  Thank you!</w:t>
      </w:r>
    </w:p>
    <w:p w:rsidR="00F05A8D" w:rsidRPr="00F05A8D" w:rsidRDefault="00F05A8D" w:rsidP="00C5474F">
      <w:pPr>
        <w:spacing w:after="0"/>
        <w:rPr>
          <w:rFonts w:cs="Times New Roman"/>
          <w:sz w:val="16"/>
          <w:szCs w:val="16"/>
        </w:rPr>
      </w:pPr>
    </w:p>
    <w:p w:rsidR="007D36EC" w:rsidRPr="00F97B9E" w:rsidRDefault="007D36EC" w:rsidP="003F24EF">
      <w:pPr>
        <w:pStyle w:val="ListParagraph"/>
        <w:numPr>
          <w:ilvl w:val="0"/>
          <w:numId w:val="47"/>
        </w:numPr>
        <w:spacing w:before="240" w:after="0"/>
        <w:ind w:hanging="720"/>
        <w:contextualSpacing w:val="0"/>
        <w:rPr>
          <w:rFonts w:cs="Times New Roman"/>
          <w:szCs w:val="24"/>
        </w:rPr>
      </w:pPr>
      <w:r w:rsidRPr="00F97B9E">
        <w:rPr>
          <w:rFonts w:cs="Times New Roman"/>
          <w:szCs w:val="24"/>
        </w:rPr>
        <w:t>Your Name</w:t>
      </w:r>
    </w:p>
    <w:p w:rsidR="007D36EC" w:rsidRPr="00F97B9E" w:rsidRDefault="007D36EC" w:rsidP="003F24EF">
      <w:pPr>
        <w:pStyle w:val="ListParagraph"/>
        <w:numPr>
          <w:ilvl w:val="0"/>
          <w:numId w:val="47"/>
        </w:numPr>
        <w:spacing w:before="240"/>
        <w:ind w:hanging="720"/>
        <w:contextualSpacing w:val="0"/>
        <w:rPr>
          <w:rFonts w:cs="Times New Roman"/>
          <w:szCs w:val="24"/>
        </w:rPr>
      </w:pPr>
      <w:r w:rsidRPr="00F97B9E">
        <w:rPr>
          <w:rFonts w:cs="Times New Roman"/>
          <w:szCs w:val="24"/>
        </w:rPr>
        <w:t>Your current contact information (email, phones, US Mail address)</w:t>
      </w:r>
    </w:p>
    <w:p w:rsidR="007D36EC" w:rsidRPr="00F97B9E" w:rsidRDefault="007D36EC" w:rsidP="003F24EF">
      <w:pPr>
        <w:pStyle w:val="ListParagraph"/>
        <w:numPr>
          <w:ilvl w:val="0"/>
          <w:numId w:val="47"/>
        </w:numPr>
        <w:spacing w:before="240"/>
        <w:ind w:hanging="720"/>
        <w:contextualSpacing w:val="0"/>
        <w:rPr>
          <w:rFonts w:cs="Times New Roman"/>
          <w:szCs w:val="24"/>
        </w:rPr>
      </w:pPr>
      <w:r w:rsidRPr="00F97B9E">
        <w:rPr>
          <w:rFonts w:cs="Times New Roman"/>
          <w:szCs w:val="24"/>
        </w:rPr>
        <w:t>Your Capstone Project title</w:t>
      </w:r>
    </w:p>
    <w:p w:rsidR="007D36EC" w:rsidRPr="00F97B9E" w:rsidRDefault="007D36EC" w:rsidP="003F24EF">
      <w:pPr>
        <w:pStyle w:val="ListParagraph"/>
        <w:numPr>
          <w:ilvl w:val="0"/>
          <w:numId w:val="47"/>
        </w:numPr>
        <w:spacing w:before="240"/>
        <w:ind w:hanging="720"/>
        <w:contextualSpacing w:val="0"/>
        <w:rPr>
          <w:rFonts w:cs="Times New Roman"/>
          <w:szCs w:val="24"/>
        </w:rPr>
      </w:pPr>
      <w:r w:rsidRPr="00F97B9E">
        <w:rPr>
          <w:rFonts w:cs="Times New Roman"/>
          <w:szCs w:val="24"/>
        </w:rPr>
        <w:t>The format you’re using:  MLA or APA.</w:t>
      </w:r>
    </w:p>
    <w:p w:rsidR="007D36EC" w:rsidRPr="00F97B9E" w:rsidRDefault="007D36EC" w:rsidP="003F24EF">
      <w:pPr>
        <w:pStyle w:val="ListParagraph"/>
        <w:numPr>
          <w:ilvl w:val="0"/>
          <w:numId w:val="47"/>
        </w:numPr>
        <w:spacing w:before="240"/>
        <w:ind w:hanging="720"/>
        <w:contextualSpacing w:val="0"/>
        <w:rPr>
          <w:rFonts w:cs="Times New Roman"/>
          <w:szCs w:val="24"/>
        </w:rPr>
      </w:pPr>
      <w:r w:rsidRPr="00F97B9E">
        <w:rPr>
          <w:rFonts w:cs="Times New Roman"/>
          <w:szCs w:val="24"/>
        </w:rPr>
        <w:t xml:space="preserve">Each MLS 690 student is required to have one (and only one) MLS 690 Reader from </w:t>
      </w:r>
      <w:r w:rsidR="00F97B9E" w:rsidRPr="00F97B9E">
        <w:rPr>
          <w:rFonts w:cs="Times New Roman"/>
          <w:szCs w:val="24"/>
        </w:rPr>
        <w:t xml:space="preserve">the </w:t>
      </w:r>
      <w:r w:rsidR="008634F6">
        <w:rPr>
          <w:rFonts w:cs="Times New Roman"/>
          <w:szCs w:val="24"/>
        </w:rPr>
        <w:t>CLA</w:t>
      </w:r>
      <w:r w:rsidRPr="00F97B9E">
        <w:rPr>
          <w:rFonts w:cs="Times New Roman"/>
          <w:szCs w:val="24"/>
        </w:rPr>
        <w:t xml:space="preserve"> faculty, who is not a member of the current MLS 6</w:t>
      </w:r>
      <w:r w:rsidR="008634F6">
        <w:rPr>
          <w:rFonts w:cs="Times New Roman"/>
          <w:szCs w:val="24"/>
        </w:rPr>
        <w:t xml:space="preserve">90 teaching team.  If you have </w:t>
      </w:r>
      <w:r w:rsidRPr="00F97B9E">
        <w:rPr>
          <w:rFonts w:cs="Times New Roman"/>
          <w:szCs w:val="24"/>
        </w:rPr>
        <w:t xml:space="preserve">worked well with a professor and would like him or her to be your Reader, please inform </w:t>
      </w:r>
      <w:r w:rsidRPr="00F97B9E">
        <w:rPr>
          <w:rFonts w:cs="Times New Roman"/>
          <w:szCs w:val="24"/>
        </w:rPr>
        <w:tab/>
        <w:t>the MLS Director, who will seek to confirm the arrangeme</w:t>
      </w:r>
      <w:r w:rsidR="00F97B9E">
        <w:rPr>
          <w:rFonts w:cs="Times New Roman"/>
          <w:szCs w:val="24"/>
        </w:rPr>
        <w:t xml:space="preserve">nt with the professor.  If you are not </w:t>
      </w:r>
      <w:r w:rsidRPr="00F97B9E">
        <w:rPr>
          <w:rFonts w:cs="Times New Roman"/>
          <w:szCs w:val="24"/>
        </w:rPr>
        <w:t>sure who should be your Reader, please inf</w:t>
      </w:r>
      <w:r w:rsidR="00F97B9E">
        <w:rPr>
          <w:rFonts w:cs="Times New Roman"/>
          <w:szCs w:val="24"/>
        </w:rPr>
        <w:t xml:space="preserve">orm the MLS Director, who will </w:t>
      </w:r>
      <w:r w:rsidRPr="00F97B9E">
        <w:rPr>
          <w:rFonts w:cs="Times New Roman"/>
          <w:szCs w:val="24"/>
        </w:rPr>
        <w:t>arrange for a Reader.</w:t>
      </w:r>
    </w:p>
    <w:p w:rsidR="007D36EC" w:rsidRPr="00F05A99" w:rsidRDefault="007D36EC" w:rsidP="007D36EC">
      <w:pPr>
        <w:rPr>
          <w:rFonts w:cs="Times New Roman"/>
          <w:b/>
          <w:i/>
          <w:szCs w:val="24"/>
        </w:rPr>
      </w:pPr>
      <w:r w:rsidRPr="00F05A99">
        <w:rPr>
          <w:rFonts w:cs="Times New Roman"/>
          <w:b/>
          <w:i/>
          <w:szCs w:val="24"/>
        </w:rPr>
        <w:t>For points 6-9 please do not exceed the word limit for each:</w:t>
      </w:r>
    </w:p>
    <w:p w:rsidR="007D36EC" w:rsidRPr="00F97B9E" w:rsidRDefault="007D36EC" w:rsidP="003F24EF">
      <w:pPr>
        <w:pStyle w:val="ListParagraph"/>
        <w:numPr>
          <w:ilvl w:val="0"/>
          <w:numId w:val="47"/>
        </w:numPr>
        <w:spacing w:before="240"/>
        <w:ind w:left="630" w:hanging="630"/>
        <w:contextualSpacing w:val="0"/>
        <w:rPr>
          <w:rFonts w:cs="Times New Roman"/>
          <w:szCs w:val="24"/>
        </w:rPr>
      </w:pPr>
      <w:r w:rsidRPr="00F97B9E">
        <w:rPr>
          <w:rFonts w:cs="Times New Roman"/>
          <w:szCs w:val="24"/>
          <w:u w:val="single"/>
        </w:rPr>
        <w:t>Using no more than 500 words</w:t>
      </w:r>
      <w:r w:rsidRPr="00F97B9E">
        <w:rPr>
          <w:rFonts w:cs="Times New Roman"/>
          <w:szCs w:val="24"/>
        </w:rPr>
        <w:t>:  Describe your Capston</w:t>
      </w:r>
      <w:r w:rsidR="00F97B9E">
        <w:rPr>
          <w:rFonts w:cs="Times New Roman"/>
          <w:szCs w:val="24"/>
        </w:rPr>
        <w:t xml:space="preserve">e Project, and be sure to name </w:t>
      </w:r>
      <w:r w:rsidRPr="00F97B9E">
        <w:rPr>
          <w:rFonts w:cs="Times New Roman"/>
          <w:szCs w:val="24"/>
        </w:rPr>
        <w:t>and explain the liberal arts disciplines that y</w:t>
      </w:r>
      <w:r w:rsidR="00F97B9E">
        <w:rPr>
          <w:rFonts w:cs="Times New Roman"/>
          <w:szCs w:val="24"/>
        </w:rPr>
        <w:t xml:space="preserve">ou have used or blended in the </w:t>
      </w:r>
      <w:r w:rsidRPr="00F97B9E">
        <w:rPr>
          <w:rFonts w:cs="Times New Roman"/>
          <w:szCs w:val="24"/>
        </w:rPr>
        <w:t>interdisciplinary scholarship underlying your Capstone Project.</w:t>
      </w:r>
    </w:p>
    <w:p w:rsidR="007D36EC" w:rsidRPr="00F97B9E" w:rsidRDefault="007D36EC" w:rsidP="003F24EF">
      <w:pPr>
        <w:pStyle w:val="ListParagraph"/>
        <w:numPr>
          <w:ilvl w:val="0"/>
          <w:numId w:val="47"/>
        </w:numPr>
        <w:spacing w:before="240"/>
        <w:ind w:hanging="720"/>
        <w:contextualSpacing w:val="0"/>
        <w:rPr>
          <w:rFonts w:cs="Times New Roman"/>
          <w:szCs w:val="24"/>
        </w:rPr>
      </w:pPr>
      <w:r w:rsidRPr="00F97B9E">
        <w:rPr>
          <w:rFonts w:cs="Times New Roman"/>
          <w:szCs w:val="24"/>
          <w:u w:val="single"/>
        </w:rPr>
        <w:t>Using no more than 250 words</w:t>
      </w:r>
      <w:r w:rsidRPr="00F97B9E">
        <w:rPr>
          <w:rFonts w:cs="Times New Roman"/>
          <w:szCs w:val="24"/>
        </w:rPr>
        <w:t>:  Describe the develo</w:t>
      </w:r>
      <w:r w:rsidR="00F97B9E">
        <w:rPr>
          <w:rFonts w:cs="Times New Roman"/>
          <w:szCs w:val="24"/>
        </w:rPr>
        <w:t xml:space="preserve">pment of your Capstone Project </w:t>
      </w:r>
      <w:r w:rsidRPr="00F97B9E">
        <w:rPr>
          <w:rFonts w:cs="Times New Roman"/>
          <w:szCs w:val="24"/>
        </w:rPr>
        <w:t>since you took MLS 600, through your MLS 620s, and</w:t>
      </w:r>
      <w:r w:rsidR="00F97B9E">
        <w:rPr>
          <w:rFonts w:cs="Times New Roman"/>
          <w:szCs w:val="24"/>
        </w:rPr>
        <w:t xml:space="preserve"> through your Supporting Study </w:t>
      </w:r>
      <w:r w:rsidRPr="00F97B9E">
        <w:rPr>
          <w:rFonts w:cs="Times New Roman"/>
          <w:szCs w:val="24"/>
        </w:rPr>
        <w:t>courses or independent studies.  That is, explain how your Capstone Project has evolved.</w:t>
      </w:r>
    </w:p>
    <w:p w:rsidR="007D36EC" w:rsidRPr="00F97B9E" w:rsidRDefault="007D36EC" w:rsidP="003F24EF">
      <w:pPr>
        <w:pStyle w:val="ListParagraph"/>
        <w:numPr>
          <w:ilvl w:val="0"/>
          <w:numId w:val="47"/>
        </w:numPr>
        <w:spacing w:before="240"/>
        <w:ind w:hanging="720"/>
        <w:contextualSpacing w:val="0"/>
        <w:rPr>
          <w:rFonts w:cs="Times New Roman"/>
          <w:szCs w:val="24"/>
        </w:rPr>
      </w:pPr>
      <w:r w:rsidRPr="00F97B9E">
        <w:rPr>
          <w:rFonts w:cs="Times New Roman"/>
          <w:szCs w:val="24"/>
          <w:u w:val="single"/>
        </w:rPr>
        <w:t>Using no more than 250 words</w:t>
      </w:r>
      <w:r w:rsidRPr="00F97B9E">
        <w:rPr>
          <w:rFonts w:cs="Times New Roman"/>
          <w:szCs w:val="24"/>
        </w:rPr>
        <w:t>:  Describe the outcomes of</w:t>
      </w:r>
      <w:r w:rsidR="00F97B9E">
        <w:rPr>
          <w:rFonts w:cs="Times New Roman"/>
          <w:szCs w:val="24"/>
        </w:rPr>
        <w:t xml:space="preserve"> consultations with faculty on </w:t>
      </w:r>
      <w:r w:rsidRPr="00F97B9E">
        <w:rPr>
          <w:rFonts w:cs="Times New Roman"/>
          <w:szCs w:val="24"/>
        </w:rPr>
        <w:t>your Capstone Project, explaining constructive suggestions that affected your Project.</w:t>
      </w:r>
    </w:p>
    <w:p w:rsidR="00203D17" w:rsidRPr="00412CCC" w:rsidRDefault="007D36EC" w:rsidP="003F24EF">
      <w:pPr>
        <w:pStyle w:val="ListParagraph"/>
        <w:numPr>
          <w:ilvl w:val="0"/>
          <w:numId w:val="47"/>
        </w:numPr>
        <w:spacing w:before="240"/>
        <w:ind w:hanging="720"/>
        <w:contextualSpacing w:val="0"/>
        <w:rPr>
          <w:rFonts w:cs="Times New Roman"/>
          <w:szCs w:val="24"/>
        </w:rPr>
      </w:pPr>
      <w:r w:rsidRPr="00F97B9E">
        <w:rPr>
          <w:rFonts w:cs="Times New Roman"/>
          <w:szCs w:val="24"/>
          <w:u w:val="single"/>
        </w:rPr>
        <w:t>Using no more than 500 words</w:t>
      </w:r>
      <w:r w:rsidRPr="00F97B9E">
        <w:rPr>
          <w:rFonts w:cs="Times New Roman"/>
          <w:szCs w:val="24"/>
        </w:rPr>
        <w:t>:  Describe the current status and readiness for fi</w:t>
      </w:r>
      <w:r w:rsidR="00F97B9E">
        <w:rPr>
          <w:rFonts w:cs="Times New Roman"/>
          <w:szCs w:val="24"/>
        </w:rPr>
        <w:t xml:space="preserve">nalizing </w:t>
      </w:r>
      <w:r w:rsidRPr="00F97B9E">
        <w:rPr>
          <w:rFonts w:cs="Times New Roman"/>
          <w:szCs w:val="24"/>
        </w:rPr>
        <w:t>your Capstone Project.  Share your concerns and questio</w:t>
      </w:r>
      <w:r w:rsidR="00F97B9E">
        <w:rPr>
          <w:rFonts w:cs="Times New Roman"/>
          <w:szCs w:val="24"/>
        </w:rPr>
        <w:t xml:space="preserve">ns.  Please note that most MLS </w:t>
      </w:r>
      <w:r w:rsidRPr="00F97B9E">
        <w:rPr>
          <w:rFonts w:cs="Times New Roman"/>
          <w:szCs w:val="24"/>
        </w:rPr>
        <w:t xml:space="preserve">students have all or most of their Capstone Projects drafted </w:t>
      </w:r>
      <w:r w:rsidRPr="00F97B9E">
        <w:rPr>
          <w:rFonts w:cs="Times New Roman"/>
          <w:i/>
          <w:szCs w:val="24"/>
        </w:rPr>
        <w:t>before</w:t>
      </w:r>
      <w:r w:rsidRPr="00F97B9E">
        <w:rPr>
          <w:rFonts w:cs="Times New Roman"/>
          <w:szCs w:val="24"/>
        </w:rPr>
        <w:t xml:space="preserve"> MLS 690 starts.</w:t>
      </w:r>
    </w:p>
    <w:p w:rsidR="007D36EC" w:rsidRDefault="007D36EC" w:rsidP="003F24EF">
      <w:pPr>
        <w:pStyle w:val="ListParagraph"/>
        <w:numPr>
          <w:ilvl w:val="0"/>
          <w:numId w:val="47"/>
        </w:numPr>
        <w:spacing w:before="240"/>
        <w:ind w:hanging="720"/>
        <w:contextualSpacing w:val="0"/>
        <w:rPr>
          <w:rFonts w:cs="Times New Roman"/>
          <w:szCs w:val="24"/>
        </w:rPr>
      </w:pPr>
      <w:r w:rsidRPr="00F97B9E">
        <w:rPr>
          <w:rFonts w:cs="Times New Roman"/>
          <w:szCs w:val="24"/>
        </w:rPr>
        <w:t>Provide two bibliographies</w:t>
      </w:r>
      <w:proofErr w:type="gramStart"/>
      <w:r w:rsidRPr="00F97B9E">
        <w:rPr>
          <w:rFonts w:cs="Times New Roman"/>
          <w:szCs w:val="24"/>
        </w:rPr>
        <w:t>:  (</w:t>
      </w:r>
      <w:proofErr w:type="gramEnd"/>
      <w:r w:rsidRPr="00F97B9E">
        <w:rPr>
          <w:rFonts w:cs="Times New Roman"/>
          <w:szCs w:val="24"/>
        </w:rPr>
        <w:t>a) an annotated bibliography of your 10 m</w:t>
      </w:r>
      <w:r w:rsidR="00F97B9E">
        <w:rPr>
          <w:rFonts w:cs="Times New Roman"/>
          <w:szCs w:val="24"/>
        </w:rPr>
        <w:t xml:space="preserve">ost important </w:t>
      </w:r>
      <w:r w:rsidRPr="00F97B9E">
        <w:rPr>
          <w:rFonts w:cs="Times New Roman"/>
          <w:szCs w:val="24"/>
        </w:rPr>
        <w:t xml:space="preserve">scholarly resources; </w:t>
      </w:r>
      <w:r w:rsidRPr="00F97B9E">
        <w:rPr>
          <w:rFonts w:cs="Times New Roman"/>
          <w:szCs w:val="24"/>
          <w:u w:val="single"/>
        </w:rPr>
        <w:t>no more than 50 words for each annotation</w:t>
      </w:r>
      <w:r w:rsidR="00F97B9E">
        <w:rPr>
          <w:rFonts w:cs="Times New Roman"/>
          <w:szCs w:val="24"/>
        </w:rPr>
        <w:t xml:space="preserve">; and  (b) a general </w:t>
      </w:r>
      <w:r w:rsidRPr="00F97B9E">
        <w:rPr>
          <w:rFonts w:cs="Times New Roman"/>
          <w:szCs w:val="24"/>
        </w:rPr>
        <w:t>bibliography of no more than 10 additional works</w:t>
      </w:r>
      <w:r w:rsidR="00F97B9E">
        <w:rPr>
          <w:rFonts w:cs="Times New Roman"/>
          <w:szCs w:val="24"/>
        </w:rPr>
        <w:t xml:space="preserve"> that have contributed to your </w:t>
      </w:r>
      <w:r w:rsidRPr="00F97B9E">
        <w:rPr>
          <w:rFonts w:cs="Times New Roman"/>
          <w:szCs w:val="24"/>
        </w:rPr>
        <w:t>interdisciplinary liberal arts research.</w:t>
      </w:r>
    </w:p>
    <w:p w:rsidR="002900CF" w:rsidRPr="00FD190F" w:rsidRDefault="00B13E33" w:rsidP="00834F65">
      <w:pPr>
        <w:pStyle w:val="Heading1"/>
      </w:pPr>
      <w:r>
        <w:lastRenderedPageBreak/>
        <w:tab/>
      </w:r>
      <w:bookmarkStart w:id="41" w:name="_Toc483237982"/>
      <w:r w:rsidR="002900CF" w:rsidRPr="00FD190F">
        <w:t>Academic Progress Policy</w:t>
      </w:r>
      <w:bookmarkEnd w:id="40"/>
      <w:bookmarkEnd w:id="41"/>
    </w:p>
    <w:p w:rsidR="00DB61BA" w:rsidRDefault="00DB61BA" w:rsidP="007444D1">
      <w:pPr>
        <w:rPr>
          <w:rFonts w:cs="Times New Roman"/>
          <w:szCs w:val="24"/>
        </w:rPr>
      </w:pPr>
      <w:r>
        <w:rPr>
          <w:rFonts w:cs="Times New Roman"/>
          <w:szCs w:val="24"/>
        </w:rPr>
        <w:t>Each MLS student is responsible for understanding the Academic Progress Policy, and for monitoring his or her own academic progress carefully.  If a l</w:t>
      </w:r>
      <w:r w:rsidR="00A50387">
        <w:rPr>
          <w:rFonts w:cs="Times New Roman"/>
          <w:szCs w:val="24"/>
        </w:rPr>
        <w:t>ow grade or non-completion has or might</w:t>
      </w:r>
      <w:r>
        <w:rPr>
          <w:rFonts w:cs="Times New Roman"/>
          <w:szCs w:val="24"/>
        </w:rPr>
        <w:t xml:space="preserve"> damage your academic standing, contact the MLS Director immediately.</w:t>
      </w:r>
    </w:p>
    <w:p w:rsidR="002900CF" w:rsidRDefault="002900CF" w:rsidP="007444D1">
      <w:pPr>
        <w:rPr>
          <w:rFonts w:eastAsia="Times New Roman"/>
        </w:rPr>
      </w:pPr>
      <w:r w:rsidRPr="00051BD6">
        <w:rPr>
          <w:rFonts w:eastAsia="Times New Roman"/>
        </w:rPr>
        <w:t>To remain in good st</w:t>
      </w:r>
      <w:r w:rsidR="00E4545D">
        <w:rPr>
          <w:rFonts w:eastAsia="Times New Roman"/>
        </w:rPr>
        <w:t>and</w:t>
      </w:r>
      <w:r w:rsidRPr="00051BD6">
        <w:rPr>
          <w:rFonts w:eastAsia="Times New Roman"/>
        </w:rPr>
        <w:t>ing</w:t>
      </w:r>
      <w:r w:rsidR="00E4545D">
        <w:rPr>
          <w:rFonts w:eastAsia="Times New Roman"/>
        </w:rPr>
        <w:t xml:space="preserve"> and</w:t>
      </w:r>
      <w:r w:rsidRPr="00051BD6">
        <w:rPr>
          <w:rFonts w:eastAsia="Times New Roman"/>
        </w:rPr>
        <w:t xml:space="preserve"> to be qualified for graduation, you must maintain a cumulative grade point average of at least 3.0. </w:t>
      </w:r>
      <w:r w:rsidR="00D77AD0">
        <w:rPr>
          <w:rFonts w:eastAsia="Times New Roman"/>
        </w:rPr>
        <w:t xml:space="preserve"> </w:t>
      </w:r>
      <w:r w:rsidRPr="00051BD6">
        <w:rPr>
          <w:rFonts w:eastAsia="Times New Roman"/>
        </w:rPr>
        <w:t>Grades below C do not apply to program requirements, but are calculated in the cumulative grade point average.  Policies relating to academic probation, dismissal</w:t>
      </w:r>
      <w:r w:rsidR="00E4545D">
        <w:rPr>
          <w:rFonts w:eastAsia="Times New Roman"/>
        </w:rPr>
        <w:t xml:space="preserve"> and</w:t>
      </w:r>
      <w:r w:rsidRPr="00051BD6">
        <w:rPr>
          <w:rFonts w:eastAsia="Times New Roman"/>
        </w:rPr>
        <w:t xml:space="preserve"> reapplication are determined by the school or college in which you are enrolled. </w:t>
      </w:r>
    </w:p>
    <w:p w:rsidR="002900CF" w:rsidRPr="00051BD6" w:rsidRDefault="00B13E33" w:rsidP="00936E8A">
      <w:pPr>
        <w:pStyle w:val="Heading2"/>
        <w:spacing w:after="240"/>
      </w:pPr>
      <w:bookmarkStart w:id="42" w:name="_Toc206484060"/>
      <w:r>
        <w:tab/>
      </w:r>
      <w:bookmarkStart w:id="43" w:name="_Toc483237983"/>
      <w:r w:rsidR="002900CF" w:rsidRPr="00051BD6">
        <w:t>MLS Academic Probation, Dismissal</w:t>
      </w:r>
      <w:r w:rsidR="00E4545D">
        <w:t xml:space="preserve"> and</w:t>
      </w:r>
      <w:r w:rsidR="002900CF" w:rsidRPr="00051BD6">
        <w:t xml:space="preserve"> Reapplication</w:t>
      </w:r>
      <w:bookmarkEnd w:id="42"/>
      <w:bookmarkEnd w:id="43"/>
    </w:p>
    <w:p w:rsidR="002900CF" w:rsidRPr="00D1583D" w:rsidRDefault="002900CF" w:rsidP="007444D1">
      <w:pPr>
        <w:spacing w:after="0"/>
        <w:rPr>
          <w:rFonts w:ascii="Frutiger Linotype" w:eastAsia="Times New Roman" w:hAnsi="Frutiger Linotype" w:cs="Arial"/>
          <w:b/>
          <w:bCs/>
          <w:szCs w:val="24"/>
        </w:rPr>
      </w:pPr>
      <w:r w:rsidRPr="00D1583D">
        <w:rPr>
          <w:rFonts w:ascii="Frutiger Linotype" w:eastAsia="Times New Roman" w:hAnsi="Frutiger Linotype" w:cs="Arial"/>
          <w:b/>
          <w:bCs/>
          <w:szCs w:val="24"/>
        </w:rPr>
        <w:t>Satisfactory Academic Progress</w:t>
      </w:r>
    </w:p>
    <w:p w:rsidR="002900CF" w:rsidRPr="008A2BEE" w:rsidRDefault="002900CF" w:rsidP="003F24EF">
      <w:pPr>
        <w:pStyle w:val="ListParagraph"/>
        <w:numPr>
          <w:ilvl w:val="0"/>
          <w:numId w:val="11"/>
        </w:numPr>
        <w:tabs>
          <w:tab w:val="left" w:pos="1080"/>
        </w:tabs>
        <w:spacing w:before="0" w:after="0"/>
        <w:ind w:left="1080"/>
        <w:contextualSpacing w:val="0"/>
        <w:rPr>
          <w:szCs w:val="24"/>
        </w:rPr>
      </w:pPr>
      <w:r w:rsidRPr="008A2BEE">
        <w:rPr>
          <w:szCs w:val="24"/>
        </w:rPr>
        <w:t>You must maintain satisfactory academic progress to remain in the MLS program.</w:t>
      </w:r>
    </w:p>
    <w:p w:rsidR="002900CF" w:rsidRPr="008A2BEE" w:rsidRDefault="002900CF" w:rsidP="003F24EF">
      <w:pPr>
        <w:pStyle w:val="ListParagraph"/>
        <w:numPr>
          <w:ilvl w:val="0"/>
          <w:numId w:val="11"/>
        </w:numPr>
        <w:tabs>
          <w:tab w:val="left" w:pos="1080"/>
        </w:tabs>
        <w:spacing w:before="0" w:after="0"/>
        <w:ind w:left="1080"/>
        <w:contextualSpacing w:val="0"/>
        <w:rPr>
          <w:szCs w:val="24"/>
        </w:rPr>
      </w:pPr>
      <w:r w:rsidRPr="008A2BEE">
        <w:rPr>
          <w:szCs w:val="24"/>
        </w:rPr>
        <w:t>Only courses for which you receive a letter grade of C (2.0) or better count toward degree requirements;</w:t>
      </w:r>
      <w:r w:rsidR="00E4545D">
        <w:rPr>
          <w:szCs w:val="24"/>
        </w:rPr>
        <w:t xml:space="preserve"> and</w:t>
      </w:r>
      <w:r w:rsidRPr="008A2BEE">
        <w:rPr>
          <w:szCs w:val="24"/>
        </w:rPr>
        <w:t xml:space="preserve"> a cumulative grade point average of 3.0 is required for </w:t>
      </w:r>
      <w:r w:rsidR="001B79F2">
        <w:rPr>
          <w:szCs w:val="24"/>
        </w:rPr>
        <w:t xml:space="preserve">admission to MLS 690, and for </w:t>
      </w:r>
      <w:r w:rsidRPr="008A2BEE">
        <w:rPr>
          <w:szCs w:val="24"/>
        </w:rPr>
        <w:t>graduation.</w:t>
      </w:r>
    </w:p>
    <w:p w:rsidR="00442CB3" w:rsidRPr="008A2BEE" w:rsidRDefault="00442CB3" w:rsidP="003F24EF">
      <w:pPr>
        <w:pStyle w:val="ListParagraph"/>
        <w:numPr>
          <w:ilvl w:val="0"/>
          <w:numId w:val="11"/>
        </w:numPr>
        <w:tabs>
          <w:tab w:val="left" w:pos="1080"/>
        </w:tabs>
        <w:autoSpaceDE w:val="0"/>
        <w:autoSpaceDN w:val="0"/>
        <w:adjustRightInd w:val="0"/>
        <w:spacing w:before="0" w:after="0"/>
        <w:ind w:left="1080"/>
        <w:rPr>
          <w:rFonts w:cs="Tahoma"/>
          <w:szCs w:val="24"/>
          <w:lang w:bidi="ar-SA"/>
        </w:rPr>
      </w:pPr>
      <w:r w:rsidRPr="008A2BEE">
        <w:rPr>
          <w:rFonts w:cs="Tahoma"/>
          <w:szCs w:val="24"/>
          <w:lang w:bidi="ar-SA"/>
        </w:rPr>
        <w:t>If your cumulative graduate GPA falls below 3.0, or if you do not complete 6</w:t>
      </w:r>
      <w:r w:rsidR="00DB61BA">
        <w:rPr>
          <w:rFonts w:cs="Tahoma"/>
          <w:szCs w:val="24"/>
          <w:lang w:bidi="ar-SA"/>
        </w:rPr>
        <w:t>7</w:t>
      </w:r>
      <w:r w:rsidRPr="008A2BEE">
        <w:rPr>
          <w:rFonts w:cs="Tahoma"/>
          <w:szCs w:val="24"/>
          <w:lang w:bidi="ar-SA"/>
        </w:rPr>
        <w:t xml:space="preserve">% of cumulative graduate credits attempted, you will be placed on academic </w:t>
      </w:r>
      <w:r w:rsidR="008634F6">
        <w:rPr>
          <w:rFonts w:cs="Tahoma"/>
          <w:szCs w:val="24"/>
          <w:lang w:bidi="ar-SA"/>
        </w:rPr>
        <w:t>warning</w:t>
      </w:r>
      <w:r w:rsidRPr="008A2BEE">
        <w:rPr>
          <w:rFonts w:cs="Tahoma"/>
          <w:szCs w:val="24"/>
          <w:lang w:bidi="ar-SA"/>
        </w:rPr>
        <w:t xml:space="preserve">.  You will then have </w:t>
      </w:r>
      <w:r w:rsidR="000C01DE">
        <w:rPr>
          <w:rFonts w:cs="Tahoma"/>
          <w:szCs w:val="24"/>
          <w:lang w:bidi="ar-SA"/>
        </w:rPr>
        <w:t xml:space="preserve">your next semester of enrollment </w:t>
      </w:r>
      <w:r w:rsidRPr="008A2BEE">
        <w:rPr>
          <w:rFonts w:cs="Tahoma"/>
          <w:szCs w:val="24"/>
          <w:lang w:bidi="ar-SA"/>
        </w:rPr>
        <w:t>to improve your academic performance, such that your cumulative GPA returns to 3.0</w:t>
      </w:r>
      <w:r w:rsidR="00E4545D">
        <w:rPr>
          <w:rFonts w:cs="Tahoma"/>
          <w:szCs w:val="24"/>
          <w:lang w:bidi="ar-SA"/>
        </w:rPr>
        <w:t xml:space="preserve"> and</w:t>
      </w:r>
      <w:r w:rsidRPr="008A2BEE">
        <w:rPr>
          <w:rFonts w:cs="Tahoma"/>
          <w:szCs w:val="24"/>
          <w:lang w:bidi="ar-SA"/>
        </w:rPr>
        <w:t>/or your cumulative completion rate exceeds 6</w:t>
      </w:r>
      <w:r w:rsidR="00DB61BA">
        <w:rPr>
          <w:rFonts w:cs="Tahoma"/>
          <w:szCs w:val="24"/>
          <w:lang w:bidi="ar-SA"/>
        </w:rPr>
        <w:t>7</w:t>
      </w:r>
      <w:r w:rsidRPr="008A2BEE">
        <w:rPr>
          <w:rFonts w:cs="Tahoma"/>
          <w:szCs w:val="24"/>
          <w:lang w:bidi="ar-SA"/>
        </w:rPr>
        <w:t xml:space="preserve">%.  You </w:t>
      </w:r>
      <w:r w:rsidR="001B79F2">
        <w:rPr>
          <w:rFonts w:cs="Tahoma"/>
          <w:szCs w:val="24"/>
          <w:lang w:bidi="ar-SA"/>
        </w:rPr>
        <w:t>may</w:t>
      </w:r>
      <w:r w:rsidR="00A50387">
        <w:rPr>
          <w:rFonts w:cs="Tahoma"/>
          <w:szCs w:val="24"/>
          <w:lang w:bidi="ar-SA"/>
        </w:rPr>
        <w:t xml:space="preserve"> be suspended</w:t>
      </w:r>
      <w:r w:rsidRPr="008A2BEE">
        <w:rPr>
          <w:rFonts w:cs="Tahoma"/>
          <w:szCs w:val="24"/>
          <w:lang w:bidi="ar-SA"/>
        </w:rPr>
        <w:t xml:space="preserve"> from the MLS program if after the </w:t>
      </w:r>
      <w:r w:rsidR="00BE2FAD">
        <w:rPr>
          <w:rFonts w:cs="Tahoma"/>
          <w:szCs w:val="24"/>
          <w:lang w:bidi="ar-SA"/>
        </w:rPr>
        <w:t>warning</w:t>
      </w:r>
      <w:r w:rsidRPr="008A2BEE">
        <w:rPr>
          <w:rFonts w:cs="Tahoma"/>
          <w:szCs w:val="24"/>
          <w:lang w:bidi="ar-SA"/>
        </w:rPr>
        <w:t xml:space="preserve"> semester your academic performance has not improved to these levels.</w:t>
      </w:r>
    </w:p>
    <w:p w:rsidR="002900CF" w:rsidRPr="008A2BEE" w:rsidRDefault="00A50387" w:rsidP="003F24EF">
      <w:pPr>
        <w:pStyle w:val="ListParagraph"/>
        <w:numPr>
          <w:ilvl w:val="0"/>
          <w:numId w:val="11"/>
        </w:numPr>
        <w:tabs>
          <w:tab w:val="left" w:pos="1080"/>
        </w:tabs>
        <w:spacing w:before="0" w:after="0"/>
        <w:ind w:left="1080"/>
        <w:contextualSpacing w:val="0"/>
        <w:rPr>
          <w:szCs w:val="24"/>
        </w:rPr>
      </w:pPr>
      <w:r>
        <w:rPr>
          <w:szCs w:val="24"/>
        </w:rPr>
        <w:t>If you have been suspended</w:t>
      </w:r>
      <w:r w:rsidR="002900CF" w:rsidRPr="008A2BEE">
        <w:rPr>
          <w:szCs w:val="24"/>
        </w:rPr>
        <w:t xml:space="preserve"> from the MLS program for unsatisfactory academic progress, you may reapply after one calendar year has passed.  Readmission decisions are made by the MLS Admissions Committee</w:t>
      </w:r>
      <w:r w:rsidR="00E4545D">
        <w:rPr>
          <w:szCs w:val="24"/>
        </w:rPr>
        <w:t xml:space="preserve"> and</w:t>
      </w:r>
      <w:r w:rsidR="002900CF" w:rsidRPr="008A2BEE">
        <w:rPr>
          <w:szCs w:val="24"/>
        </w:rPr>
        <w:t xml:space="preserve"> are not automatic. </w:t>
      </w:r>
    </w:p>
    <w:p w:rsidR="002900CF" w:rsidRDefault="002900CF" w:rsidP="003F24EF">
      <w:pPr>
        <w:pStyle w:val="ListParagraph"/>
        <w:numPr>
          <w:ilvl w:val="0"/>
          <w:numId w:val="11"/>
        </w:numPr>
        <w:tabs>
          <w:tab w:val="left" w:pos="1080"/>
        </w:tabs>
        <w:spacing w:before="0" w:after="0"/>
        <w:ind w:left="1080"/>
        <w:contextualSpacing w:val="0"/>
        <w:rPr>
          <w:szCs w:val="24"/>
        </w:rPr>
      </w:pPr>
      <w:r w:rsidRPr="008A2BEE">
        <w:rPr>
          <w:szCs w:val="24"/>
        </w:rPr>
        <w:t>Only courses in whic</w:t>
      </w:r>
      <w:r w:rsidR="00217FBF">
        <w:rPr>
          <w:szCs w:val="24"/>
        </w:rPr>
        <w:t>h you receive a letter grade (A-</w:t>
      </w:r>
      <w:r w:rsidR="00BE2FAD">
        <w:rPr>
          <w:szCs w:val="24"/>
        </w:rPr>
        <w:t>C</w:t>
      </w:r>
      <w:r w:rsidRPr="008A2BEE">
        <w:rPr>
          <w:szCs w:val="24"/>
        </w:rPr>
        <w:t>) are applied to your degree, except</w:t>
      </w:r>
      <w:r w:rsidR="00E4545D">
        <w:rPr>
          <w:szCs w:val="24"/>
        </w:rPr>
        <w:t xml:space="preserve"> and</w:t>
      </w:r>
      <w:r w:rsidRPr="008A2BEE">
        <w:rPr>
          <w:szCs w:val="24"/>
        </w:rPr>
        <w:t xml:space="preserve"> only in the case of graduate int</w:t>
      </w:r>
      <w:r w:rsidR="00D77AD0">
        <w:rPr>
          <w:szCs w:val="24"/>
        </w:rPr>
        <w:t>ernships, which may be graded S–</w:t>
      </w:r>
      <w:r w:rsidRPr="008A2BEE">
        <w:rPr>
          <w:szCs w:val="24"/>
        </w:rPr>
        <w:t>NC.</w:t>
      </w:r>
    </w:p>
    <w:p w:rsidR="00936E8A" w:rsidRPr="00F97B9E" w:rsidRDefault="001B79F2" w:rsidP="003F24EF">
      <w:pPr>
        <w:pStyle w:val="ListParagraph"/>
        <w:numPr>
          <w:ilvl w:val="0"/>
          <w:numId w:val="11"/>
        </w:numPr>
        <w:tabs>
          <w:tab w:val="left" w:pos="1080"/>
        </w:tabs>
        <w:spacing w:before="0" w:after="0"/>
        <w:ind w:left="1080"/>
        <w:contextualSpacing w:val="0"/>
        <w:rPr>
          <w:szCs w:val="24"/>
        </w:rPr>
      </w:pPr>
      <w:r>
        <w:rPr>
          <w:szCs w:val="24"/>
        </w:rPr>
        <w:t>Consult with the MLS Director immediately if you have any questions or concerns about your academic standing.</w:t>
      </w:r>
    </w:p>
    <w:p w:rsidR="002900CF" w:rsidRPr="00D1583D" w:rsidRDefault="002900CF" w:rsidP="002900CF">
      <w:pPr>
        <w:spacing w:after="0"/>
        <w:rPr>
          <w:rFonts w:ascii="Frutiger Linotype" w:eastAsia="Times New Roman" w:hAnsi="Frutiger Linotype" w:cs="Arial"/>
          <w:szCs w:val="24"/>
        </w:rPr>
      </w:pPr>
      <w:r w:rsidRPr="00D1583D">
        <w:rPr>
          <w:rFonts w:ascii="Frutiger Linotype" w:eastAsia="Times New Roman" w:hAnsi="Frutiger Linotype" w:cs="Arial"/>
          <w:b/>
          <w:bCs/>
          <w:szCs w:val="24"/>
        </w:rPr>
        <w:t>Appeal of Unsatisfactory Academic Progress Removals from the Program</w:t>
      </w:r>
    </w:p>
    <w:p w:rsidR="002900CF" w:rsidRDefault="002900CF" w:rsidP="00077B60">
      <w:pPr>
        <w:ind w:left="720"/>
        <w:rPr>
          <w:rFonts w:cs="Times New Roman"/>
          <w:szCs w:val="24"/>
        </w:rPr>
      </w:pPr>
      <w:r w:rsidRPr="00051BD6">
        <w:rPr>
          <w:rFonts w:eastAsia="Times New Roman"/>
        </w:rPr>
        <w:t xml:space="preserve">If you </w:t>
      </w:r>
      <w:r w:rsidR="00A50387">
        <w:rPr>
          <w:rFonts w:eastAsia="Times New Roman"/>
        </w:rPr>
        <w:t>are suspended</w:t>
      </w:r>
      <w:r w:rsidRPr="00051BD6">
        <w:rPr>
          <w:rFonts w:eastAsia="Times New Roman"/>
        </w:rPr>
        <w:t xml:space="preserve"> from the MLS program for unsatisfactory academic progress, you may appeal the </w:t>
      </w:r>
      <w:r w:rsidR="00A50387">
        <w:rPr>
          <w:rFonts w:eastAsia="Times New Roman"/>
        </w:rPr>
        <w:t>suspension</w:t>
      </w:r>
      <w:r w:rsidRPr="00051BD6">
        <w:rPr>
          <w:rFonts w:eastAsia="Times New Roman"/>
        </w:rPr>
        <w:t xml:space="preserve"> to the </w:t>
      </w:r>
      <w:r w:rsidR="00E63C3A">
        <w:rPr>
          <w:rFonts w:eastAsia="Times New Roman"/>
        </w:rPr>
        <w:t>College of Liberal Arts</w:t>
      </w:r>
      <w:r w:rsidR="00D77AD0">
        <w:rPr>
          <w:rFonts w:eastAsia="Times New Roman"/>
        </w:rPr>
        <w:t xml:space="preserve"> d</w:t>
      </w:r>
      <w:r w:rsidRPr="00051BD6">
        <w:rPr>
          <w:rFonts w:eastAsia="Times New Roman"/>
        </w:rPr>
        <w:t xml:space="preserve">ean. </w:t>
      </w:r>
      <w:r w:rsidR="00A915EC">
        <w:rPr>
          <w:rFonts w:eastAsia="Times New Roman"/>
        </w:rPr>
        <w:t xml:space="preserve"> </w:t>
      </w:r>
      <w:r w:rsidRPr="00051BD6">
        <w:rPr>
          <w:rFonts w:eastAsia="Times New Roman"/>
        </w:rPr>
        <w:t>The appeal must be in writing</w:t>
      </w:r>
      <w:r w:rsidR="00E4545D">
        <w:rPr>
          <w:rFonts w:eastAsia="Times New Roman"/>
        </w:rPr>
        <w:t xml:space="preserve"> and</w:t>
      </w:r>
      <w:r w:rsidRPr="00051BD6">
        <w:rPr>
          <w:rFonts w:eastAsia="Times New Roman"/>
        </w:rPr>
        <w:t xml:space="preserve"> it must provide specific grounds for the appeal. </w:t>
      </w:r>
      <w:r w:rsidR="00A915EC">
        <w:rPr>
          <w:rFonts w:eastAsia="Times New Roman"/>
        </w:rPr>
        <w:t xml:space="preserve"> </w:t>
      </w:r>
      <w:r w:rsidR="00DB61BA">
        <w:rPr>
          <w:rFonts w:cs="Times New Roman"/>
          <w:szCs w:val="24"/>
        </w:rPr>
        <w:t xml:space="preserve">The appeal is due to the dean within 30 days of receiving confirmation of </w:t>
      </w:r>
      <w:r w:rsidR="00A50387">
        <w:rPr>
          <w:rFonts w:cs="Times New Roman"/>
          <w:szCs w:val="24"/>
        </w:rPr>
        <w:t>suspension</w:t>
      </w:r>
      <w:r w:rsidR="002927FA">
        <w:rPr>
          <w:rFonts w:cs="Times New Roman"/>
          <w:szCs w:val="24"/>
        </w:rPr>
        <w:t xml:space="preserve"> </w:t>
      </w:r>
      <w:r w:rsidR="00DB61BA">
        <w:rPr>
          <w:rFonts w:cs="Times New Roman"/>
          <w:szCs w:val="24"/>
        </w:rPr>
        <w:t>from the MLS program; appeals received after 30 days will not be considered.</w:t>
      </w:r>
    </w:p>
    <w:p w:rsidR="002900CF" w:rsidRPr="00D1583D" w:rsidRDefault="002900CF" w:rsidP="002900CF">
      <w:pPr>
        <w:spacing w:after="0"/>
        <w:rPr>
          <w:rFonts w:ascii="Frutiger Linotype" w:eastAsia="Times New Roman" w:hAnsi="Frutiger Linotype" w:cs="Arial"/>
          <w:szCs w:val="24"/>
        </w:rPr>
      </w:pPr>
      <w:r w:rsidRPr="00D1583D">
        <w:rPr>
          <w:rFonts w:ascii="Frutiger Linotype" w:eastAsia="Times New Roman" w:hAnsi="Frutiger Linotype" w:cs="Arial"/>
          <w:b/>
          <w:bCs/>
          <w:szCs w:val="24"/>
        </w:rPr>
        <w:t>Reactivating into the MLS Program</w:t>
      </w:r>
    </w:p>
    <w:p w:rsidR="001551D7" w:rsidRPr="001551D7" w:rsidRDefault="00F24B42" w:rsidP="001551D7">
      <w:pPr>
        <w:spacing w:after="0"/>
        <w:ind w:left="720"/>
        <w:rPr>
          <w:rFonts w:cs="Times New Roman"/>
          <w:szCs w:val="24"/>
        </w:rPr>
      </w:pPr>
      <w:r w:rsidRPr="00293298">
        <w:rPr>
          <w:rFonts w:cs="Times New Roman"/>
          <w:szCs w:val="24"/>
        </w:rPr>
        <w:t xml:space="preserve">An admitted MLS student may sit out (registering for no courses) for up to a year without jeopardizing admitted status; but a student who chooses or needs to sit out for that long (or longer) should consult with the MLS </w:t>
      </w:r>
      <w:r w:rsidR="00EE0533">
        <w:rPr>
          <w:rFonts w:cs="Times New Roman"/>
          <w:szCs w:val="24"/>
        </w:rPr>
        <w:t>Director</w:t>
      </w:r>
      <w:r w:rsidRPr="00293298">
        <w:rPr>
          <w:rFonts w:cs="Times New Roman"/>
          <w:szCs w:val="24"/>
        </w:rPr>
        <w:t xml:space="preserve">.  Students who sit out for </w:t>
      </w:r>
      <w:r w:rsidRPr="00293298">
        <w:rPr>
          <w:rFonts w:cs="Times New Roman"/>
          <w:szCs w:val="24"/>
        </w:rPr>
        <w:lastRenderedPageBreak/>
        <w:t xml:space="preserve">more than a year without consulting with the MLS </w:t>
      </w:r>
      <w:r w:rsidR="00EE0533">
        <w:rPr>
          <w:rFonts w:cs="Times New Roman"/>
          <w:szCs w:val="24"/>
        </w:rPr>
        <w:t>Director</w:t>
      </w:r>
      <w:r w:rsidRPr="00293298">
        <w:rPr>
          <w:rFonts w:cs="Times New Roman"/>
          <w:szCs w:val="24"/>
        </w:rPr>
        <w:t xml:space="preserve"> may be dropped from active status.  If you are a student in good academic standing who has not registered for courses for three or more calendar years, you must reapply to the MLS program.  If readmitted, you would be required to satisfy the degree requirements in force at the time of readmission, even if those requirements differ from those in force at the time of original admission.</w:t>
      </w:r>
    </w:p>
    <w:p w:rsidR="00E8014E" w:rsidRPr="0062397E" w:rsidRDefault="00B13E33" w:rsidP="00B13E33">
      <w:pPr>
        <w:pStyle w:val="Heading2"/>
      </w:pPr>
      <w:bookmarkStart w:id="44" w:name="_Toc206484061"/>
      <w:r>
        <w:tab/>
      </w:r>
      <w:bookmarkStart w:id="45" w:name="_Toc483237984"/>
      <w:r w:rsidR="00E8014E">
        <w:t>Applying to the MLS Program</w:t>
      </w:r>
      <w:bookmarkEnd w:id="44"/>
      <w:bookmarkEnd w:id="45"/>
    </w:p>
    <w:p w:rsidR="008A410F" w:rsidRPr="00F969C9" w:rsidRDefault="008A410F" w:rsidP="008A410F">
      <w:pPr>
        <w:rPr>
          <w:rFonts w:ascii="Frutiger Linotype" w:eastAsia="Times New Roman" w:hAnsi="Frutiger Linotype" w:cs="Arial"/>
          <w:b/>
          <w:szCs w:val="24"/>
        </w:rPr>
      </w:pPr>
      <w:r>
        <w:rPr>
          <w:rFonts w:ascii="Frutiger Linotype" w:eastAsia="Times New Roman" w:hAnsi="Frutiger Linotype" w:cs="Arial"/>
          <w:b/>
          <w:szCs w:val="24"/>
        </w:rPr>
        <w:t>Application Process and Components</w:t>
      </w:r>
    </w:p>
    <w:p w:rsidR="00400C1D" w:rsidRPr="003C09C8" w:rsidRDefault="00400C1D" w:rsidP="00400C1D">
      <w:pPr>
        <w:pStyle w:val="Heading4"/>
        <w:rPr>
          <w:rFonts w:cstheme="minorHAnsi"/>
          <w:color w:val="333333"/>
          <w:sz w:val="24"/>
          <w:szCs w:val="24"/>
        </w:rPr>
      </w:pPr>
      <w:r w:rsidRPr="003C09C8">
        <w:rPr>
          <w:rFonts w:cstheme="minorHAnsi"/>
          <w:b/>
          <w:bCs/>
          <w:color w:val="333333"/>
          <w:sz w:val="24"/>
          <w:szCs w:val="24"/>
        </w:rPr>
        <w:t>Part one -</w:t>
      </w:r>
    </w:p>
    <w:p w:rsidR="00400C1D" w:rsidRPr="003C09C8" w:rsidRDefault="00400C1D" w:rsidP="00400C1D">
      <w:pPr>
        <w:numPr>
          <w:ilvl w:val="0"/>
          <w:numId w:val="62"/>
        </w:numPr>
        <w:shd w:val="clear" w:color="auto" w:fill="FBFBFC"/>
        <w:spacing w:before="100" w:beforeAutospacing="1" w:after="105"/>
        <w:rPr>
          <w:rFonts w:cstheme="minorHAnsi"/>
          <w:color w:val="333333"/>
          <w:szCs w:val="24"/>
        </w:rPr>
      </w:pPr>
      <w:r w:rsidRPr="003C09C8">
        <w:rPr>
          <w:rFonts w:cstheme="minorHAnsi"/>
          <w:color w:val="333333"/>
          <w:szCs w:val="24"/>
        </w:rPr>
        <w:t>Complete the </w:t>
      </w:r>
      <w:hyperlink r:id="rId22" w:tooltip="Online application" w:history="1">
        <w:r w:rsidRPr="003C09C8">
          <w:rPr>
            <w:rStyle w:val="Hyperlink"/>
            <w:rFonts w:cstheme="minorHAnsi"/>
            <w:color w:val="003DA6"/>
            <w:szCs w:val="24"/>
          </w:rPr>
          <w:t>Online Graduate Programs Application</w:t>
        </w:r>
      </w:hyperlink>
      <w:r w:rsidRPr="003C09C8">
        <w:rPr>
          <w:rFonts w:cstheme="minorHAnsi"/>
          <w:color w:val="333333"/>
          <w:szCs w:val="24"/>
        </w:rPr>
        <w:t xml:space="preserve">, using your Minnesota State </w:t>
      </w:r>
      <w:proofErr w:type="spellStart"/>
      <w:r w:rsidRPr="003C09C8">
        <w:rPr>
          <w:rFonts w:cstheme="minorHAnsi"/>
          <w:color w:val="333333"/>
          <w:szCs w:val="24"/>
        </w:rPr>
        <w:t>StarID</w:t>
      </w:r>
      <w:proofErr w:type="spellEnd"/>
      <w:r w:rsidRPr="003C09C8">
        <w:rPr>
          <w:rFonts w:cstheme="minorHAnsi"/>
          <w:color w:val="333333"/>
          <w:szCs w:val="24"/>
        </w:rPr>
        <w:t xml:space="preserve">. If you don’t have a Minnesota State </w:t>
      </w:r>
      <w:proofErr w:type="spellStart"/>
      <w:r w:rsidRPr="003C09C8">
        <w:rPr>
          <w:rFonts w:cstheme="minorHAnsi"/>
          <w:color w:val="333333"/>
          <w:szCs w:val="24"/>
        </w:rPr>
        <w:t>StarID</w:t>
      </w:r>
      <w:proofErr w:type="spellEnd"/>
      <w:r w:rsidRPr="003C09C8">
        <w:rPr>
          <w:rFonts w:cstheme="minorHAnsi"/>
          <w:color w:val="333333"/>
          <w:szCs w:val="24"/>
        </w:rPr>
        <w:t xml:space="preserve"> you will create one at the beginning of the application.</w:t>
      </w:r>
    </w:p>
    <w:p w:rsidR="00400C1D" w:rsidRPr="003C09C8" w:rsidRDefault="00400C1D" w:rsidP="00400C1D">
      <w:pPr>
        <w:numPr>
          <w:ilvl w:val="1"/>
          <w:numId w:val="62"/>
        </w:numPr>
        <w:shd w:val="clear" w:color="auto" w:fill="FBFBFC"/>
        <w:spacing w:before="100" w:beforeAutospacing="1" w:after="0"/>
        <w:rPr>
          <w:rFonts w:cstheme="minorHAnsi"/>
          <w:color w:val="333333"/>
          <w:szCs w:val="24"/>
        </w:rPr>
      </w:pPr>
      <w:r w:rsidRPr="003C09C8">
        <w:rPr>
          <w:rFonts w:cstheme="minorHAnsi"/>
          <w:color w:val="333333"/>
          <w:szCs w:val="24"/>
        </w:rPr>
        <w:t xml:space="preserve">If you don't have or choose not to provide your Social Security number (SSN), please follow the No SSN instruction to activate your </w:t>
      </w:r>
      <w:proofErr w:type="spellStart"/>
      <w:r w:rsidRPr="003C09C8">
        <w:rPr>
          <w:rFonts w:cstheme="minorHAnsi"/>
          <w:color w:val="333333"/>
          <w:szCs w:val="24"/>
        </w:rPr>
        <w:t>StarID</w:t>
      </w:r>
      <w:proofErr w:type="spellEnd"/>
      <w:r w:rsidRPr="003C09C8">
        <w:rPr>
          <w:rFonts w:cstheme="minorHAnsi"/>
          <w:color w:val="333333"/>
          <w:szCs w:val="24"/>
        </w:rPr>
        <w:t>. If you encounter difficulty with the online application, please email graduate.studies@metrostate.edu.</w:t>
      </w:r>
    </w:p>
    <w:p w:rsidR="00400C1D" w:rsidRPr="003C09C8" w:rsidRDefault="00400C1D" w:rsidP="00400C1D">
      <w:pPr>
        <w:numPr>
          <w:ilvl w:val="0"/>
          <w:numId w:val="62"/>
        </w:numPr>
        <w:shd w:val="clear" w:color="auto" w:fill="FBFBFC"/>
        <w:spacing w:before="100" w:beforeAutospacing="1" w:after="105"/>
        <w:rPr>
          <w:rFonts w:cstheme="minorHAnsi"/>
          <w:color w:val="333333"/>
          <w:szCs w:val="24"/>
        </w:rPr>
      </w:pPr>
      <w:r w:rsidRPr="003C09C8">
        <w:rPr>
          <w:rFonts w:cstheme="minorHAnsi"/>
          <w:color w:val="333333"/>
          <w:szCs w:val="24"/>
        </w:rPr>
        <w:t>Non-refundable application fee, paid online</w:t>
      </w:r>
    </w:p>
    <w:p w:rsidR="00400C1D" w:rsidRPr="003C09C8" w:rsidRDefault="00400C1D" w:rsidP="00400C1D">
      <w:pPr>
        <w:numPr>
          <w:ilvl w:val="1"/>
          <w:numId w:val="62"/>
        </w:numPr>
        <w:shd w:val="clear" w:color="auto" w:fill="FBFBFC"/>
        <w:spacing w:before="100" w:beforeAutospacing="1" w:after="0"/>
        <w:rPr>
          <w:rFonts w:cstheme="minorHAnsi"/>
          <w:color w:val="333333"/>
          <w:szCs w:val="24"/>
        </w:rPr>
      </w:pPr>
      <w:r w:rsidRPr="003C09C8">
        <w:rPr>
          <w:rFonts w:cstheme="minorHAnsi"/>
          <w:color w:val="333333"/>
          <w:szCs w:val="24"/>
        </w:rPr>
        <w:t>The current fee of $20 is waived for graduates of Metropolitan State, certified veterans and active military.</w:t>
      </w:r>
    </w:p>
    <w:p w:rsidR="00400C1D" w:rsidRPr="003C09C8" w:rsidRDefault="00836128" w:rsidP="00400C1D">
      <w:pPr>
        <w:numPr>
          <w:ilvl w:val="0"/>
          <w:numId w:val="62"/>
        </w:numPr>
        <w:shd w:val="clear" w:color="auto" w:fill="FBFBFC"/>
        <w:spacing w:before="100" w:beforeAutospacing="1" w:after="0"/>
        <w:rPr>
          <w:rFonts w:cstheme="minorHAnsi"/>
          <w:color w:val="333333"/>
          <w:szCs w:val="24"/>
        </w:rPr>
      </w:pPr>
      <w:hyperlink r:id="rId23" w:tooltip="Submitting official transcripts" w:history="1">
        <w:r w:rsidR="00400C1D" w:rsidRPr="003C09C8">
          <w:rPr>
            <w:rStyle w:val="Hyperlink"/>
            <w:rFonts w:cstheme="minorHAnsi"/>
            <w:color w:val="003DA6"/>
            <w:szCs w:val="24"/>
          </w:rPr>
          <w:t>Official transcripts</w:t>
        </w:r>
      </w:hyperlink>
      <w:r w:rsidR="00400C1D" w:rsidRPr="003C09C8">
        <w:rPr>
          <w:rFonts w:cstheme="minorHAnsi"/>
          <w:color w:val="333333"/>
          <w:szCs w:val="24"/>
        </w:rPr>
        <w:t> </w:t>
      </w:r>
    </w:p>
    <w:p w:rsidR="00400C1D" w:rsidRPr="003C09C8" w:rsidRDefault="00400C1D" w:rsidP="00400C1D">
      <w:pPr>
        <w:numPr>
          <w:ilvl w:val="1"/>
          <w:numId w:val="62"/>
        </w:numPr>
        <w:shd w:val="clear" w:color="auto" w:fill="FBFBFC"/>
        <w:spacing w:before="100" w:beforeAutospacing="1" w:after="105"/>
        <w:rPr>
          <w:rFonts w:cstheme="minorHAnsi"/>
          <w:color w:val="333333"/>
          <w:szCs w:val="24"/>
        </w:rPr>
      </w:pPr>
      <w:r w:rsidRPr="003C09C8">
        <w:rPr>
          <w:rFonts w:cstheme="minorHAnsi"/>
          <w:color w:val="333333"/>
          <w:szCs w:val="24"/>
        </w:rPr>
        <w:t>Must show a bachelor degree or equivalent earned from a</w:t>
      </w:r>
      <w:r w:rsidR="003C09C8">
        <w:rPr>
          <w:rFonts w:cstheme="minorHAnsi"/>
          <w:color w:val="333333"/>
          <w:szCs w:val="24"/>
        </w:rPr>
        <w:t xml:space="preserve">n </w:t>
      </w:r>
      <w:r w:rsidRPr="003C09C8">
        <w:rPr>
          <w:rFonts w:cstheme="minorHAnsi"/>
          <w:color w:val="333333"/>
          <w:szCs w:val="24"/>
        </w:rPr>
        <w:t>accredited institution with grade-point average or narrative description describing courses completed.</w:t>
      </w:r>
    </w:p>
    <w:p w:rsidR="00400C1D" w:rsidRPr="003C09C8" w:rsidRDefault="00400C1D" w:rsidP="00400C1D">
      <w:pPr>
        <w:numPr>
          <w:ilvl w:val="1"/>
          <w:numId w:val="62"/>
        </w:numPr>
        <w:shd w:val="clear" w:color="auto" w:fill="FBFBFC"/>
        <w:spacing w:before="100" w:beforeAutospacing="1" w:after="105"/>
        <w:rPr>
          <w:rFonts w:cstheme="minorHAnsi"/>
          <w:color w:val="333333"/>
          <w:szCs w:val="24"/>
        </w:rPr>
      </w:pPr>
      <w:r w:rsidRPr="003C09C8">
        <w:rPr>
          <w:rFonts w:cstheme="minorHAnsi"/>
          <w:color w:val="333333"/>
          <w:szCs w:val="24"/>
        </w:rPr>
        <w:t>Transcripts from ALL schools attended after high school and from any graduate or professional programs are required.</w:t>
      </w:r>
    </w:p>
    <w:p w:rsidR="00400C1D" w:rsidRPr="003C09C8" w:rsidRDefault="00400C1D" w:rsidP="00400C1D">
      <w:pPr>
        <w:numPr>
          <w:ilvl w:val="1"/>
          <w:numId w:val="62"/>
        </w:numPr>
        <w:shd w:val="clear" w:color="auto" w:fill="FBFBFC"/>
        <w:spacing w:before="100" w:beforeAutospacing="1" w:after="105"/>
        <w:rPr>
          <w:rFonts w:cstheme="minorHAnsi"/>
          <w:color w:val="333333"/>
          <w:szCs w:val="24"/>
        </w:rPr>
      </w:pPr>
      <w:r w:rsidRPr="003C09C8">
        <w:rPr>
          <w:rFonts w:cstheme="minorHAnsi"/>
          <w:color w:val="333333"/>
          <w:szCs w:val="24"/>
        </w:rPr>
        <w:t>All transcripts from non-U.S. schools must be evaluated (course-by-course) by either </w:t>
      </w:r>
      <w:hyperlink r:id="rId24" w:tgtFrame="_blank" w:tooltip="https://www.ece.org/" w:history="1">
        <w:r w:rsidRPr="003C09C8">
          <w:rPr>
            <w:rStyle w:val="Hyperlink"/>
            <w:rFonts w:cstheme="minorHAnsi"/>
            <w:color w:val="003DA6"/>
            <w:szCs w:val="24"/>
          </w:rPr>
          <w:t>ECE</w:t>
        </w:r>
      </w:hyperlink>
      <w:r w:rsidRPr="003C09C8">
        <w:rPr>
          <w:rFonts w:cstheme="minorHAnsi"/>
          <w:color w:val="333333"/>
          <w:szCs w:val="24"/>
        </w:rPr>
        <w:t> (preferred) or </w:t>
      </w:r>
      <w:hyperlink r:id="rId25" w:tgtFrame="_blank" w:tooltip="www.wes.org" w:history="1">
        <w:r w:rsidRPr="003C09C8">
          <w:rPr>
            <w:rStyle w:val="Hyperlink"/>
            <w:rFonts w:cstheme="minorHAnsi"/>
            <w:color w:val="003DA6"/>
            <w:szCs w:val="24"/>
          </w:rPr>
          <w:t>WES</w:t>
        </w:r>
      </w:hyperlink>
      <w:r w:rsidRPr="003C09C8">
        <w:rPr>
          <w:rFonts w:cstheme="minorHAnsi"/>
          <w:color w:val="333333"/>
          <w:szCs w:val="24"/>
        </w:rPr>
        <w:t>.</w:t>
      </w:r>
    </w:p>
    <w:p w:rsidR="00400C1D" w:rsidRPr="003C09C8" w:rsidRDefault="00400C1D" w:rsidP="00400C1D">
      <w:pPr>
        <w:numPr>
          <w:ilvl w:val="1"/>
          <w:numId w:val="62"/>
        </w:numPr>
        <w:shd w:val="clear" w:color="auto" w:fill="FBFBFC"/>
        <w:spacing w:before="100" w:beforeAutospacing="1" w:after="105"/>
        <w:rPr>
          <w:rFonts w:cstheme="minorHAnsi"/>
          <w:color w:val="333333"/>
          <w:szCs w:val="24"/>
        </w:rPr>
      </w:pPr>
      <w:r w:rsidRPr="003C09C8">
        <w:rPr>
          <w:rFonts w:cstheme="minorHAnsi"/>
          <w:color w:val="333333"/>
          <w:szCs w:val="24"/>
        </w:rPr>
        <w:t>Electronic transcripts should be sent to graduate.studies@metrostate.edu.</w:t>
      </w:r>
    </w:p>
    <w:p w:rsidR="00400C1D" w:rsidRPr="003C09C8" w:rsidRDefault="00400C1D" w:rsidP="00400C1D">
      <w:pPr>
        <w:numPr>
          <w:ilvl w:val="1"/>
          <w:numId w:val="62"/>
        </w:numPr>
        <w:shd w:val="clear" w:color="auto" w:fill="FBFBFC"/>
        <w:spacing w:before="100" w:beforeAutospacing="1" w:after="0"/>
        <w:rPr>
          <w:rFonts w:cstheme="minorHAnsi"/>
          <w:color w:val="333333"/>
          <w:szCs w:val="24"/>
        </w:rPr>
      </w:pPr>
      <w:r w:rsidRPr="003C09C8">
        <w:rPr>
          <w:rFonts w:cstheme="minorHAnsi"/>
          <w:color w:val="333333"/>
          <w:szCs w:val="24"/>
        </w:rPr>
        <w:t>Paper transcripts should be sent directly from the sending institution (preferred) to:   </w:t>
      </w:r>
    </w:p>
    <w:p w:rsidR="00400C1D" w:rsidRPr="003C09C8" w:rsidRDefault="00400C1D" w:rsidP="00400C1D">
      <w:pPr>
        <w:numPr>
          <w:ilvl w:val="2"/>
          <w:numId w:val="62"/>
        </w:numPr>
        <w:shd w:val="clear" w:color="auto" w:fill="FBFBFC"/>
        <w:spacing w:before="100" w:beforeAutospacing="1" w:after="0"/>
        <w:rPr>
          <w:rFonts w:cstheme="minorHAnsi"/>
          <w:color w:val="333333"/>
          <w:szCs w:val="24"/>
        </w:rPr>
      </w:pPr>
      <w:r w:rsidRPr="003C09C8">
        <w:rPr>
          <w:rFonts w:cstheme="minorHAnsi"/>
          <w:color w:val="333333"/>
          <w:szCs w:val="24"/>
        </w:rPr>
        <w:t>Metropolitan State University</w:t>
      </w:r>
      <w:r w:rsidRPr="003C09C8">
        <w:rPr>
          <w:rFonts w:cstheme="minorHAnsi"/>
          <w:color w:val="333333"/>
          <w:szCs w:val="24"/>
        </w:rPr>
        <w:br/>
        <w:t>Attn: Graduate Admissions</w:t>
      </w:r>
      <w:r w:rsidRPr="003C09C8">
        <w:rPr>
          <w:rFonts w:cstheme="minorHAnsi"/>
          <w:color w:val="333333"/>
          <w:szCs w:val="24"/>
        </w:rPr>
        <w:br/>
        <w:t>700 East Seventh Street</w:t>
      </w:r>
      <w:r w:rsidRPr="003C09C8">
        <w:rPr>
          <w:rFonts w:cstheme="minorHAnsi"/>
          <w:color w:val="333333"/>
          <w:szCs w:val="24"/>
        </w:rPr>
        <w:br/>
        <w:t>Saint Paul MN 55106</w:t>
      </w:r>
    </w:p>
    <w:p w:rsidR="003C09C8" w:rsidRPr="003C09C8" w:rsidRDefault="003C09C8" w:rsidP="003C09C8">
      <w:pPr>
        <w:pStyle w:val="Heading4"/>
        <w:rPr>
          <w:rFonts w:cstheme="minorHAnsi"/>
          <w:color w:val="333333"/>
          <w:sz w:val="24"/>
          <w:szCs w:val="24"/>
        </w:rPr>
      </w:pPr>
      <w:r w:rsidRPr="003C09C8">
        <w:rPr>
          <w:rFonts w:cstheme="minorHAnsi"/>
          <w:b/>
          <w:bCs/>
          <w:color w:val="333333"/>
          <w:sz w:val="24"/>
          <w:szCs w:val="24"/>
        </w:rPr>
        <w:t xml:space="preserve">Part two - </w:t>
      </w:r>
    </w:p>
    <w:p w:rsidR="003C09C8" w:rsidRPr="003C09C8" w:rsidRDefault="003C09C8" w:rsidP="003C09C8">
      <w:pPr>
        <w:spacing w:before="100" w:beforeAutospacing="1" w:after="105"/>
        <w:rPr>
          <w:rFonts w:cstheme="minorHAnsi"/>
          <w:szCs w:val="24"/>
        </w:rPr>
      </w:pPr>
      <w:r w:rsidRPr="003C09C8">
        <w:rPr>
          <w:rFonts w:cstheme="minorHAnsi"/>
          <w:color w:val="333333"/>
          <w:szCs w:val="24"/>
          <w:shd w:val="clear" w:color="auto" w:fill="FBFBFC"/>
        </w:rPr>
        <w:t>After you have submitted your online application, log in to the </w:t>
      </w:r>
      <w:hyperlink r:id="rId26" w:history="1">
        <w:r w:rsidRPr="003C09C8">
          <w:rPr>
            <w:rStyle w:val="Hyperlink"/>
            <w:rFonts w:cstheme="minorHAnsi"/>
            <w:color w:val="003DA6"/>
            <w:szCs w:val="24"/>
            <w:shd w:val="clear" w:color="auto" w:fill="FBFBFC"/>
          </w:rPr>
          <w:t>Applicant Portal </w:t>
        </w:r>
      </w:hyperlink>
      <w:r w:rsidRPr="003C09C8">
        <w:rPr>
          <w:rFonts w:cstheme="minorHAnsi"/>
          <w:color w:val="333333"/>
          <w:szCs w:val="24"/>
          <w:shd w:val="clear" w:color="auto" w:fill="FBFBFC"/>
        </w:rPr>
        <w:t>using your Star ID and password to upload application materials, and check on the status of your application.  The Applicant Portal will indicate any missing application items.</w:t>
      </w:r>
      <w:r w:rsidRPr="003C09C8">
        <w:rPr>
          <w:rFonts w:cstheme="minorHAnsi"/>
          <w:szCs w:val="24"/>
        </w:rPr>
        <w:t> </w:t>
      </w:r>
    </w:p>
    <w:p w:rsidR="003C09C8" w:rsidRPr="003C09C8" w:rsidRDefault="003C09C8" w:rsidP="003C09C8">
      <w:pPr>
        <w:numPr>
          <w:ilvl w:val="0"/>
          <w:numId w:val="63"/>
        </w:numPr>
        <w:spacing w:before="100" w:beforeAutospacing="1" w:after="105"/>
        <w:rPr>
          <w:rFonts w:cstheme="minorHAnsi"/>
          <w:szCs w:val="24"/>
        </w:rPr>
      </w:pPr>
      <w:r w:rsidRPr="003C09C8">
        <w:rPr>
          <w:rFonts w:cstheme="minorHAnsi"/>
          <w:color w:val="333333"/>
          <w:szCs w:val="24"/>
          <w:shd w:val="clear" w:color="auto" w:fill="FBFBFC"/>
        </w:rPr>
        <w:lastRenderedPageBreak/>
        <w:t>Two Professional Reference Letters; upload via the </w:t>
      </w:r>
      <w:hyperlink r:id="rId27" w:history="1">
        <w:r w:rsidRPr="003C09C8">
          <w:rPr>
            <w:rStyle w:val="Hyperlink"/>
            <w:rFonts w:cstheme="minorHAnsi"/>
            <w:color w:val="003DA6"/>
            <w:szCs w:val="24"/>
            <w:shd w:val="clear" w:color="auto" w:fill="FBFBFC"/>
          </w:rPr>
          <w:t>Applicant Portal</w:t>
        </w:r>
      </w:hyperlink>
      <w:r w:rsidRPr="003C09C8">
        <w:rPr>
          <w:rFonts w:cstheme="minorHAnsi"/>
          <w:color w:val="333333"/>
          <w:szCs w:val="24"/>
          <w:shd w:val="clear" w:color="auto" w:fill="FBFBFC"/>
        </w:rPr>
        <w:t xml:space="preserve"> using your </w:t>
      </w:r>
      <w:proofErr w:type="spellStart"/>
      <w:r w:rsidRPr="003C09C8">
        <w:rPr>
          <w:rFonts w:cstheme="minorHAnsi"/>
          <w:color w:val="333333"/>
          <w:szCs w:val="24"/>
          <w:shd w:val="clear" w:color="auto" w:fill="FBFBFC"/>
        </w:rPr>
        <w:t>StarID</w:t>
      </w:r>
      <w:proofErr w:type="spellEnd"/>
      <w:r w:rsidRPr="003C09C8">
        <w:rPr>
          <w:rFonts w:cstheme="minorHAnsi"/>
          <w:color w:val="333333"/>
          <w:szCs w:val="24"/>
          <w:shd w:val="clear" w:color="auto" w:fill="FBFBFC"/>
        </w:rPr>
        <w:t>.</w:t>
      </w:r>
    </w:p>
    <w:p w:rsidR="003C09C8" w:rsidRPr="003C09C8" w:rsidRDefault="003C09C8" w:rsidP="003C09C8">
      <w:pPr>
        <w:numPr>
          <w:ilvl w:val="1"/>
          <w:numId w:val="63"/>
        </w:numPr>
        <w:spacing w:before="100" w:beforeAutospacing="1" w:after="105"/>
        <w:rPr>
          <w:rFonts w:cstheme="minorHAnsi"/>
          <w:szCs w:val="24"/>
        </w:rPr>
      </w:pPr>
      <w:r w:rsidRPr="003C09C8">
        <w:rPr>
          <w:rFonts w:cstheme="minorHAnsi"/>
          <w:szCs w:val="24"/>
        </w:rPr>
        <w:t>The most effective letters tend to come from liberal arts professors familiar with your work in upper-division liberal arts courses, and able to comment on your preparation for advanced liberal arts study.  </w:t>
      </w:r>
    </w:p>
    <w:p w:rsidR="003C09C8" w:rsidRPr="003C09C8" w:rsidRDefault="003C09C8" w:rsidP="003C09C8">
      <w:pPr>
        <w:numPr>
          <w:ilvl w:val="2"/>
          <w:numId w:val="63"/>
        </w:numPr>
        <w:spacing w:before="100" w:beforeAutospacing="1" w:after="0"/>
        <w:rPr>
          <w:rFonts w:cstheme="minorHAnsi"/>
          <w:szCs w:val="24"/>
        </w:rPr>
      </w:pPr>
      <w:r w:rsidRPr="003C09C8">
        <w:rPr>
          <w:rFonts w:cstheme="minorHAnsi"/>
          <w:szCs w:val="24"/>
        </w:rPr>
        <w:t>A letter of recommendation should comment on intellectual ability, capacity for critical thinking, professional skill and excellence, motivation, or any other aspect of the referrer’s knowledge of how well the candidate is suited for a graduate program that calls for teamwork in interactive seminars. Be aware that strong and effective letters of recommendation often tend to come from professors of liberal arts courses in which the applicant has had an excellent learning experience. Naturally, the MLS Admissions Committee is particularly interested in an applicant’s intellectual preparation for advanced liberal arts study, and so this should be very directly addressed in any letters of recommendation. Letters that focus on other matters may not be as helpful for the candidate.</w:t>
      </w:r>
    </w:p>
    <w:p w:rsidR="003C09C8" w:rsidRDefault="003C09C8" w:rsidP="003C09C8">
      <w:pPr>
        <w:numPr>
          <w:ilvl w:val="2"/>
          <w:numId w:val="63"/>
        </w:numPr>
        <w:spacing w:before="100" w:beforeAutospacing="1" w:after="105"/>
        <w:rPr>
          <w:rFonts w:cstheme="minorHAnsi"/>
          <w:szCs w:val="24"/>
        </w:rPr>
      </w:pPr>
      <w:r w:rsidRPr="003C09C8">
        <w:rPr>
          <w:rFonts w:cstheme="minorHAnsi"/>
          <w:szCs w:val="24"/>
        </w:rPr>
        <w:t>The professional reference letters must include the writers contact information.</w:t>
      </w:r>
    </w:p>
    <w:p w:rsidR="003C09C8" w:rsidRPr="003C09C8" w:rsidRDefault="003C09C8" w:rsidP="003C09C8">
      <w:pPr>
        <w:numPr>
          <w:ilvl w:val="0"/>
          <w:numId w:val="63"/>
        </w:numPr>
        <w:spacing w:before="100" w:beforeAutospacing="1" w:after="105"/>
        <w:rPr>
          <w:rFonts w:cstheme="minorHAnsi"/>
          <w:szCs w:val="24"/>
        </w:rPr>
      </w:pPr>
      <w:r w:rsidRPr="003C09C8">
        <w:rPr>
          <w:rFonts w:cstheme="minorHAnsi"/>
          <w:szCs w:val="24"/>
        </w:rPr>
        <w:t>Resume or Vita</w:t>
      </w:r>
      <w:r w:rsidRPr="003C09C8">
        <w:rPr>
          <w:rFonts w:cstheme="minorHAnsi"/>
          <w:color w:val="333333"/>
          <w:szCs w:val="24"/>
          <w:shd w:val="clear" w:color="auto" w:fill="FBFBFC"/>
        </w:rPr>
        <w:t>; Upload via the </w:t>
      </w:r>
      <w:hyperlink r:id="rId28" w:tooltip="Applicant portal" w:history="1">
        <w:r w:rsidRPr="003C09C8">
          <w:rPr>
            <w:rStyle w:val="Hyperlink"/>
            <w:rFonts w:cstheme="minorHAnsi"/>
            <w:color w:val="003DA6"/>
            <w:szCs w:val="24"/>
            <w:shd w:val="clear" w:color="auto" w:fill="FBFBFC"/>
          </w:rPr>
          <w:t>Applicant Portal</w:t>
        </w:r>
      </w:hyperlink>
      <w:r w:rsidRPr="003C09C8">
        <w:rPr>
          <w:rFonts w:cstheme="minorHAnsi"/>
          <w:color w:val="333333"/>
          <w:szCs w:val="24"/>
          <w:shd w:val="clear" w:color="auto" w:fill="FBFBFC"/>
        </w:rPr>
        <w:t xml:space="preserve"> using your </w:t>
      </w:r>
      <w:proofErr w:type="spellStart"/>
      <w:r w:rsidRPr="003C09C8">
        <w:rPr>
          <w:rFonts w:cstheme="minorHAnsi"/>
          <w:color w:val="333333"/>
          <w:szCs w:val="24"/>
          <w:shd w:val="clear" w:color="auto" w:fill="FBFBFC"/>
        </w:rPr>
        <w:t>StarID</w:t>
      </w:r>
      <w:proofErr w:type="spellEnd"/>
      <w:r w:rsidRPr="003C09C8">
        <w:rPr>
          <w:rFonts w:cstheme="minorHAnsi"/>
          <w:szCs w:val="24"/>
        </w:rPr>
        <w:t>. -Some applicants have valid liberal arts experience gained in non-academic settings, and the Admissions Committee will consider that.</w:t>
      </w:r>
    </w:p>
    <w:p w:rsidR="003C09C8" w:rsidRPr="003C09C8" w:rsidRDefault="003C09C8" w:rsidP="003C09C8">
      <w:pPr>
        <w:numPr>
          <w:ilvl w:val="0"/>
          <w:numId w:val="63"/>
        </w:numPr>
        <w:spacing w:before="100" w:beforeAutospacing="1" w:after="105"/>
        <w:rPr>
          <w:rFonts w:cstheme="minorHAnsi"/>
          <w:szCs w:val="24"/>
        </w:rPr>
      </w:pPr>
      <w:r w:rsidRPr="003C09C8">
        <w:rPr>
          <w:rFonts w:cstheme="minorHAnsi"/>
          <w:color w:val="333333"/>
          <w:szCs w:val="24"/>
          <w:shd w:val="clear" w:color="auto" w:fill="FBFBFC"/>
        </w:rPr>
        <w:t>Admission Essay; Upload via the </w:t>
      </w:r>
      <w:hyperlink r:id="rId29" w:tooltip="Applicant portal" w:history="1">
        <w:r w:rsidRPr="003C09C8">
          <w:rPr>
            <w:rStyle w:val="Hyperlink"/>
            <w:rFonts w:cstheme="minorHAnsi"/>
            <w:color w:val="003DA6"/>
            <w:szCs w:val="24"/>
            <w:shd w:val="clear" w:color="auto" w:fill="FBFBFC"/>
          </w:rPr>
          <w:t>Applicant Portal</w:t>
        </w:r>
      </w:hyperlink>
      <w:r w:rsidRPr="003C09C8">
        <w:rPr>
          <w:rFonts w:cstheme="minorHAnsi"/>
          <w:color w:val="333333"/>
          <w:szCs w:val="24"/>
          <w:shd w:val="clear" w:color="auto" w:fill="FBFBFC"/>
        </w:rPr>
        <w:t xml:space="preserve"> using your </w:t>
      </w:r>
      <w:proofErr w:type="spellStart"/>
      <w:r w:rsidRPr="003C09C8">
        <w:rPr>
          <w:rFonts w:cstheme="minorHAnsi"/>
          <w:color w:val="333333"/>
          <w:szCs w:val="24"/>
          <w:shd w:val="clear" w:color="auto" w:fill="FBFBFC"/>
        </w:rPr>
        <w:t>StarID</w:t>
      </w:r>
      <w:proofErr w:type="spellEnd"/>
      <w:r w:rsidRPr="003C09C8">
        <w:rPr>
          <w:rFonts w:cstheme="minorHAnsi"/>
          <w:szCs w:val="24"/>
        </w:rPr>
        <w:t>. No more than 1000 words, addressing these questions:</w:t>
      </w:r>
    </w:p>
    <w:p w:rsidR="003C09C8" w:rsidRPr="003C09C8" w:rsidRDefault="003C09C8" w:rsidP="003C09C8">
      <w:pPr>
        <w:numPr>
          <w:ilvl w:val="1"/>
          <w:numId w:val="63"/>
        </w:numPr>
        <w:spacing w:before="100" w:beforeAutospacing="1" w:after="105"/>
        <w:rPr>
          <w:rFonts w:cstheme="minorHAnsi"/>
          <w:szCs w:val="24"/>
        </w:rPr>
      </w:pPr>
      <w:r w:rsidRPr="003C09C8">
        <w:rPr>
          <w:rFonts w:cstheme="minorHAnsi"/>
          <w:szCs w:val="24"/>
        </w:rPr>
        <w:t>Why are you interested in graduate interdisciplinary liberal arts study?</w:t>
      </w:r>
    </w:p>
    <w:p w:rsidR="003C09C8" w:rsidRPr="003C09C8" w:rsidRDefault="003C09C8" w:rsidP="003C09C8">
      <w:pPr>
        <w:numPr>
          <w:ilvl w:val="1"/>
          <w:numId w:val="63"/>
        </w:numPr>
        <w:spacing w:before="100" w:beforeAutospacing="1" w:after="105"/>
        <w:rPr>
          <w:rFonts w:cstheme="minorHAnsi"/>
          <w:szCs w:val="24"/>
        </w:rPr>
      </w:pPr>
      <w:r w:rsidRPr="003C09C8">
        <w:rPr>
          <w:rFonts w:cstheme="minorHAnsi"/>
          <w:szCs w:val="24"/>
        </w:rPr>
        <w:t>How have you prepared for the MLS program, academically or otherwise?</w:t>
      </w:r>
    </w:p>
    <w:p w:rsidR="003C09C8" w:rsidRPr="003C09C8" w:rsidRDefault="003C09C8" w:rsidP="003C09C8">
      <w:pPr>
        <w:numPr>
          <w:ilvl w:val="1"/>
          <w:numId w:val="63"/>
        </w:numPr>
        <w:spacing w:before="100" w:beforeAutospacing="1" w:after="105"/>
        <w:rPr>
          <w:rFonts w:cstheme="minorHAnsi"/>
          <w:szCs w:val="24"/>
        </w:rPr>
      </w:pPr>
      <w:r w:rsidRPr="003C09C8">
        <w:rPr>
          <w:rFonts w:cstheme="minorHAnsi"/>
          <w:szCs w:val="24"/>
        </w:rPr>
        <w:t>What subjects and what liberal arts disciplines are you interested in?</w:t>
      </w:r>
    </w:p>
    <w:p w:rsidR="003C09C8" w:rsidRPr="003C09C8" w:rsidRDefault="003C09C8" w:rsidP="003C09C8">
      <w:pPr>
        <w:numPr>
          <w:ilvl w:val="1"/>
          <w:numId w:val="63"/>
        </w:numPr>
        <w:spacing w:before="100" w:beforeAutospacing="1" w:after="105"/>
        <w:rPr>
          <w:rFonts w:cstheme="minorHAnsi"/>
          <w:szCs w:val="24"/>
        </w:rPr>
      </w:pPr>
      <w:r w:rsidRPr="003C09C8">
        <w:rPr>
          <w:rFonts w:cstheme="minorHAnsi"/>
          <w:szCs w:val="24"/>
        </w:rPr>
        <w:t>What skills and knowledge do you expect to gain?</w:t>
      </w:r>
    </w:p>
    <w:p w:rsidR="003C09C8" w:rsidRPr="003C09C8" w:rsidRDefault="003C09C8" w:rsidP="003C09C8">
      <w:pPr>
        <w:numPr>
          <w:ilvl w:val="1"/>
          <w:numId w:val="63"/>
        </w:numPr>
        <w:spacing w:before="100" w:beforeAutospacing="1" w:after="0"/>
        <w:rPr>
          <w:rFonts w:cstheme="minorHAnsi"/>
          <w:szCs w:val="24"/>
        </w:rPr>
      </w:pPr>
      <w:r w:rsidRPr="003C09C8">
        <w:rPr>
          <w:rFonts w:cstheme="minorHAnsi"/>
          <w:szCs w:val="24"/>
        </w:rPr>
        <w:t>How do you anticipate being able to apply the MLS in the future?</w:t>
      </w:r>
    </w:p>
    <w:p w:rsidR="003C09C8" w:rsidRPr="003C09C8" w:rsidRDefault="003C09C8" w:rsidP="003C09C8">
      <w:pPr>
        <w:numPr>
          <w:ilvl w:val="0"/>
          <w:numId w:val="63"/>
        </w:numPr>
        <w:spacing w:before="100" w:beforeAutospacing="1" w:after="0"/>
        <w:rPr>
          <w:rFonts w:cstheme="minorHAnsi"/>
          <w:szCs w:val="24"/>
        </w:rPr>
      </w:pPr>
      <w:r w:rsidRPr="003C09C8">
        <w:rPr>
          <w:rFonts w:cstheme="minorHAnsi"/>
          <w:szCs w:val="24"/>
        </w:rPr>
        <w:t>Your Writing Sample</w:t>
      </w:r>
      <w:r w:rsidRPr="003C09C8">
        <w:rPr>
          <w:rFonts w:cstheme="minorHAnsi"/>
          <w:color w:val="333333"/>
          <w:szCs w:val="24"/>
          <w:shd w:val="clear" w:color="auto" w:fill="FBFBFC"/>
        </w:rPr>
        <w:t>; Upload via the </w:t>
      </w:r>
      <w:hyperlink r:id="rId30" w:tooltip="Applicant portal" w:history="1">
        <w:r w:rsidRPr="003C09C8">
          <w:rPr>
            <w:rStyle w:val="Hyperlink"/>
            <w:rFonts w:cstheme="minorHAnsi"/>
            <w:color w:val="003DA6"/>
            <w:szCs w:val="24"/>
            <w:shd w:val="clear" w:color="auto" w:fill="FBFBFC"/>
          </w:rPr>
          <w:t>Applicant Portal</w:t>
        </w:r>
      </w:hyperlink>
      <w:r w:rsidRPr="003C09C8">
        <w:rPr>
          <w:rFonts w:cstheme="minorHAnsi"/>
          <w:color w:val="333333"/>
          <w:szCs w:val="24"/>
          <w:shd w:val="clear" w:color="auto" w:fill="FBFBFC"/>
        </w:rPr>
        <w:t xml:space="preserve"> using your </w:t>
      </w:r>
      <w:proofErr w:type="spellStart"/>
      <w:r w:rsidRPr="003C09C8">
        <w:rPr>
          <w:rFonts w:cstheme="minorHAnsi"/>
          <w:color w:val="333333"/>
          <w:szCs w:val="24"/>
          <w:shd w:val="clear" w:color="auto" w:fill="FBFBFC"/>
        </w:rPr>
        <w:t>StarID</w:t>
      </w:r>
      <w:proofErr w:type="spellEnd"/>
      <w:r w:rsidRPr="003C09C8" w:rsidDel="0049789A">
        <w:rPr>
          <w:rFonts w:cstheme="minorHAnsi"/>
          <w:szCs w:val="24"/>
        </w:rPr>
        <w:t xml:space="preserve"> </w:t>
      </w:r>
    </w:p>
    <w:p w:rsidR="003C09C8" w:rsidRPr="003C09C8" w:rsidRDefault="003C09C8" w:rsidP="003C09C8">
      <w:pPr>
        <w:numPr>
          <w:ilvl w:val="1"/>
          <w:numId w:val="63"/>
        </w:numPr>
        <w:spacing w:before="100" w:beforeAutospacing="1" w:after="0"/>
        <w:rPr>
          <w:rFonts w:cstheme="minorHAnsi"/>
          <w:szCs w:val="24"/>
        </w:rPr>
      </w:pPr>
      <w:r w:rsidRPr="003C09C8">
        <w:rPr>
          <w:rFonts w:cstheme="minorHAnsi"/>
          <w:szCs w:val="24"/>
        </w:rPr>
        <w:t>A piece of analytic academic writing in one or more liberal arts disciplines; no more than 3,000 words, well-edited in a standard format; a research paper from an upper-division liberal arts course is preferred.</w:t>
      </w:r>
    </w:p>
    <w:p w:rsidR="003C09C8" w:rsidRPr="003C09C8" w:rsidRDefault="003C09C8" w:rsidP="008A410F">
      <w:pPr>
        <w:ind w:left="720"/>
        <w:rPr>
          <w:szCs w:val="24"/>
        </w:rPr>
      </w:pPr>
    </w:p>
    <w:p w:rsidR="00787FB4" w:rsidRPr="003C09C8" w:rsidRDefault="00787FB4" w:rsidP="008A410F">
      <w:pPr>
        <w:ind w:left="720"/>
        <w:rPr>
          <w:szCs w:val="24"/>
        </w:rPr>
      </w:pPr>
      <w:r w:rsidRPr="003C09C8">
        <w:rPr>
          <w:szCs w:val="24"/>
        </w:rPr>
        <w:t>The MLS Admissions Committee will make admissions</w:t>
      </w:r>
      <w:r w:rsidR="008A410F" w:rsidRPr="003C09C8">
        <w:rPr>
          <w:szCs w:val="24"/>
        </w:rPr>
        <w:t xml:space="preserve"> decisions on the basis of the </w:t>
      </w:r>
      <w:r w:rsidRPr="003C09C8">
        <w:rPr>
          <w:szCs w:val="24"/>
        </w:rPr>
        <w:t>above components, for complete applications only</w:t>
      </w:r>
      <w:r w:rsidR="008A410F" w:rsidRPr="003C09C8">
        <w:rPr>
          <w:szCs w:val="24"/>
        </w:rPr>
        <w:t xml:space="preserve">.  Note that students may apply </w:t>
      </w:r>
      <w:r w:rsidR="003B0951" w:rsidRPr="003C09C8">
        <w:rPr>
          <w:szCs w:val="24"/>
        </w:rPr>
        <w:t xml:space="preserve">while </w:t>
      </w:r>
      <w:r w:rsidRPr="003C09C8">
        <w:rPr>
          <w:szCs w:val="24"/>
        </w:rPr>
        <w:t>still completing a four-year program, but they cannot s</w:t>
      </w:r>
      <w:r w:rsidR="008A410F" w:rsidRPr="003C09C8">
        <w:rPr>
          <w:szCs w:val="24"/>
        </w:rPr>
        <w:t xml:space="preserve">tart MLS coursework until they </w:t>
      </w:r>
      <w:r w:rsidRPr="003C09C8">
        <w:rPr>
          <w:szCs w:val="24"/>
        </w:rPr>
        <w:t>have finished the bachelor’s degree.</w:t>
      </w:r>
    </w:p>
    <w:p w:rsidR="00787FB4" w:rsidRPr="003E1D9E" w:rsidRDefault="00787FB4" w:rsidP="00787FB4">
      <w:pPr>
        <w:rPr>
          <w:szCs w:val="24"/>
        </w:rPr>
      </w:pPr>
    </w:p>
    <w:p w:rsidR="003C09C8" w:rsidRDefault="003C09C8" w:rsidP="008A410F">
      <w:pPr>
        <w:rPr>
          <w:rFonts w:ascii="Frutiger Linotype" w:eastAsia="Times New Roman" w:hAnsi="Frutiger Linotype" w:cs="Arial"/>
          <w:b/>
          <w:szCs w:val="24"/>
        </w:rPr>
      </w:pPr>
    </w:p>
    <w:p w:rsidR="003C09C8" w:rsidRDefault="003C09C8" w:rsidP="008A410F">
      <w:pPr>
        <w:rPr>
          <w:rFonts w:ascii="Frutiger Linotype" w:eastAsia="Times New Roman" w:hAnsi="Frutiger Linotype" w:cs="Arial"/>
          <w:b/>
          <w:szCs w:val="24"/>
        </w:rPr>
      </w:pPr>
    </w:p>
    <w:p w:rsidR="008A410F" w:rsidRPr="00F969C9" w:rsidRDefault="008A410F" w:rsidP="008A410F">
      <w:pPr>
        <w:rPr>
          <w:rFonts w:ascii="Frutiger Linotype" w:eastAsia="Times New Roman" w:hAnsi="Frutiger Linotype" w:cs="Arial"/>
          <w:b/>
          <w:szCs w:val="24"/>
        </w:rPr>
      </w:pPr>
      <w:r>
        <w:rPr>
          <w:rFonts w:ascii="Frutiger Linotype" w:eastAsia="Times New Roman" w:hAnsi="Frutiger Linotype" w:cs="Arial"/>
          <w:b/>
          <w:szCs w:val="24"/>
        </w:rPr>
        <w:lastRenderedPageBreak/>
        <w:t>Application Deadlines</w:t>
      </w:r>
    </w:p>
    <w:p w:rsidR="00994BFA" w:rsidRPr="00915543" w:rsidRDefault="00994BFA" w:rsidP="00994BFA">
      <w:pPr>
        <w:ind w:left="720"/>
        <w:rPr>
          <w:szCs w:val="24"/>
        </w:rPr>
      </w:pPr>
      <w:r w:rsidRPr="00915543">
        <w:rPr>
          <w:szCs w:val="24"/>
        </w:rPr>
        <w:t xml:space="preserve">The MLS Program will accept applications at any time during the year.  But </w:t>
      </w:r>
      <w:r>
        <w:rPr>
          <w:szCs w:val="24"/>
        </w:rPr>
        <w:t xml:space="preserve">do </w:t>
      </w:r>
      <w:r w:rsidRPr="00915543">
        <w:rPr>
          <w:szCs w:val="24"/>
        </w:rPr>
        <w:t>note:</w:t>
      </w:r>
    </w:p>
    <w:p w:rsidR="00994BFA" w:rsidRDefault="00994BFA" w:rsidP="003F24EF">
      <w:pPr>
        <w:pStyle w:val="ListParagraph"/>
        <w:numPr>
          <w:ilvl w:val="0"/>
          <w:numId w:val="50"/>
        </w:numPr>
        <w:rPr>
          <w:szCs w:val="24"/>
        </w:rPr>
      </w:pPr>
      <w:r w:rsidRPr="00915543">
        <w:rPr>
          <w:szCs w:val="24"/>
        </w:rPr>
        <w:t>Applications for fall semester should be received by July 1</w:t>
      </w:r>
      <w:r w:rsidR="006B2943">
        <w:rPr>
          <w:szCs w:val="24"/>
        </w:rPr>
        <w:t>5</w:t>
      </w:r>
      <w:r w:rsidRPr="00915543">
        <w:rPr>
          <w:szCs w:val="24"/>
        </w:rPr>
        <w:t xml:space="preserve"> or sooner.</w:t>
      </w:r>
    </w:p>
    <w:p w:rsidR="00994BFA" w:rsidRPr="00915543" w:rsidRDefault="00994BFA" w:rsidP="00994BFA">
      <w:pPr>
        <w:pStyle w:val="ListParagraph"/>
        <w:ind w:left="1440"/>
        <w:rPr>
          <w:szCs w:val="24"/>
        </w:rPr>
      </w:pPr>
    </w:p>
    <w:p w:rsidR="00994BFA" w:rsidRDefault="00994BFA" w:rsidP="003F24EF">
      <w:pPr>
        <w:pStyle w:val="ListParagraph"/>
        <w:numPr>
          <w:ilvl w:val="0"/>
          <w:numId w:val="50"/>
        </w:numPr>
        <w:rPr>
          <w:szCs w:val="24"/>
        </w:rPr>
      </w:pPr>
      <w:r w:rsidRPr="00915543">
        <w:rPr>
          <w:szCs w:val="24"/>
        </w:rPr>
        <w:t>Applications for spring semester should be received by December 1 or sooner.</w:t>
      </w:r>
    </w:p>
    <w:p w:rsidR="00994BFA" w:rsidRPr="00915543" w:rsidRDefault="00994BFA" w:rsidP="00994BFA">
      <w:pPr>
        <w:pStyle w:val="ListParagraph"/>
        <w:ind w:left="1440"/>
        <w:rPr>
          <w:szCs w:val="24"/>
        </w:rPr>
      </w:pPr>
    </w:p>
    <w:p w:rsidR="00994BFA" w:rsidRDefault="00994BFA" w:rsidP="003F24EF">
      <w:pPr>
        <w:pStyle w:val="ListParagraph"/>
        <w:numPr>
          <w:ilvl w:val="0"/>
          <w:numId w:val="50"/>
        </w:numPr>
        <w:rPr>
          <w:szCs w:val="24"/>
        </w:rPr>
      </w:pPr>
      <w:r w:rsidRPr="00915543">
        <w:rPr>
          <w:szCs w:val="24"/>
        </w:rPr>
        <w:t xml:space="preserve">Only complete </w:t>
      </w:r>
      <w:r>
        <w:rPr>
          <w:szCs w:val="24"/>
        </w:rPr>
        <w:t>applications will be considered.</w:t>
      </w:r>
    </w:p>
    <w:p w:rsidR="00994BFA" w:rsidRPr="00915543" w:rsidRDefault="00994BFA" w:rsidP="00994BFA">
      <w:pPr>
        <w:pStyle w:val="ListParagraph"/>
        <w:ind w:left="1440"/>
        <w:rPr>
          <w:szCs w:val="24"/>
        </w:rPr>
      </w:pPr>
    </w:p>
    <w:p w:rsidR="00994BFA" w:rsidRDefault="00994BFA" w:rsidP="003F24EF">
      <w:pPr>
        <w:pStyle w:val="ListParagraph"/>
        <w:numPr>
          <w:ilvl w:val="0"/>
          <w:numId w:val="50"/>
        </w:numPr>
        <w:rPr>
          <w:szCs w:val="24"/>
        </w:rPr>
      </w:pPr>
      <w:r w:rsidRPr="00915543">
        <w:rPr>
          <w:szCs w:val="24"/>
        </w:rPr>
        <w:t>Space available is limite</w:t>
      </w:r>
      <w:r>
        <w:rPr>
          <w:szCs w:val="24"/>
        </w:rPr>
        <w:t>d so it’s on a first-come-first-</w:t>
      </w:r>
      <w:r w:rsidRPr="00915543">
        <w:rPr>
          <w:szCs w:val="24"/>
        </w:rPr>
        <w:t>served basis—apply early!</w:t>
      </w:r>
    </w:p>
    <w:p w:rsidR="00994BFA" w:rsidRPr="00915543" w:rsidRDefault="00994BFA" w:rsidP="00994BFA">
      <w:pPr>
        <w:pStyle w:val="ListParagraph"/>
        <w:ind w:left="1440"/>
        <w:rPr>
          <w:szCs w:val="24"/>
        </w:rPr>
      </w:pPr>
    </w:p>
    <w:p w:rsidR="00994BFA" w:rsidRDefault="00994BFA" w:rsidP="003F24EF">
      <w:pPr>
        <w:pStyle w:val="ListParagraph"/>
        <w:numPr>
          <w:ilvl w:val="0"/>
          <w:numId w:val="50"/>
        </w:numPr>
        <w:rPr>
          <w:szCs w:val="24"/>
        </w:rPr>
      </w:pPr>
      <w:r w:rsidRPr="00915543">
        <w:rPr>
          <w:szCs w:val="24"/>
        </w:rPr>
        <w:t>If space isn’t available, some admissions may be deferred to a later semester.</w:t>
      </w:r>
    </w:p>
    <w:p w:rsidR="00994BFA" w:rsidRDefault="00994BFA" w:rsidP="00994BFA">
      <w:pPr>
        <w:pStyle w:val="ListParagraph"/>
        <w:ind w:left="1440"/>
        <w:rPr>
          <w:szCs w:val="24"/>
        </w:rPr>
      </w:pPr>
    </w:p>
    <w:p w:rsidR="00994BFA" w:rsidRPr="00994BFA" w:rsidRDefault="00994BFA" w:rsidP="003F24EF">
      <w:pPr>
        <w:pStyle w:val="ListParagraph"/>
        <w:numPr>
          <w:ilvl w:val="0"/>
          <w:numId w:val="50"/>
        </w:numPr>
        <w:rPr>
          <w:szCs w:val="24"/>
        </w:rPr>
      </w:pPr>
      <w:r>
        <w:rPr>
          <w:szCs w:val="24"/>
        </w:rPr>
        <w:t>It typically takes one to three weeks to process an application, longer in summer.</w:t>
      </w:r>
    </w:p>
    <w:p w:rsidR="00E8014E" w:rsidRPr="00F969C9" w:rsidRDefault="00E8014E" w:rsidP="007444D1">
      <w:pPr>
        <w:rPr>
          <w:rFonts w:ascii="Frutiger Linotype" w:eastAsia="Times New Roman" w:hAnsi="Frutiger Linotype" w:cs="Arial"/>
          <w:b/>
          <w:szCs w:val="24"/>
        </w:rPr>
      </w:pPr>
      <w:r w:rsidRPr="00F969C9">
        <w:rPr>
          <w:rFonts w:ascii="Frutiger Linotype" w:eastAsia="Times New Roman" w:hAnsi="Frutiger Linotype" w:cs="Arial"/>
          <w:b/>
          <w:szCs w:val="24"/>
        </w:rPr>
        <w:t>Timeliness of Applications</w:t>
      </w:r>
    </w:p>
    <w:p w:rsidR="00AC6E91" w:rsidRDefault="00FB574A" w:rsidP="003C09C8">
      <w:pPr>
        <w:ind w:left="720"/>
        <w:rPr>
          <w:rFonts w:eastAsia="Times New Roman"/>
        </w:rPr>
      </w:pPr>
      <w:r>
        <w:rPr>
          <w:rFonts w:cs="Times New Roman"/>
          <w:szCs w:val="24"/>
        </w:rPr>
        <w:t>All application materials must be received by the MLS Offic</w:t>
      </w:r>
      <w:r w:rsidR="00884135">
        <w:rPr>
          <w:rFonts w:cs="Times New Roman"/>
          <w:szCs w:val="24"/>
        </w:rPr>
        <w:t>e no later than 5:00 p.m. on any</w:t>
      </w:r>
      <w:r>
        <w:rPr>
          <w:rFonts w:cs="Times New Roman"/>
          <w:szCs w:val="24"/>
        </w:rPr>
        <w:t xml:space="preserve"> deadline date.  </w:t>
      </w:r>
      <w:r w:rsidR="00E8014E">
        <w:rPr>
          <w:rFonts w:eastAsia="Times New Roman"/>
        </w:rPr>
        <w:t>Applicants should</w:t>
      </w:r>
      <w:r w:rsidR="00F969C9">
        <w:rPr>
          <w:rFonts w:eastAsia="Times New Roman"/>
        </w:rPr>
        <w:t xml:space="preserve"> be sure to plan ahead so that </w:t>
      </w:r>
      <w:r w:rsidR="00E8014E">
        <w:rPr>
          <w:rFonts w:eastAsia="Times New Roman"/>
        </w:rPr>
        <w:t>all documents (including official transcripts</w:t>
      </w:r>
      <w:r w:rsidR="004236BA">
        <w:rPr>
          <w:rFonts w:eastAsia="Times New Roman"/>
        </w:rPr>
        <w:t>, and letters of recommendation</w:t>
      </w:r>
      <w:r w:rsidR="00E8014E">
        <w:rPr>
          <w:rFonts w:eastAsia="Times New Roman"/>
        </w:rPr>
        <w:t xml:space="preserve">) reach the MLS program in time. </w:t>
      </w:r>
    </w:p>
    <w:p w:rsidR="00E8014E" w:rsidRPr="002B7A49" w:rsidRDefault="00D77AD0" w:rsidP="00E8014E">
      <w:pPr>
        <w:spacing w:after="0"/>
        <w:rPr>
          <w:rFonts w:ascii="Frutiger Linotype" w:eastAsia="Times New Roman" w:hAnsi="Frutiger Linotype" w:cs="Arial"/>
          <w:b/>
          <w:szCs w:val="24"/>
        </w:rPr>
      </w:pPr>
      <w:r>
        <w:rPr>
          <w:rFonts w:ascii="Frutiger Linotype" w:eastAsia="Times New Roman" w:hAnsi="Frutiger Linotype" w:cs="Arial"/>
          <w:b/>
          <w:szCs w:val="24"/>
        </w:rPr>
        <w:t>Pre</w:t>
      </w:r>
      <w:r w:rsidR="00390D3B">
        <w:rPr>
          <w:rFonts w:ascii="Frutiger Linotype" w:eastAsia="Times New Roman" w:hAnsi="Frutiger Linotype" w:cs="Arial"/>
          <w:b/>
          <w:szCs w:val="24"/>
        </w:rPr>
        <w:t>a</w:t>
      </w:r>
      <w:r w:rsidR="00E8014E" w:rsidRPr="002B7A49">
        <w:rPr>
          <w:rFonts w:ascii="Frutiger Linotype" w:eastAsia="Times New Roman" w:hAnsi="Frutiger Linotype" w:cs="Arial"/>
          <w:b/>
          <w:szCs w:val="24"/>
        </w:rPr>
        <w:t>pplication Interviews</w:t>
      </w:r>
    </w:p>
    <w:p w:rsidR="00E8014E" w:rsidRDefault="00E8014E" w:rsidP="00077B60">
      <w:pPr>
        <w:ind w:left="720"/>
        <w:rPr>
          <w:rFonts w:eastAsia="Times New Roman"/>
        </w:rPr>
      </w:pPr>
      <w:r>
        <w:rPr>
          <w:rFonts w:eastAsia="Times New Roman"/>
        </w:rPr>
        <w:t xml:space="preserve">It </w:t>
      </w:r>
      <w:r w:rsidR="007341B8">
        <w:rPr>
          <w:rFonts w:eastAsia="Times New Roman"/>
        </w:rPr>
        <w:t>is strongly recommended that those</w:t>
      </w:r>
      <w:r w:rsidR="00B54DC8">
        <w:rPr>
          <w:rFonts w:eastAsia="Times New Roman"/>
        </w:rPr>
        <w:t xml:space="preserve"> </w:t>
      </w:r>
      <w:r>
        <w:rPr>
          <w:rFonts w:eastAsia="Times New Roman"/>
        </w:rPr>
        <w:t>considering the MLS prog</w:t>
      </w:r>
      <w:r w:rsidR="00F74D7D">
        <w:rPr>
          <w:rFonts w:eastAsia="Times New Roman"/>
        </w:rPr>
        <w:t xml:space="preserve">ram arrange an </w:t>
      </w:r>
      <w:r>
        <w:rPr>
          <w:rFonts w:eastAsia="Times New Roman"/>
        </w:rPr>
        <w:t>inform</w:t>
      </w:r>
      <w:r w:rsidR="00D77AD0">
        <w:rPr>
          <w:rFonts w:eastAsia="Times New Roman"/>
        </w:rPr>
        <w:t xml:space="preserve">ational interview with the MLS </w:t>
      </w:r>
      <w:r w:rsidR="00EE0533">
        <w:rPr>
          <w:rFonts w:eastAsia="Times New Roman"/>
        </w:rPr>
        <w:t>Director</w:t>
      </w:r>
      <w:r>
        <w:rPr>
          <w:rFonts w:eastAsia="Times New Roman"/>
        </w:rPr>
        <w:t xml:space="preserve"> </w:t>
      </w:r>
      <w:r w:rsidRPr="00D77AD0">
        <w:rPr>
          <w:rFonts w:eastAsia="Times New Roman"/>
          <w:b/>
        </w:rPr>
        <w:t>before</w:t>
      </w:r>
      <w:r>
        <w:rPr>
          <w:rFonts w:eastAsia="Times New Roman"/>
        </w:rPr>
        <w:t xml:space="preserve"> submitting their applications.</w:t>
      </w:r>
    </w:p>
    <w:p w:rsidR="007B3287" w:rsidRPr="00184E76" w:rsidRDefault="007B3287" w:rsidP="00184E76">
      <w:pPr>
        <w:spacing w:before="200" w:after="200" w:line="276" w:lineRule="auto"/>
        <w:rPr>
          <w:rFonts w:eastAsia="Times New Roman"/>
        </w:rPr>
      </w:pPr>
      <w:r>
        <w:rPr>
          <w:rFonts w:ascii="Frutiger Linotype" w:eastAsia="Times New Roman" w:hAnsi="Frutiger Linotype" w:cs="Arial"/>
          <w:b/>
          <w:szCs w:val="24"/>
        </w:rPr>
        <w:t>Financial Aid</w:t>
      </w:r>
    </w:p>
    <w:p w:rsidR="007D36EC" w:rsidRDefault="007D36EC" w:rsidP="007D36EC">
      <w:pPr>
        <w:rPr>
          <w:szCs w:val="24"/>
        </w:rPr>
      </w:pPr>
      <w:r>
        <w:rPr>
          <w:szCs w:val="24"/>
        </w:rPr>
        <w:tab/>
      </w:r>
      <w:r>
        <w:rPr>
          <w:szCs w:val="24"/>
        </w:rPr>
        <w:tab/>
        <w:t>Please direct all questions about financial aid to the Financial Aid Office:</w:t>
      </w:r>
    </w:p>
    <w:p w:rsidR="007D36EC" w:rsidRDefault="00B9441C" w:rsidP="007D36EC">
      <w:pPr>
        <w:rPr>
          <w:szCs w:val="24"/>
        </w:rPr>
      </w:pPr>
      <w:r>
        <w:tab/>
      </w:r>
      <w:r>
        <w:tab/>
      </w:r>
      <w:hyperlink r:id="rId31" w:history="1">
        <w:r>
          <w:rPr>
            <w:rStyle w:val="Hyperlink"/>
          </w:rPr>
          <w:t>https://www.metrostate.edu/finances/aid</w:t>
        </w:r>
      </w:hyperlink>
      <w:r>
        <w:t xml:space="preserve"> </w:t>
      </w:r>
      <w:r w:rsidR="007D36EC" w:rsidRPr="00537D0E">
        <w:rPr>
          <w:szCs w:val="24"/>
        </w:rPr>
        <w:t xml:space="preserve">  </w:t>
      </w:r>
    </w:p>
    <w:p w:rsidR="00E47894" w:rsidRDefault="007D36EC" w:rsidP="00E47894">
      <w:pPr>
        <w:rPr>
          <w:szCs w:val="24"/>
        </w:rPr>
      </w:pPr>
      <w:r>
        <w:rPr>
          <w:szCs w:val="24"/>
        </w:rPr>
        <w:tab/>
      </w:r>
      <w:r>
        <w:rPr>
          <w:szCs w:val="24"/>
        </w:rPr>
        <w:tab/>
        <w:t>Phone:  65</w:t>
      </w:r>
      <w:r w:rsidR="00A71632">
        <w:rPr>
          <w:szCs w:val="24"/>
        </w:rPr>
        <w:t>1-793-1300</w:t>
      </w:r>
      <w:r w:rsidR="00A71632">
        <w:rPr>
          <w:szCs w:val="24"/>
        </w:rPr>
        <w:tab/>
      </w:r>
      <w:r w:rsidR="00A71632">
        <w:rPr>
          <w:szCs w:val="24"/>
        </w:rPr>
        <w:tab/>
        <w:t>Fax:  651-642-0636</w:t>
      </w:r>
      <w:r w:rsidR="00A71632">
        <w:rPr>
          <w:szCs w:val="24"/>
        </w:rPr>
        <w:tab/>
      </w:r>
      <w:r>
        <w:rPr>
          <w:szCs w:val="24"/>
        </w:rPr>
        <w:t>TTY:  651-772-7687</w:t>
      </w:r>
    </w:p>
    <w:p w:rsidR="006A0BFF" w:rsidRPr="007B4CB2" w:rsidRDefault="006A0BFF" w:rsidP="00E47894">
      <w:pPr>
        <w:rPr>
          <w:szCs w:val="24"/>
        </w:rPr>
      </w:pPr>
    </w:p>
    <w:sectPr w:rsidR="006A0BFF" w:rsidRPr="007B4CB2" w:rsidSect="00FB5B72">
      <w:type w:val="continuous"/>
      <w:pgSz w:w="12240" w:h="15840"/>
      <w:pgMar w:top="1440" w:right="1440" w:bottom="90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128" w:rsidRDefault="00836128" w:rsidP="00AB6F17">
      <w:pPr>
        <w:spacing w:after="0"/>
      </w:pPr>
      <w:r>
        <w:separator/>
      </w:r>
    </w:p>
  </w:endnote>
  <w:endnote w:type="continuationSeparator" w:id="0">
    <w:p w:rsidR="00836128" w:rsidRDefault="00836128" w:rsidP="00AB6F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EFF" w:usb1="C000247B" w:usb2="00000009" w:usb3="00000000" w:csb0="000001FF" w:csb1="00000000"/>
  </w:font>
  <w:font w:name="Frutiger Linotype">
    <w:altName w:val="Tahoma"/>
    <w:charset w:val="00"/>
    <w:family w:val="swiss"/>
    <w:pitch w:val="variable"/>
    <w:sig w:usb0="00000001"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C1D" w:rsidRDefault="00400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C1D" w:rsidRPr="00E461F2" w:rsidRDefault="00400C1D">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128" w:rsidRDefault="00836128" w:rsidP="00AB6F17">
      <w:pPr>
        <w:spacing w:after="0"/>
      </w:pPr>
      <w:r>
        <w:separator/>
      </w:r>
    </w:p>
  </w:footnote>
  <w:footnote w:type="continuationSeparator" w:id="0">
    <w:p w:rsidR="00836128" w:rsidRDefault="00836128" w:rsidP="00AB6F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C1D" w:rsidRDefault="00400C1D">
    <w:pPr>
      <w:pStyle w:val="Header"/>
      <w:jc w:val="right"/>
    </w:pPr>
    <w:r>
      <w:fldChar w:fldCharType="begin"/>
    </w:r>
    <w:r>
      <w:instrText xml:space="preserve"> PAGE   \* MERGEFORMAT </w:instrText>
    </w:r>
    <w:r>
      <w:fldChar w:fldCharType="separate"/>
    </w:r>
    <w:r>
      <w:rPr>
        <w:noProof/>
      </w:rPr>
      <w:t>2</w:t>
    </w:r>
    <w:r>
      <w:rPr>
        <w:noProof/>
      </w:rPr>
      <w:fldChar w:fldCharType="end"/>
    </w:r>
  </w:p>
  <w:p w:rsidR="00400C1D" w:rsidRDefault="00400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A27"/>
    <w:multiLevelType w:val="hybridMultilevel"/>
    <w:tmpl w:val="94B210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0E74CE1"/>
    <w:multiLevelType w:val="hybridMultilevel"/>
    <w:tmpl w:val="1BC0F6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34C2DF8"/>
    <w:multiLevelType w:val="hybridMultilevel"/>
    <w:tmpl w:val="981A9A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3C24862"/>
    <w:multiLevelType w:val="hybridMultilevel"/>
    <w:tmpl w:val="3B163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CF4826"/>
    <w:multiLevelType w:val="hybridMultilevel"/>
    <w:tmpl w:val="29D06496"/>
    <w:lvl w:ilvl="0" w:tplc="04090001">
      <w:start w:val="1"/>
      <w:numFmt w:val="bullet"/>
      <w:lvlText w:val=""/>
      <w:lvlJc w:val="left"/>
      <w:pPr>
        <w:tabs>
          <w:tab w:val="num" w:pos="2160"/>
        </w:tabs>
        <w:ind w:left="2160" w:hanging="360"/>
      </w:pPr>
      <w:rPr>
        <w:rFonts w:ascii="Symbol" w:hAnsi="Symbol" w:hint="default"/>
      </w:rPr>
    </w:lvl>
    <w:lvl w:ilvl="1" w:tplc="04090005">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889321B"/>
    <w:multiLevelType w:val="hybridMultilevel"/>
    <w:tmpl w:val="C7DCF9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B091437"/>
    <w:multiLevelType w:val="hybridMultilevel"/>
    <w:tmpl w:val="2D3A6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22F26"/>
    <w:multiLevelType w:val="hybridMultilevel"/>
    <w:tmpl w:val="227C5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AC4375"/>
    <w:multiLevelType w:val="hybridMultilevel"/>
    <w:tmpl w:val="BDF84B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6D249F"/>
    <w:multiLevelType w:val="hybridMultilevel"/>
    <w:tmpl w:val="296A36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047767"/>
    <w:multiLevelType w:val="hybridMultilevel"/>
    <w:tmpl w:val="DD6E6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502A2D"/>
    <w:multiLevelType w:val="hybridMultilevel"/>
    <w:tmpl w:val="5756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9E7A6C"/>
    <w:multiLevelType w:val="hybridMultilevel"/>
    <w:tmpl w:val="9B64E5BC"/>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1C8C5E31"/>
    <w:multiLevelType w:val="hybridMultilevel"/>
    <w:tmpl w:val="6E10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8D7F2C"/>
    <w:multiLevelType w:val="hybridMultilevel"/>
    <w:tmpl w:val="3B7695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1CFA5682"/>
    <w:multiLevelType w:val="hybridMultilevel"/>
    <w:tmpl w:val="F49CBB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DB1F32"/>
    <w:multiLevelType w:val="hybridMultilevel"/>
    <w:tmpl w:val="ED96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2A3F76"/>
    <w:multiLevelType w:val="hybridMultilevel"/>
    <w:tmpl w:val="A0AEC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A50546"/>
    <w:multiLevelType w:val="hybridMultilevel"/>
    <w:tmpl w:val="F648E41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282304B5"/>
    <w:multiLevelType w:val="hybridMultilevel"/>
    <w:tmpl w:val="890C09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828465F"/>
    <w:multiLevelType w:val="hybridMultilevel"/>
    <w:tmpl w:val="DECE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9808DB"/>
    <w:multiLevelType w:val="hybridMultilevel"/>
    <w:tmpl w:val="BF582D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32594FCC"/>
    <w:multiLevelType w:val="hybridMultilevel"/>
    <w:tmpl w:val="16FC0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4D1AFB"/>
    <w:multiLevelType w:val="hybridMultilevel"/>
    <w:tmpl w:val="87AEB8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80C6F8A"/>
    <w:multiLevelType w:val="hybridMultilevel"/>
    <w:tmpl w:val="9126EB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8A600D6"/>
    <w:multiLevelType w:val="hybridMultilevel"/>
    <w:tmpl w:val="A5E82F1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3A837613"/>
    <w:multiLevelType w:val="multilevel"/>
    <w:tmpl w:val="0C3EF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F23391"/>
    <w:multiLevelType w:val="hybridMultilevel"/>
    <w:tmpl w:val="DE1673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3E2715F8"/>
    <w:multiLevelType w:val="hybridMultilevel"/>
    <w:tmpl w:val="42B819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1261DA9"/>
    <w:multiLevelType w:val="hybridMultilevel"/>
    <w:tmpl w:val="95DE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EE0608"/>
    <w:multiLevelType w:val="hybridMultilevel"/>
    <w:tmpl w:val="10CE2E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59E1370"/>
    <w:multiLevelType w:val="hybridMultilevel"/>
    <w:tmpl w:val="C972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2E1F7B"/>
    <w:multiLevelType w:val="hybridMultilevel"/>
    <w:tmpl w:val="B86A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2F2BB0"/>
    <w:multiLevelType w:val="hybridMultilevel"/>
    <w:tmpl w:val="74BCEB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4F62E5D"/>
    <w:multiLevelType w:val="hybridMultilevel"/>
    <w:tmpl w:val="AE187A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673352D"/>
    <w:multiLevelType w:val="hybridMultilevel"/>
    <w:tmpl w:val="A8B6DEF8"/>
    <w:lvl w:ilvl="0" w:tplc="04090001">
      <w:start w:val="1"/>
      <w:numFmt w:val="bullet"/>
      <w:lvlText w:val=""/>
      <w:lvlJc w:val="left"/>
      <w:pPr>
        <w:tabs>
          <w:tab w:val="num" w:pos="2160"/>
        </w:tabs>
        <w:ind w:left="2160" w:hanging="360"/>
      </w:pPr>
      <w:rPr>
        <w:rFonts w:ascii="Symbol" w:hAnsi="Symbol" w:hint="default"/>
      </w:rPr>
    </w:lvl>
    <w:lvl w:ilvl="1" w:tplc="5B483878">
      <w:numFmt w:val="bullet"/>
      <w:lvlText w:val="•"/>
      <w:lvlJc w:val="left"/>
      <w:pPr>
        <w:ind w:left="3240" w:hanging="720"/>
      </w:pPr>
      <w:rPr>
        <w:rFonts w:ascii="Adobe Garamond Pro" w:eastAsia="Times New Roman" w:hAnsi="Adobe Garamond Pro" w:cs="Times New Roman"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57534D58"/>
    <w:multiLevelType w:val="hybridMultilevel"/>
    <w:tmpl w:val="08342194"/>
    <w:lvl w:ilvl="0" w:tplc="04090001">
      <w:start w:val="1"/>
      <w:numFmt w:val="bullet"/>
      <w:lvlText w:val=""/>
      <w:lvlJc w:val="left"/>
      <w:pPr>
        <w:ind w:left="2220" w:hanging="42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75352AD"/>
    <w:multiLevelType w:val="hybridMultilevel"/>
    <w:tmpl w:val="DFE60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162EBA"/>
    <w:multiLevelType w:val="hybridMultilevel"/>
    <w:tmpl w:val="0038E6D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5C5E5E80"/>
    <w:multiLevelType w:val="hybridMultilevel"/>
    <w:tmpl w:val="A69E984A"/>
    <w:lvl w:ilvl="0" w:tplc="04090001">
      <w:start w:val="1"/>
      <w:numFmt w:val="bullet"/>
      <w:lvlText w:val=""/>
      <w:lvlJc w:val="left"/>
      <w:pPr>
        <w:ind w:left="2160" w:hanging="360"/>
      </w:pPr>
      <w:rPr>
        <w:rFonts w:ascii="Symbol" w:hAnsi="Symbol" w:hint="default"/>
      </w:rPr>
    </w:lvl>
    <w:lvl w:ilvl="1" w:tplc="C72C9BC4">
      <w:numFmt w:val="bullet"/>
      <w:lvlText w:val="•"/>
      <w:lvlJc w:val="left"/>
      <w:pPr>
        <w:ind w:left="3240" w:hanging="720"/>
      </w:pPr>
      <w:rPr>
        <w:rFonts w:ascii="Adobe Garamond Pro" w:eastAsiaTheme="minorEastAsia" w:hAnsi="Adobe Garamond Pro" w:cstheme="minorBid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5D3D3172"/>
    <w:multiLevelType w:val="hybridMultilevel"/>
    <w:tmpl w:val="225802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5F045CE2"/>
    <w:multiLevelType w:val="hybridMultilevel"/>
    <w:tmpl w:val="0B0047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1E55D21"/>
    <w:multiLevelType w:val="hybridMultilevel"/>
    <w:tmpl w:val="F4D63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37B2093"/>
    <w:multiLevelType w:val="hybridMultilevel"/>
    <w:tmpl w:val="B4A6B9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66440868"/>
    <w:multiLevelType w:val="hybridMultilevel"/>
    <w:tmpl w:val="4E3EF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7D46EFD"/>
    <w:multiLevelType w:val="hybridMultilevel"/>
    <w:tmpl w:val="2D6E1DE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68111DAD"/>
    <w:multiLevelType w:val="hybridMultilevel"/>
    <w:tmpl w:val="73F031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6B3B7BF0"/>
    <w:multiLevelType w:val="hybridMultilevel"/>
    <w:tmpl w:val="AB74307E"/>
    <w:lvl w:ilvl="0" w:tplc="02F8354E">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B9D2D37"/>
    <w:multiLevelType w:val="hybridMultilevel"/>
    <w:tmpl w:val="BEF2FC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BF3785"/>
    <w:multiLevelType w:val="hybridMultilevel"/>
    <w:tmpl w:val="74240F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0" w15:restartNumberingAfterBreak="0">
    <w:nsid w:val="714F4516"/>
    <w:multiLevelType w:val="multilevel"/>
    <w:tmpl w:val="3C7A7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23767AF"/>
    <w:multiLevelType w:val="hybridMultilevel"/>
    <w:tmpl w:val="64AEEC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72FB5901"/>
    <w:multiLevelType w:val="hybridMultilevel"/>
    <w:tmpl w:val="92BCBA4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3B54919"/>
    <w:multiLevelType w:val="hybridMultilevel"/>
    <w:tmpl w:val="0B14771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4" w15:restartNumberingAfterBreak="0">
    <w:nsid w:val="73F677D3"/>
    <w:multiLevelType w:val="hybridMultilevel"/>
    <w:tmpl w:val="6C74F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46350E3"/>
    <w:multiLevelType w:val="multilevel"/>
    <w:tmpl w:val="AD9A8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4FA6778"/>
    <w:multiLevelType w:val="hybridMultilevel"/>
    <w:tmpl w:val="7F567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59223E5"/>
    <w:multiLevelType w:val="hybridMultilevel"/>
    <w:tmpl w:val="7C02E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78D96BDF"/>
    <w:multiLevelType w:val="hybridMultilevel"/>
    <w:tmpl w:val="4F76CE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15:restartNumberingAfterBreak="0">
    <w:nsid w:val="79614D7E"/>
    <w:multiLevelType w:val="hybridMultilevel"/>
    <w:tmpl w:val="5060E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15:restartNumberingAfterBreak="0">
    <w:nsid w:val="7D6841A0"/>
    <w:multiLevelType w:val="hybridMultilevel"/>
    <w:tmpl w:val="AE4A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737946"/>
    <w:multiLevelType w:val="hybridMultilevel"/>
    <w:tmpl w:val="CF7C6A3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9"/>
  </w:num>
  <w:num w:numId="8">
    <w:abstractNumId w:val="51"/>
  </w:num>
  <w:num w:numId="9">
    <w:abstractNumId w:val="37"/>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3"/>
  </w:num>
  <w:num w:numId="13">
    <w:abstractNumId w:val="54"/>
  </w:num>
  <w:num w:numId="14">
    <w:abstractNumId w:val="61"/>
  </w:num>
  <w:num w:numId="15">
    <w:abstractNumId w:val="45"/>
  </w:num>
  <w:num w:numId="16">
    <w:abstractNumId w:val="59"/>
  </w:num>
  <w:num w:numId="17">
    <w:abstractNumId w:val="42"/>
  </w:num>
  <w:num w:numId="18">
    <w:abstractNumId w:val="15"/>
  </w:num>
  <w:num w:numId="19">
    <w:abstractNumId w:val="7"/>
  </w:num>
  <w:num w:numId="20">
    <w:abstractNumId w:val="44"/>
  </w:num>
  <w:num w:numId="21">
    <w:abstractNumId w:val="53"/>
  </w:num>
  <w:num w:numId="22">
    <w:abstractNumId w:val="35"/>
  </w:num>
  <w:num w:numId="23">
    <w:abstractNumId w:val="18"/>
  </w:num>
  <w:num w:numId="24">
    <w:abstractNumId w:val="21"/>
  </w:num>
  <w:num w:numId="25">
    <w:abstractNumId w:val="38"/>
  </w:num>
  <w:num w:numId="26">
    <w:abstractNumId w:val="12"/>
  </w:num>
  <w:num w:numId="27">
    <w:abstractNumId w:val="49"/>
  </w:num>
  <w:num w:numId="28">
    <w:abstractNumId w:val="17"/>
  </w:num>
  <w:num w:numId="29">
    <w:abstractNumId w:val="4"/>
  </w:num>
  <w:num w:numId="30">
    <w:abstractNumId w:val="10"/>
  </w:num>
  <w:num w:numId="31">
    <w:abstractNumId w:val="47"/>
  </w:num>
  <w:num w:numId="32">
    <w:abstractNumId w:val="29"/>
  </w:num>
  <w:num w:numId="33">
    <w:abstractNumId w:val="48"/>
  </w:num>
  <w:num w:numId="34">
    <w:abstractNumId w:val="34"/>
  </w:num>
  <w:num w:numId="35">
    <w:abstractNumId w:val="43"/>
  </w:num>
  <w:num w:numId="36">
    <w:abstractNumId w:val="2"/>
  </w:num>
  <w:num w:numId="37">
    <w:abstractNumId w:val="30"/>
  </w:num>
  <w:num w:numId="38">
    <w:abstractNumId w:val="39"/>
  </w:num>
  <w:num w:numId="39">
    <w:abstractNumId w:val="33"/>
  </w:num>
  <w:num w:numId="40">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57"/>
  </w:num>
  <w:num w:numId="47">
    <w:abstractNumId w:val="6"/>
  </w:num>
  <w:num w:numId="48">
    <w:abstractNumId w:val="11"/>
  </w:num>
  <w:num w:numId="49">
    <w:abstractNumId w:val="8"/>
  </w:num>
  <w:num w:numId="50">
    <w:abstractNumId w:val="56"/>
  </w:num>
  <w:num w:numId="51">
    <w:abstractNumId w:val="52"/>
  </w:num>
  <w:num w:numId="52">
    <w:abstractNumId w:val="32"/>
  </w:num>
  <w:num w:numId="53">
    <w:abstractNumId w:val="41"/>
  </w:num>
  <w:num w:numId="54">
    <w:abstractNumId w:val="36"/>
  </w:num>
  <w:num w:numId="55">
    <w:abstractNumId w:val="26"/>
  </w:num>
  <w:num w:numId="56">
    <w:abstractNumId w:val="0"/>
  </w:num>
  <w:num w:numId="57">
    <w:abstractNumId w:val="31"/>
  </w:num>
  <w:num w:numId="58">
    <w:abstractNumId w:val="16"/>
  </w:num>
  <w:num w:numId="59">
    <w:abstractNumId w:val="60"/>
  </w:num>
  <w:num w:numId="60">
    <w:abstractNumId w:val="20"/>
  </w:num>
  <w:num w:numId="61">
    <w:abstractNumId w:val="13"/>
  </w:num>
  <w:num w:numId="62">
    <w:abstractNumId w:val="50"/>
  </w:num>
  <w:num w:numId="63">
    <w:abstractNumId w:val="5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9A5"/>
    <w:rsid w:val="00000A69"/>
    <w:rsid w:val="00014F51"/>
    <w:rsid w:val="0001568D"/>
    <w:rsid w:val="00036D5A"/>
    <w:rsid w:val="00040EB0"/>
    <w:rsid w:val="00051BD6"/>
    <w:rsid w:val="00052242"/>
    <w:rsid w:val="00055119"/>
    <w:rsid w:val="000646AF"/>
    <w:rsid w:val="00064A39"/>
    <w:rsid w:val="000758E1"/>
    <w:rsid w:val="00076C23"/>
    <w:rsid w:val="00077B60"/>
    <w:rsid w:val="00080C84"/>
    <w:rsid w:val="00090BA8"/>
    <w:rsid w:val="00092C5D"/>
    <w:rsid w:val="00094B25"/>
    <w:rsid w:val="00097007"/>
    <w:rsid w:val="000A3A0F"/>
    <w:rsid w:val="000A4630"/>
    <w:rsid w:val="000B0B0A"/>
    <w:rsid w:val="000B67DF"/>
    <w:rsid w:val="000C01DE"/>
    <w:rsid w:val="000C3B0A"/>
    <w:rsid w:val="000C6136"/>
    <w:rsid w:val="000C7061"/>
    <w:rsid w:val="000E0315"/>
    <w:rsid w:val="000E1A7D"/>
    <w:rsid w:val="000E37DA"/>
    <w:rsid w:val="000E52A7"/>
    <w:rsid w:val="000E718E"/>
    <w:rsid w:val="000E7E2F"/>
    <w:rsid w:val="000F1167"/>
    <w:rsid w:val="00100190"/>
    <w:rsid w:val="00103795"/>
    <w:rsid w:val="00106A99"/>
    <w:rsid w:val="00114D89"/>
    <w:rsid w:val="00116AE8"/>
    <w:rsid w:val="001203A5"/>
    <w:rsid w:val="00125D9A"/>
    <w:rsid w:val="001274E6"/>
    <w:rsid w:val="00131A44"/>
    <w:rsid w:val="001328B9"/>
    <w:rsid w:val="00135F25"/>
    <w:rsid w:val="00137BEC"/>
    <w:rsid w:val="0014101B"/>
    <w:rsid w:val="001511B0"/>
    <w:rsid w:val="001551D7"/>
    <w:rsid w:val="00166F15"/>
    <w:rsid w:val="00171767"/>
    <w:rsid w:val="001756DB"/>
    <w:rsid w:val="00183812"/>
    <w:rsid w:val="00184E76"/>
    <w:rsid w:val="00185010"/>
    <w:rsid w:val="00194C89"/>
    <w:rsid w:val="00197461"/>
    <w:rsid w:val="001A2273"/>
    <w:rsid w:val="001A2B2D"/>
    <w:rsid w:val="001A59C1"/>
    <w:rsid w:val="001A6EC7"/>
    <w:rsid w:val="001B14A4"/>
    <w:rsid w:val="001B79F2"/>
    <w:rsid w:val="001C1CD1"/>
    <w:rsid w:val="001C295B"/>
    <w:rsid w:val="001C4081"/>
    <w:rsid w:val="001C47BA"/>
    <w:rsid w:val="001D2FF2"/>
    <w:rsid w:val="001D3DDB"/>
    <w:rsid w:val="001E4A93"/>
    <w:rsid w:val="001E7D9B"/>
    <w:rsid w:val="001F6590"/>
    <w:rsid w:val="001F66E8"/>
    <w:rsid w:val="001F7E44"/>
    <w:rsid w:val="00203D17"/>
    <w:rsid w:val="00211912"/>
    <w:rsid w:val="00212AD9"/>
    <w:rsid w:val="00214624"/>
    <w:rsid w:val="00217FBF"/>
    <w:rsid w:val="00222AD4"/>
    <w:rsid w:val="002250CD"/>
    <w:rsid w:val="00236478"/>
    <w:rsid w:val="002364F5"/>
    <w:rsid w:val="00240B3F"/>
    <w:rsid w:val="0024654C"/>
    <w:rsid w:val="002468CC"/>
    <w:rsid w:val="00261341"/>
    <w:rsid w:val="00267D2C"/>
    <w:rsid w:val="00286B2D"/>
    <w:rsid w:val="00290056"/>
    <w:rsid w:val="002900CF"/>
    <w:rsid w:val="002923A3"/>
    <w:rsid w:val="002927FA"/>
    <w:rsid w:val="00293971"/>
    <w:rsid w:val="00293FFD"/>
    <w:rsid w:val="00294911"/>
    <w:rsid w:val="002A0053"/>
    <w:rsid w:val="002A0888"/>
    <w:rsid w:val="002A4EC9"/>
    <w:rsid w:val="002B18B8"/>
    <w:rsid w:val="002B58DE"/>
    <w:rsid w:val="002B6955"/>
    <w:rsid w:val="002B6BFD"/>
    <w:rsid w:val="002B7A49"/>
    <w:rsid w:val="002C25E7"/>
    <w:rsid w:val="002C444B"/>
    <w:rsid w:val="002C56DF"/>
    <w:rsid w:val="002D0091"/>
    <w:rsid w:val="002D36DF"/>
    <w:rsid w:val="002D496D"/>
    <w:rsid w:val="002D6C53"/>
    <w:rsid w:val="002E4510"/>
    <w:rsid w:val="002F1A6D"/>
    <w:rsid w:val="002F334A"/>
    <w:rsid w:val="00301013"/>
    <w:rsid w:val="00307967"/>
    <w:rsid w:val="00310297"/>
    <w:rsid w:val="00314206"/>
    <w:rsid w:val="00317B19"/>
    <w:rsid w:val="00321375"/>
    <w:rsid w:val="00321F3B"/>
    <w:rsid w:val="00325830"/>
    <w:rsid w:val="003329E4"/>
    <w:rsid w:val="00335F8F"/>
    <w:rsid w:val="00345871"/>
    <w:rsid w:val="003459F8"/>
    <w:rsid w:val="00353E6B"/>
    <w:rsid w:val="00355E50"/>
    <w:rsid w:val="003567B9"/>
    <w:rsid w:val="00357EE0"/>
    <w:rsid w:val="003612C0"/>
    <w:rsid w:val="003734BE"/>
    <w:rsid w:val="00373AF0"/>
    <w:rsid w:val="00380F24"/>
    <w:rsid w:val="00390D3B"/>
    <w:rsid w:val="00393A60"/>
    <w:rsid w:val="003A07FB"/>
    <w:rsid w:val="003A501E"/>
    <w:rsid w:val="003A76DF"/>
    <w:rsid w:val="003B0951"/>
    <w:rsid w:val="003B750A"/>
    <w:rsid w:val="003C09C8"/>
    <w:rsid w:val="003D4AA4"/>
    <w:rsid w:val="003E2CCA"/>
    <w:rsid w:val="003E43A9"/>
    <w:rsid w:val="003E6274"/>
    <w:rsid w:val="003F24EF"/>
    <w:rsid w:val="003F2A40"/>
    <w:rsid w:val="003F6DAB"/>
    <w:rsid w:val="003F7D73"/>
    <w:rsid w:val="0040050E"/>
    <w:rsid w:val="00400893"/>
    <w:rsid w:val="00400C1D"/>
    <w:rsid w:val="00400DF1"/>
    <w:rsid w:val="0040565C"/>
    <w:rsid w:val="004056C4"/>
    <w:rsid w:val="00412CCC"/>
    <w:rsid w:val="00413FD2"/>
    <w:rsid w:val="004236BA"/>
    <w:rsid w:val="0042551B"/>
    <w:rsid w:val="00432F03"/>
    <w:rsid w:val="00437001"/>
    <w:rsid w:val="00440432"/>
    <w:rsid w:val="00442CB3"/>
    <w:rsid w:val="004517E7"/>
    <w:rsid w:val="0045587D"/>
    <w:rsid w:val="00455FA0"/>
    <w:rsid w:val="0046282F"/>
    <w:rsid w:val="00466919"/>
    <w:rsid w:val="004701FF"/>
    <w:rsid w:val="00473CEE"/>
    <w:rsid w:val="00477B95"/>
    <w:rsid w:val="00485632"/>
    <w:rsid w:val="00492E20"/>
    <w:rsid w:val="0049330B"/>
    <w:rsid w:val="00495BA7"/>
    <w:rsid w:val="00497A54"/>
    <w:rsid w:val="004A46F2"/>
    <w:rsid w:val="004A5BF2"/>
    <w:rsid w:val="004B19F8"/>
    <w:rsid w:val="004B4C04"/>
    <w:rsid w:val="004B541F"/>
    <w:rsid w:val="004B5439"/>
    <w:rsid w:val="004B6FA0"/>
    <w:rsid w:val="004D5813"/>
    <w:rsid w:val="004D5DE9"/>
    <w:rsid w:val="004D7A21"/>
    <w:rsid w:val="004E009B"/>
    <w:rsid w:val="004E2617"/>
    <w:rsid w:val="004E3175"/>
    <w:rsid w:val="004E4498"/>
    <w:rsid w:val="004E4B0E"/>
    <w:rsid w:val="004E5D2C"/>
    <w:rsid w:val="004F6760"/>
    <w:rsid w:val="00500962"/>
    <w:rsid w:val="00504F8D"/>
    <w:rsid w:val="0050678F"/>
    <w:rsid w:val="00506B01"/>
    <w:rsid w:val="0052072B"/>
    <w:rsid w:val="00521C1D"/>
    <w:rsid w:val="00523294"/>
    <w:rsid w:val="005260BF"/>
    <w:rsid w:val="00526625"/>
    <w:rsid w:val="005266DE"/>
    <w:rsid w:val="00526E40"/>
    <w:rsid w:val="00530146"/>
    <w:rsid w:val="005348E8"/>
    <w:rsid w:val="0054228D"/>
    <w:rsid w:val="005467F5"/>
    <w:rsid w:val="00547A45"/>
    <w:rsid w:val="005602EC"/>
    <w:rsid w:val="00562FF8"/>
    <w:rsid w:val="00576D4B"/>
    <w:rsid w:val="0058645C"/>
    <w:rsid w:val="005A7981"/>
    <w:rsid w:val="005B0063"/>
    <w:rsid w:val="005B42AB"/>
    <w:rsid w:val="005B4564"/>
    <w:rsid w:val="005C550C"/>
    <w:rsid w:val="005C6B88"/>
    <w:rsid w:val="005C74C5"/>
    <w:rsid w:val="005D0599"/>
    <w:rsid w:val="005D3EDF"/>
    <w:rsid w:val="005F079A"/>
    <w:rsid w:val="005F2EE3"/>
    <w:rsid w:val="005F3474"/>
    <w:rsid w:val="005F76DC"/>
    <w:rsid w:val="005F7AD1"/>
    <w:rsid w:val="006011BA"/>
    <w:rsid w:val="0060445A"/>
    <w:rsid w:val="00605451"/>
    <w:rsid w:val="00605F30"/>
    <w:rsid w:val="00614054"/>
    <w:rsid w:val="00617DC9"/>
    <w:rsid w:val="00623F4F"/>
    <w:rsid w:val="00625FE6"/>
    <w:rsid w:val="006273C8"/>
    <w:rsid w:val="006446F5"/>
    <w:rsid w:val="0064588A"/>
    <w:rsid w:val="0064790B"/>
    <w:rsid w:val="00647D10"/>
    <w:rsid w:val="006514F3"/>
    <w:rsid w:val="00663906"/>
    <w:rsid w:val="00675574"/>
    <w:rsid w:val="006775C6"/>
    <w:rsid w:val="0068244E"/>
    <w:rsid w:val="006829DF"/>
    <w:rsid w:val="006853EF"/>
    <w:rsid w:val="00685B69"/>
    <w:rsid w:val="00694384"/>
    <w:rsid w:val="00694AEB"/>
    <w:rsid w:val="00695ABB"/>
    <w:rsid w:val="006A0BFF"/>
    <w:rsid w:val="006A2664"/>
    <w:rsid w:val="006B2943"/>
    <w:rsid w:val="006B3C02"/>
    <w:rsid w:val="006B3C08"/>
    <w:rsid w:val="006B43DA"/>
    <w:rsid w:val="006C0A8D"/>
    <w:rsid w:val="006D44D2"/>
    <w:rsid w:val="006E2D6C"/>
    <w:rsid w:val="006F0423"/>
    <w:rsid w:val="0070536F"/>
    <w:rsid w:val="00721686"/>
    <w:rsid w:val="007218BA"/>
    <w:rsid w:val="00723B87"/>
    <w:rsid w:val="00727504"/>
    <w:rsid w:val="00733ED5"/>
    <w:rsid w:val="007341B8"/>
    <w:rsid w:val="00743508"/>
    <w:rsid w:val="00743F70"/>
    <w:rsid w:val="007444D1"/>
    <w:rsid w:val="00750322"/>
    <w:rsid w:val="00752855"/>
    <w:rsid w:val="0075766B"/>
    <w:rsid w:val="00757B64"/>
    <w:rsid w:val="00760A75"/>
    <w:rsid w:val="0076156D"/>
    <w:rsid w:val="00765043"/>
    <w:rsid w:val="00765D11"/>
    <w:rsid w:val="00772305"/>
    <w:rsid w:val="007753CC"/>
    <w:rsid w:val="00777729"/>
    <w:rsid w:val="00781201"/>
    <w:rsid w:val="007845C7"/>
    <w:rsid w:val="007864D0"/>
    <w:rsid w:val="00787FB4"/>
    <w:rsid w:val="0079006C"/>
    <w:rsid w:val="00790466"/>
    <w:rsid w:val="00790B0F"/>
    <w:rsid w:val="00791C94"/>
    <w:rsid w:val="007929A5"/>
    <w:rsid w:val="00793FE8"/>
    <w:rsid w:val="007A0554"/>
    <w:rsid w:val="007A3CEE"/>
    <w:rsid w:val="007A5747"/>
    <w:rsid w:val="007B313B"/>
    <w:rsid w:val="007B3287"/>
    <w:rsid w:val="007B353F"/>
    <w:rsid w:val="007B4CB2"/>
    <w:rsid w:val="007C38FE"/>
    <w:rsid w:val="007C4029"/>
    <w:rsid w:val="007D2588"/>
    <w:rsid w:val="007D36EC"/>
    <w:rsid w:val="007D3791"/>
    <w:rsid w:val="007D75F5"/>
    <w:rsid w:val="007E0869"/>
    <w:rsid w:val="007E35A1"/>
    <w:rsid w:val="007E74AD"/>
    <w:rsid w:val="007F3FB1"/>
    <w:rsid w:val="007F7E14"/>
    <w:rsid w:val="00800609"/>
    <w:rsid w:val="008027BA"/>
    <w:rsid w:val="0080409D"/>
    <w:rsid w:val="00807015"/>
    <w:rsid w:val="00807858"/>
    <w:rsid w:val="00811755"/>
    <w:rsid w:val="008141DA"/>
    <w:rsid w:val="00816D9B"/>
    <w:rsid w:val="008170A9"/>
    <w:rsid w:val="008235AF"/>
    <w:rsid w:val="00825B2C"/>
    <w:rsid w:val="00831164"/>
    <w:rsid w:val="00834F65"/>
    <w:rsid w:val="00836128"/>
    <w:rsid w:val="00837156"/>
    <w:rsid w:val="00841FC5"/>
    <w:rsid w:val="00844F5F"/>
    <w:rsid w:val="00845A4A"/>
    <w:rsid w:val="008575FD"/>
    <w:rsid w:val="00857E84"/>
    <w:rsid w:val="008634F6"/>
    <w:rsid w:val="0086503B"/>
    <w:rsid w:val="00867FED"/>
    <w:rsid w:val="00870FF3"/>
    <w:rsid w:val="00872AB8"/>
    <w:rsid w:val="00875F2A"/>
    <w:rsid w:val="00876B75"/>
    <w:rsid w:val="0088187F"/>
    <w:rsid w:val="00882C18"/>
    <w:rsid w:val="00884135"/>
    <w:rsid w:val="00885A04"/>
    <w:rsid w:val="00893E1F"/>
    <w:rsid w:val="008A2303"/>
    <w:rsid w:val="008A2BEE"/>
    <w:rsid w:val="008A410F"/>
    <w:rsid w:val="008A7D05"/>
    <w:rsid w:val="008B0004"/>
    <w:rsid w:val="008B1B2C"/>
    <w:rsid w:val="008B4254"/>
    <w:rsid w:val="008B45BE"/>
    <w:rsid w:val="008B6E3F"/>
    <w:rsid w:val="008B7185"/>
    <w:rsid w:val="008D438D"/>
    <w:rsid w:val="008E063A"/>
    <w:rsid w:val="008E2B9D"/>
    <w:rsid w:val="008E65E9"/>
    <w:rsid w:val="008E66CE"/>
    <w:rsid w:val="008E6E0F"/>
    <w:rsid w:val="008F6DD0"/>
    <w:rsid w:val="008F7C37"/>
    <w:rsid w:val="00900430"/>
    <w:rsid w:val="0090323A"/>
    <w:rsid w:val="00905823"/>
    <w:rsid w:val="009066EE"/>
    <w:rsid w:val="00906B23"/>
    <w:rsid w:val="00907194"/>
    <w:rsid w:val="00911EAB"/>
    <w:rsid w:val="009172DE"/>
    <w:rsid w:val="00917CBD"/>
    <w:rsid w:val="009244A8"/>
    <w:rsid w:val="00925A74"/>
    <w:rsid w:val="00927BCE"/>
    <w:rsid w:val="0093433B"/>
    <w:rsid w:val="00936E8A"/>
    <w:rsid w:val="00942A6D"/>
    <w:rsid w:val="00945EFD"/>
    <w:rsid w:val="00951B18"/>
    <w:rsid w:val="0096264F"/>
    <w:rsid w:val="00965225"/>
    <w:rsid w:val="00970997"/>
    <w:rsid w:val="00971771"/>
    <w:rsid w:val="009727B8"/>
    <w:rsid w:val="00973825"/>
    <w:rsid w:val="00980289"/>
    <w:rsid w:val="00985B33"/>
    <w:rsid w:val="00985E91"/>
    <w:rsid w:val="009860ED"/>
    <w:rsid w:val="0099136D"/>
    <w:rsid w:val="00992BEE"/>
    <w:rsid w:val="00994BFA"/>
    <w:rsid w:val="0099623B"/>
    <w:rsid w:val="009A21E5"/>
    <w:rsid w:val="009C4D84"/>
    <w:rsid w:val="009D0239"/>
    <w:rsid w:val="009D5C5E"/>
    <w:rsid w:val="009E1E17"/>
    <w:rsid w:val="009E64E6"/>
    <w:rsid w:val="009F38FD"/>
    <w:rsid w:val="009F589D"/>
    <w:rsid w:val="009F5C05"/>
    <w:rsid w:val="00A0063F"/>
    <w:rsid w:val="00A03532"/>
    <w:rsid w:val="00A03A8F"/>
    <w:rsid w:val="00A10E6B"/>
    <w:rsid w:val="00A22A29"/>
    <w:rsid w:val="00A24DB5"/>
    <w:rsid w:val="00A32A34"/>
    <w:rsid w:val="00A3306F"/>
    <w:rsid w:val="00A36174"/>
    <w:rsid w:val="00A373E8"/>
    <w:rsid w:val="00A41387"/>
    <w:rsid w:val="00A4178D"/>
    <w:rsid w:val="00A42795"/>
    <w:rsid w:val="00A429F7"/>
    <w:rsid w:val="00A50387"/>
    <w:rsid w:val="00A5688D"/>
    <w:rsid w:val="00A67DDA"/>
    <w:rsid w:val="00A7084B"/>
    <w:rsid w:val="00A71632"/>
    <w:rsid w:val="00A7452B"/>
    <w:rsid w:val="00A77988"/>
    <w:rsid w:val="00A81662"/>
    <w:rsid w:val="00A838D0"/>
    <w:rsid w:val="00A8451C"/>
    <w:rsid w:val="00A84E03"/>
    <w:rsid w:val="00A915EC"/>
    <w:rsid w:val="00A91E16"/>
    <w:rsid w:val="00A9738A"/>
    <w:rsid w:val="00AA1152"/>
    <w:rsid w:val="00AA2860"/>
    <w:rsid w:val="00AA47D7"/>
    <w:rsid w:val="00AA6C3E"/>
    <w:rsid w:val="00AB0349"/>
    <w:rsid w:val="00AB621E"/>
    <w:rsid w:val="00AB6F17"/>
    <w:rsid w:val="00AB7FC6"/>
    <w:rsid w:val="00AC498C"/>
    <w:rsid w:val="00AC6E91"/>
    <w:rsid w:val="00AD7402"/>
    <w:rsid w:val="00AE0CEA"/>
    <w:rsid w:val="00AE1666"/>
    <w:rsid w:val="00AF22B4"/>
    <w:rsid w:val="00AF7840"/>
    <w:rsid w:val="00B01E50"/>
    <w:rsid w:val="00B10C2D"/>
    <w:rsid w:val="00B12BCA"/>
    <w:rsid w:val="00B13E33"/>
    <w:rsid w:val="00B3097A"/>
    <w:rsid w:val="00B30B63"/>
    <w:rsid w:val="00B344B8"/>
    <w:rsid w:val="00B36EEE"/>
    <w:rsid w:val="00B400A5"/>
    <w:rsid w:val="00B40597"/>
    <w:rsid w:val="00B43458"/>
    <w:rsid w:val="00B471ED"/>
    <w:rsid w:val="00B51127"/>
    <w:rsid w:val="00B543F0"/>
    <w:rsid w:val="00B54DC8"/>
    <w:rsid w:val="00B55B08"/>
    <w:rsid w:val="00B64908"/>
    <w:rsid w:val="00B64B6F"/>
    <w:rsid w:val="00B64BC0"/>
    <w:rsid w:val="00B65C90"/>
    <w:rsid w:val="00B667AD"/>
    <w:rsid w:val="00B77D83"/>
    <w:rsid w:val="00B85A4F"/>
    <w:rsid w:val="00B86FDF"/>
    <w:rsid w:val="00B87996"/>
    <w:rsid w:val="00B92877"/>
    <w:rsid w:val="00B92ED9"/>
    <w:rsid w:val="00B9441C"/>
    <w:rsid w:val="00BA17D7"/>
    <w:rsid w:val="00BA3C4E"/>
    <w:rsid w:val="00BB3842"/>
    <w:rsid w:val="00BC1A61"/>
    <w:rsid w:val="00BC424D"/>
    <w:rsid w:val="00BC4456"/>
    <w:rsid w:val="00BC4FC3"/>
    <w:rsid w:val="00BC6A85"/>
    <w:rsid w:val="00BD4EDB"/>
    <w:rsid w:val="00BE020A"/>
    <w:rsid w:val="00BE2FAD"/>
    <w:rsid w:val="00BE4723"/>
    <w:rsid w:val="00BF19AC"/>
    <w:rsid w:val="00BF4C35"/>
    <w:rsid w:val="00C00BDB"/>
    <w:rsid w:val="00C01970"/>
    <w:rsid w:val="00C03282"/>
    <w:rsid w:val="00C048BD"/>
    <w:rsid w:val="00C12EAA"/>
    <w:rsid w:val="00C1451C"/>
    <w:rsid w:val="00C1459D"/>
    <w:rsid w:val="00C152B3"/>
    <w:rsid w:val="00C20B76"/>
    <w:rsid w:val="00C242EE"/>
    <w:rsid w:val="00C244D1"/>
    <w:rsid w:val="00C30F62"/>
    <w:rsid w:val="00C352F1"/>
    <w:rsid w:val="00C407C9"/>
    <w:rsid w:val="00C50968"/>
    <w:rsid w:val="00C5474F"/>
    <w:rsid w:val="00C5531D"/>
    <w:rsid w:val="00C619CF"/>
    <w:rsid w:val="00C63868"/>
    <w:rsid w:val="00C64E2E"/>
    <w:rsid w:val="00C75BAD"/>
    <w:rsid w:val="00C77814"/>
    <w:rsid w:val="00C77AB5"/>
    <w:rsid w:val="00C83EE8"/>
    <w:rsid w:val="00C8642C"/>
    <w:rsid w:val="00C87C44"/>
    <w:rsid w:val="00C91CC8"/>
    <w:rsid w:val="00C94CD7"/>
    <w:rsid w:val="00C9708B"/>
    <w:rsid w:val="00CB07A4"/>
    <w:rsid w:val="00CB0FAB"/>
    <w:rsid w:val="00CB36C1"/>
    <w:rsid w:val="00CC1F16"/>
    <w:rsid w:val="00CD4BA2"/>
    <w:rsid w:val="00CE5987"/>
    <w:rsid w:val="00CF03E4"/>
    <w:rsid w:val="00D10155"/>
    <w:rsid w:val="00D110B2"/>
    <w:rsid w:val="00D1583D"/>
    <w:rsid w:val="00D229AB"/>
    <w:rsid w:val="00D324EE"/>
    <w:rsid w:val="00D34081"/>
    <w:rsid w:val="00D378F1"/>
    <w:rsid w:val="00D54E2E"/>
    <w:rsid w:val="00D55C6B"/>
    <w:rsid w:val="00D56154"/>
    <w:rsid w:val="00D66114"/>
    <w:rsid w:val="00D77AD0"/>
    <w:rsid w:val="00D80304"/>
    <w:rsid w:val="00D81B13"/>
    <w:rsid w:val="00D85917"/>
    <w:rsid w:val="00D8592E"/>
    <w:rsid w:val="00D8736B"/>
    <w:rsid w:val="00D91FE3"/>
    <w:rsid w:val="00D92ACF"/>
    <w:rsid w:val="00D94F9E"/>
    <w:rsid w:val="00D97473"/>
    <w:rsid w:val="00DA106D"/>
    <w:rsid w:val="00DA2DC5"/>
    <w:rsid w:val="00DA5709"/>
    <w:rsid w:val="00DA5B90"/>
    <w:rsid w:val="00DB26A9"/>
    <w:rsid w:val="00DB61BA"/>
    <w:rsid w:val="00DD7518"/>
    <w:rsid w:val="00DE35AB"/>
    <w:rsid w:val="00DE7D97"/>
    <w:rsid w:val="00DF307C"/>
    <w:rsid w:val="00DF365B"/>
    <w:rsid w:val="00E02152"/>
    <w:rsid w:val="00E03C06"/>
    <w:rsid w:val="00E04356"/>
    <w:rsid w:val="00E04AED"/>
    <w:rsid w:val="00E04E2D"/>
    <w:rsid w:val="00E171C3"/>
    <w:rsid w:val="00E23581"/>
    <w:rsid w:val="00E246A7"/>
    <w:rsid w:val="00E25D58"/>
    <w:rsid w:val="00E26743"/>
    <w:rsid w:val="00E3448E"/>
    <w:rsid w:val="00E41F60"/>
    <w:rsid w:val="00E42613"/>
    <w:rsid w:val="00E4545D"/>
    <w:rsid w:val="00E461F2"/>
    <w:rsid w:val="00E47894"/>
    <w:rsid w:val="00E526B7"/>
    <w:rsid w:val="00E62D88"/>
    <w:rsid w:val="00E62F30"/>
    <w:rsid w:val="00E63C3A"/>
    <w:rsid w:val="00E717FC"/>
    <w:rsid w:val="00E7251B"/>
    <w:rsid w:val="00E7378B"/>
    <w:rsid w:val="00E7572B"/>
    <w:rsid w:val="00E8014E"/>
    <w:rsid w:val="00E81AF6"/>
    <w:rsid w:val="00E8317B"/>
    <w:rsid w:val="00E86183"/>
    <w:rsid w:val="00E87D50"/>
    <w:rsid w:val="00E929C3"/>
    <w:rsid w:val="00E945FD"/>
    <w:rsid w:val="00E96A63"/>
    <w:rsid w:val="00EA29E7"/>
    <w:rsid w:val="00EA74B1"/>
    <w:rsid w:val="00EB00FD"/>
    <w:rsid w:val="00EB4E2B"/>
    <w:rsid w:val="00EB5DA5"/>
    <w:rsid w:val="00EB73A3"/>
    <w:rsid w:val="00ED6B19"/>
    <w:rsid w:val="00EE0533"/>
    <w:rsid w:val="00EE0C13"/>
    <w:rsid w:val="00EF2F67"/>
    <w:rsid w:val="00EF6A8E"/>
    <w:rsid w:val="00F05A8D"/>
    <w:rsid w:val="00F070EA"/>
    <w:rsid w:val="00F17812"/>
    <w:rsid w:val="00F24B42"/>
    <w:rsid w:val="00F24C0A"/>
    <w:rsid w:val="00F26C3E"/>
    <w:rsid w:val="00F32B24"/>
    <w:rsid w:val="00F34B1A"/>
    <w:rsid w:val="00F4402D"/>
    <w:rsid w:val="00F6408A"/>
    <w:rsid w:val="00F66B34"/>
    <w:rsid w:val="00F67805"/>
    <w:rsid w:val="00F745B8"/>
    <w:rsid w:val="00F74D7D"/>
    <w:rsid w:val="00F809F6"/>
    <w:rsid w:val="00F847F2"/>
    <w:rsid w:val="00F84FA4"/>
    <w:rsid w:val="00F91E96"/>
    <w:rsid w:val="00F969C9"/>
    <w:rsid w:val="00F97B9E"/>
    <w:rsid w:val="00FA4AA7"/>
    <w:rsid w:val="00FA4E87"/>
    <w:rsid w:val="00FA58D8"/>
    <w:rsid w:val="00FB0BBC"/>
    <w:rsid w:val="00FB5502"/>
    <w:rsid w:val="00FB574A"/>
    <w:rsid w:val="00FB5B72"/>
    <w:rsid w:val="00FB60A0"/>
    <w:rsid w:val="00FB620C"/>
    <w:rsid w:val="00FC3673"/>
    <w:rsid w:val="00FC68FB"/>
    <w:rsid w:val="00FD190F"/>
    <w:rsid w:val="00FE2BFB"/>
    <w:rsid w:val="00FE3941"/>
    <w:rsid w:val="00FE5F3E"/>
    <w:rsid w:val="00FE761E"/>
    <w:rsid w:val="00FE7E43"/>
    <w:rsid w:val="00FF5863"/>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825638-8C28-455B-8172-0E415309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63F"/>
    <w:pPr>
      <w:spacing w:before="120" w:after="120" w:line="240" w:lineRule="auto"/>
    </w:pPr>
    <w:rPr>
      <w:rFonts w:ascii="Adobe Garamond Pro" w:hAnsi="Adobe Garamond Pro"/>
      <w:sz w:val="24"/>
      <w:szCs w:val="20"/>
    </w:rPr>
  </w:style>
  <w:style w:type="paragraph" w:styleId="Heading1">
    <w:name w:val="heading 1"/>
    <w:basedOn w:val="Normal"/>
    <w:next w:val="Normal"/>
    <w:link w:val="Heading1Char"/>
    <w:autoRedefine/>
    <w:uiPriority w:val="9"/>
    <w:qFormat/>
    <w:rsid w:val="00834F6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left" w:pos="360"/>
      </w:tabs>
      <w:spacing w:before="240" w:after="240"/>
      <w:ind w:left="360" w:hanging="360"/>
      <w:outlineLvl w:val="0"/>
    </w:pPr>
    <w:rPr>
      <w:rFonts w:ascii="Frutiger Linotype" w:hAnsi="Frutiger Linotype"/>
      <w:b/>
      <w:bCs/>
      <w:caps/>
      <w:color w:val="FFFFFF" w:themeColor="background1"/>
      <w:spacing w:val="15"/>
      <w:sz w:val="44"/>
      <w:szCs w:val="22"/>
    </w:rPr>
  </w:style>
  <w:style w:type="paragraph" w:styleId="Heading2">
    <w:name w:val="heading 2"/>
    <w:basedOn w:val="Normal"/>
    <w:next w:val="Normal"/>
    <w:link w:val="Heading2Char"/>
    <w:uiPriority w:val="9"/>
    <w:unhideWhenUsed/>
    <w:qFormat/>
    <w:rsid w:val="00A5038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tabs>
        <w:tab w:val="left" w:pos="360"/>
      </w:tabs>
      <w:spacing w:before="240" w:after="0"/>
      <w:ind w:left="360" w:hanging="360"/>
      <w:outlineLvl w:val="1"/>
    </w:pPr>
    <w:rPr>
      <w:rFonts w:ascii="Frutiger Linotype" w:eastAsia="Times New Roman" w:hAnsi="Frutiger Linotype"/>
      <w:b/>
      <w:caps/>
      <w:spacing w:val="15"/>
      <w:sz w:val="28"/>
      <w:szCs w:val="22"/>
    </w:rPr>
  </w:style>
  <w:style w:type="paragraph" w:styleId="Heading3">
    <w:name w:val="heading 3"/>
    <w:basedOn w:val="Normal"/>
    <w:next w:val="Normal"/>
    <w:link w:val="Heading3Char"/>
    <w:uiPriority w:val="9"/>
    <w:unhideWhenUsed/>
    <w:qFormat/>
    <w:rsid w:val="00AA47D7"/>
    <w:pPr>
      <w:pBdr>
        <w:top w:val="single" w:sz="6" w:space="2" w:color="4F81BD" w:themeColor="accent1"/>
        <w:left w:val="single" w:sz="6" w:space="2" w:color="4F81BD" w:themeColor="accent1"/>
      </w:pBdr>
      <w:spacing w:before="300" w:after="0"/>
      <w:ind w:left="360" w:hanging="360"/>
      <w:outlineLvl w:val="2"/>
    </w:pPr>
    <w:rPr>
      <w:rFonts w:eastAsia="Times New Roman"/>
      <w:caps/>
      <w:color w:val="243F60" w:themeColor="accent1" w:themeShade="7F"/>
      <w:spacing w:val="15"/>
      <w:sz w:val="28"/>
      <w:szCs w:val="22"/>
    </w:rPr>
  </w:style>
  <w:style w:type="paragraph" w:styleId="Heading4">
    <w:name w:val="heading 4"/>
    <w:basedOn w:val="Normal"/>
    <w:next w:val="Normal"/>
    <w:link w:val="Heading4Char"/>
    <w:uiPriority w:val="9"/>
    <w:unhideWhenUsed/>
    <w:qFormat/>
    <w:rsid w:val="004D581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4D5813"/>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D5813"/>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D5813"/>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D581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D581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813"/>
    <w:pPr>
      <w:ind w:left="720"/>
      <w:contextualSpacing/>
    </w:pPr>
  </w:style>
  <w:style w:type="character" w:styleId="Hyperlink">
    <w:name w:val="Hyperlink"/>
    <w:basedOn w:val="DefaultParagraphFont"/>
    <w:uiPriority w:val="99"/>
    <w:unhideWhenUsed/>
    <w:rsid w:val="00876B75"/>
    <w:rPr>
      <w:color w:val="0000FF" w:themeColor="hyperlink"/>
      <w:u w:val="single"/>
    </w:rPr>
  </w:style>
  <w:style w:type="table" w:styleId="TableGrid">
    <w:name w:val="Table Grid"/>
    <w:basedOn w:val="TableNormal"/>
    <w:rsid w:val="00222A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2A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AD4"/>
    <w:rPr>
      <w:rFonts w:ascii="Tahoma" w:hAnsi="Tahoma" w:cs="Tahoma"/>
      <w:sz w:val="16"/>
      <w:szCs w:val="16"/>
    </w:rPr>
  </w:style>
  <w:style w:type="paragraph" w:styleId="Header">
    <w:name w:val="header"/>
    <w:basedOn w:val="Normal"/>
    <w:link w:val="HeaderChar"/>
    <w:uiPriority w:val="99"/>
    <w:unhideWhenUsed/>
    <w:rsid w:val="00AB6F17"/>
    <w:pPr>
      <w:tabs>
        <w:tab w:val="center" w:pos="4680"/>
        <w:tab w:val="right" w:pos="9360"/>
      </w:tabs>
      <w:spacing w:after="0"/>
    </w:pPr>
  </w:style>
  <w:style w:type="character" w:customStyle="1" w:styleId="HeaderChar">
    <w:name w:val="Header Char"/>
    <w:basedOn w:val="DefaultParagraphFont"/>
    <w:link w:val="Header"/>
    <w:uiPriority w:val="99"/>
    <w:rsid w:val="00AB6F17"/>
  </w:style>
  <w:style w:type="paragraph" w:styleId="Footer">
    <w:name w:val="footer"/>
    <w:basedOn w:val="Normal"/>
    <w:link w:val="FooterChar"/>
    <w:uiPriority w:val="99"/>
    <w:unhideWhenUsed/>
    <w:rsid w:val="00AB6F17"/>
    <w:pPr>
      <w:tabs>
        <w:tab w:val="center" w:pos="4680"/>
        <w:tab w:val="right" w:pos="9360"/>
      </w:tabs>
      <w:spacing w:after="0"/>
    </w:pPr>
  </w:style>
  <w:style w:type="character" w:customStyle="1" w:styleId="FooterChar">
    <w:name w:val="Footer Char"/>
    <w:basedOn w:val="DefaultParagraphFont"/>
    <w:link w:val="Footer"/>
    <w:uiPriority w:val="99"/>
    <w:rsid w:val="00AB6F17"/>
  </w:style>
  <w:style w:type="character" w:customStyle="1" w:styleId="Heading1Char">
    <w:name w:val="Heading 1 Char"/>
    <w:basedOn w:val="DefaultParagraphFont"/>
    <w:link w:val="Heading1"/>
    <w:uiPriority w:val="9"/>
    <w:rsid w:val="00834F65"/>
    <w:rPr>
      <w:rFonts w:ascii="Frutiger Linotype" w:hAnsi="Frutiger Linotype"/>
      <w:b/>
      <w:bCs/>
      <w:caps/>
      <w:color w:val="FFFFFF" w:themeColor="background1"/>
      <w:spacing w:val="15"/>
      <w:sz w:val="44"/>
      <w:shd w:val="clear" w:color="auto" w:fill="4F81BD" w:themeFill="accent1"/>
    </w:rPr>
  </w:style>
  <w:style w:type="character" w:customStyle="1" w:styleId="Heading2Char">
    <w:name w:val="Heading 2 Char"/>
    <w:basedOn w:val="DefaultParagraphFont"/>
    <w:link w:val="Heading2"/>
    <w:uiPriority w:val="9"/>
    <w:rsid w:val="00A50387"/>
    <w:rPr>
      <w:rFonts w:ascii="Frutiger Linotype" w:eastAsia="Times New Roman" w:hAnsi="Frutiger Linotype"/>
      <w:b/>
      <w:caps/>
      <w:spacing w:val="15"/>
      <w:sz w:val="28"/>
      <w:shd w:val="clear" w:color="auto" w:fill="DBE5F1" w:themeFill="accent1" w:themeFillTint="33"/>
    </w:rPr>
  </w:style>
  <w:style w:type="paragraph" w:styleId="BodyText">
    <w:name w:val="Body Text"/>
    <w:basedOn w:val="Normal"/>
    <w:link w:val="BodyTextChar"/>
    <w:uiPriority w:val="99"/>
    <w:semiHidden/>
    <w:unhideWhenUsed/>
    <w:rsid w:val="00F070EA"/>
  </w:style>
  <w:style w:type="character" w:customStyle="1" w:styleId="BodyTextChar">
    <w:name w:val="Body Text Char"/>
    <w:basedOn w:val="DefaultParagraphFont"/>
    <w:link w:val="BodyText"/>
    <w:uiPriority w:val="99"/>
    <w:semiHidden/>
    <w:rsid w:val="00F070EA"/>
    <w:rPr>
      <w:rFonts w:ascii="Garamond" w:hAnsi="Garamond"/>
      <w:sz w:val="24"/>
    </w:rPr>
  </w:style>
  <w:style w:type="character" w:customStyle="1" w:styleId="Heading3Char">
    <w:name w:val="Heading 3 Char"/>
    <w:basedOn w:val="DefaultParagraphFont"/>
    <w:link w:val="Heading3"/>
    <w:uiPriority w:val="9"/>
    <w:rsid w:val="00AA47D7"/>
    <w:rPr>
      <w:rFonts w:ascii="Adobe Garamond Pro" w:eastAsia="Times New Roman" w:hAnsi="Adobe Garamond Pro"/>
      <w:caps/>
      <w:color w:val="243F60" w:themeColor="accent1" w:themeShade="7F"/>
      <w:spacing w:val="15"/>
      <w:sz w:val="28"/>
    </w:rPr>
  </w:style>
  <w:style w:type="character" w:customStyle="1" w:styleId="Heading4Char">
    <w:name w:val="Heading 4 Char"/>
    <w:basedOn w:val="DefaultParagraphFont"/>
    <w:link w:val="Heading4"/>
    <w:uiPriority w:val="9"/>
    <w:rsid w:val="004D5813"/>
    <w:rPr>
      <w:caps/>
      <w:color w:val="365F91" w:themeColor="accent1" w:themeShade="BF"/>
      <w:spacing w:val="10"/>
    </w:rPr>
  </w:style>
  <w:style w:type="character" w:customStyle="1" w:styleId="Heading5Char">
    <w:name w:val="Heading 5 Char"/>
    <w:basedOn w:val="DefaultParagraphFont"/>
    <w:link w:val="Heading5"/>
    <w:uiPriority w:val="9"/>
    <w:rsid w:val="004D5813"/>
    <w:rPr>
      <w:caps/>
      <w:color w:val="365F91" w:themeColor="accent1" w:themeShade="BF"/>
      <w:spacing w:val="10"/>
    </w:rPr>
  </w:style>
  <w:style w:type="character" w:customStyle="1" w:styleId="Heading6Char">
    <w:name w:val="Heading 6 Char"/>
    <w:basedOn w:val="DefaultParagraphFont"/>
    <w:link w:val="Heading6"/>
    <w:uiPriority w:val="9"/>
    <w:semiHidden/>
    <w:rsid w:val="004D5813"/>
    <w:rPr>
      <w:caps/>
      <w:color w:val="365F91" w:themeColor="accent1" w:themeShade="BF"/>
      <w:spacing w:val="10"/>
    </w:rPr>
  </w:style>
  <w:style w:type="character" w:customStyle="1" w:styleId="Heading7Char">
    <w:name w:val="Heading 7 Char"/>
    <w:basedOn w:val="DefaultParagraphFont"/>
    <w:link w:val="Heading7"/>
    <w:uiPriority w:val="9"/>
    <w:semiHidden/>
    <w:rsid w:val="004D5813"/>
    <w:rPr>
      <w:caps/>
      <w:color w:val="365F91" w:themeColor="accent1" w:themeShade="BF"/>
      <w:spacing w:val="10"/>
    </w:rPr>
  </w:style>
  <w:style w:type="character" w:customStyle="1" w:styleId="Heading8Char">
    <w:name w:val="Heading 8 Char"/>
    <w:basedOn w:val="DefaultParagraphFont"/>
    <w:link w:val="Heading8"/>
    <w:uiPriority w:val="9"/>
    <w:semiHidden/>
    <w:rsid w:val="004D5813"/>
    <w:rPr>
      <w:caps/>
      <w:spacing w:val="10"/>
      <w:sz w:val="18"/>
      <w:szCs w:val="18"/>
    </w:rPr>
  </w:style>
  <w:style w:type="character" w:customStyle="1" w:styleId="Heading9Char">
    <w:name w:val="Heading 9 Char"/>
    <w:basedOn w:val="DefaultParagraphFont"/>
    <w:link w:val="Heading9"/>
    <w:uiPriority w:val="9"/>
    <w:semiHidden/>
    <w:rsid w:val="004D5813"/>
    <w:rPr>
      <w:i/>
      <w:caps/>
      <w:spacing w:val="10"/>
      <w:sz w:val="18"/>
      <w:szCs w:val="18"/>
    </w:rPr>
  </w:style>
  <w:style w:type="paragraph" w:styleId="Caption">
    <w:name w:val="caption"/>
    <w:basedOn w:val="Normal"/>
    <w:next w:val="Normal"/>
    <w:uiPriority w:val="35"/>
    <w:semiHidden/>
    <w:unhideWhenUsed/>
    <w:qFormat/>
    <w:rsid w:val="004D5813"/>
    <w:rPr>
      <w:b/>
      <w:bCs/>
      <w:color w:val="365F91" w:themeColor="accent1" w:themeShade="BF"/>
      <w:sz w:val="16"/>
      <w:szCs w:val="16"/>
    </w:rPr>
  </w:style>
  <w:style w:type="paragraph" w:styleId="Title">
    <w:name w:val="Title"/>
    <w:basedOn w:val="Normal"/>
    <w:next w:val="Normal"/>
    <w:link w:val="TitleChar"/>
    <w:uiPriority w:val="10"/>
    <w:qFormat/>
    <w:rsid w:val="004D5813"/>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D5813"/>
    <w:rPr>
      <w:caps/>
      <w:color w:val="4F81BD" w:themeColor="accent1"/>
      <w:spacing w:val="10"/>
      <w:kern w:val="28"/>
      <w:sz w:val="52"/>
      <w:szCs w:val="52"/>
    </w:rPr>
  </w:style>
  <w:style w:type="paragraph" w:styleId="Subtitle">
    <w:name w:val="Subtitle"/>
    <w:basedOn w:val="Normal"/>
    <w:next w:val="Normal"/>
    <w:link w:val="SubtitleChar"/>
    <w:uiPriority w:val="11"/>
    <w:qFormat/>
    <w:rsid w:val="004D5813"/>
    <w:pPr>
      <w:spacing w:after="1000"/>
    </w:pPr>
    <w:rPr>
      <w:caps/>
      <w:color w:val="595959" w:themeColor="text1" w:themeTint="A6"/>
      <w:spacing w:val="10"/>
      <w:szCs w:val="24"/>
    </w:rPr>
  </w:style>
  <w:style w:type="character" w:customStyle="1" w:styleId="SubtitleChar">
    <w:name w:val="Subtitle Char"/>
    <w:basedOn w:val="DefaultParagraphFont"/>
    <w:link w:val="Subtitle"/>
    <w:uiPriority w:val="11"/>
    <w:rsid w:val="004D5813"/>
    <w:rPr>
      <w:caps/>
      <w:color w:val="595959" w:themeColor="text1" w:themeTint="A6"/>
      <w:spacing w:val="10"/>
      <w:sz w:val="24"/>
      <w:szCs w:val="24"/>
    </w:rPr>
  </w:style>
  <w:style w:type="character" w:styleId="Strong">
    <w:name w:val="Strong"/>
    <w:uiPriority w:val="22"/>
    <w:qFormat/>
    <w:rsid w:val="004D5813"/>
    <w:rPr>
      <w:b/>
      <w:bCs/>
    </w:rPr>
  </w:style>
  <w:style w:type="character" w:styleId="Emphasis">
    <w:name w:val="Emphasis"/>
    <w:uiPriority w:val="20"/>
    <w:qFormat/>
    <w:rsid w:val="004D5813"/>
    <w:rPr>
      <w:caps/>
      <w:color w:val="243F60" w:themeColor="accent1" w:themeShade="7F"/>
      <w:spacing w:val="5"/>
    </w:rPr>
  </w:style>
  <w:style w:type="paragraph" w:styleId="NoSpacing">
    <w:name w:val="No Spacing"/>
    <w:basedOn w:val="Normal"/>
    <w:link w:val="NoSpacingChar"/>
    <w:uiPriority w:val="1"/>
    <w:qFormat/>
    <w:rsid w:val="004D5813"/>
    <w:pPr>
      <w:spacing w:before="0" w:after="0"/>
    </w:pPr>
  </w:style>
  <w:style w:type="character" w:customStyle="1" w:styleId="NoSpacingChar">
    <w:name w:val="No Spacing Char"/>
    <w:basedOn w:val="DefaultParagraphFont"/>
    <w:link w:val="NoSpacing"/>
    <w:uiPriority w:val="1"/>
    <w:rsid w:val="004D5813"/>
    <w:rPr>
      <w:sz w:val="20"/>
      <w:szCs w:val="20"/>
    </w:rPr>
  </w:style>
  <w:style w:type="paragraph" w:styleId="Quote">
    <w:name w:val="Quote"/>
    <w:basedOn w:val="Normal"/>
    <w:next w:val="Normal"/>
    <w:link w:val="QuoteChar"/>
    <w:uiPriority w:val="29"/>
    <w:qFormat/>
    <w:rsid w:val="004D5813"/>
    <w:rPr>
      <w:i/>
      <w:iCs/>
    </w:rPr>
  </w:style>
  <w:style w:type="character" w:customStyle="1" w:styleId="QuoteChar">
    <w:name w:val="Quote Char"/>
    <w:basedOn w:val="DefaultParagraphFont"/>
    <w:link w:val="Quote"/>
    <w:uiPriority w:val="29"/>
    <w:rsid w:val="004D5813"/>
    <w:rPr>
      <w:i/>
      <w:iCs/>
      <w:sz w:val="20"/>
      <w:szCs w:val="20"/>
    </w:rPr>
  </w:style>
  <w:style w:type="paragraph" w:styleId="IntenseQuote">
    <w:name w:val="Intense Quote"/>
    <w:basedOn w:val="Normal"/>
    <w:next w:val="Normal"/>
    <w:link w:val="IntenseQuoteChar"/>
    <w:uiPriority w:val="30"/>
    <w:qFormat/>
    <w:rsid w:val="004D581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D5813"/>
    <w:rPr>
      <w:i/>
      <w:iCs/>
      <w:color w:val="4F81BD" w:themeColor="accent1"/>
      <w:sz w:val="20"/>
      <w:szCs w:val="20"/>
    </w:rPr>
  </w:style>
  <w:style w:type="character" w:styleId="SubtleEmphasis">
    <w:name w:val="Subtle Emphasis"/>
    <w:uiPriority w:val="19"/>
    <w:qFormat/>
    <w:rsid w:val="004D5813"/>
    <w:rPr>
      <w:i/>
      <w:iCs/>
      <w:color w:val="243F60" w:themeColor="accent1" w:themeShade="7F"/>
    </w:rPr>
  </w:style>
  <w:style w:type="character" w:styleId="IntenseEmphasis">
    <w:name w:val="Intense Emphasis"/>
    <w:uiPriority w:val="21"/>
    <w:qFormat/>
    <w:rsid w:val="004D5813"/>
    <w:rPr>
      <w:b/>
      <w:bCs/>
      <w:caps/>
      <w:color w:val="243F60" w:themeColor="accent1" w:themeShade="7F"/>
      <w:spacing w:val="10"/>
    </w:rPr>
  </w:style>
  <w:style w:type="character" w:styleId="SubtleReference">
    <w:name w:val="Subtle Reference"/>
    <w:uiPriority w:val="31"/>
    <w:qFormat/>
    <w:rsid w:val="004D5813"/>
    <w:rPr>
      <w:b/>
      <w:bCs/>
      <w:color w:val="4F81BD" w:themeColor="accent1"/>
    </w:rPr>
  </w:style>
  <w:style w:type="character" w:styleId="IntenseReference">
    <w:name w:val="Intense Reference"/>
    <w:uiPriority w:val="32"/>
    <w:qFormat/>
    <w:rsid w:val="004D5813"/>
    <w:rPr>
      <w:b/>
      <w:bCs/>
      <w:i/>
      <w:iCs/>
      <w:caps/>
      <w:color w:val="4F81BD" w:themeColor="accent1"/>
    </w:rPr>
  </w:style>
  <w:style w:type="character" w:styleId="BookTitle">
    <w:name w:val="Book Title"/>
    <w:uiPriority w:val="33"/>
    <w:qFormat/>
    <w:rsid w:val="004D5813"/>
    <w:rPr>
      <w:b/>
      <w:bCs/>
      <w:i/>
      <w:iCs/>
      <w:spacing w:val="9"/>
    </w:rPr>
  </w:style>
  <w:style w:type="paragraph" w:styleId="TOCHeading">
    <w:name w:val="TOC Heading"/>
    <w:basedOn w:val="Heading1"/>
    <w:next w:val="Normal"/>
    <w:uiPriority w:val="39"/>
    <w:unhideWhenUsed/>
    <w:qFormat/>
    <w:rsid w:val="004D5813"/>
    <w:pPr>
      <w:outlineLvl w:val="9"/>
    </w:pPr>
  </w:style>
  <w:style w:type="paragraph" w:styleId="TOC2">
    <w:name w:val="toc 2"/>
    <w:basedOn w:val="Normal"/>
    <w:next w:val="Normal"/>
    <w:autoRedefine/>
    <w:uiPriority w:val="39"/>
    <w:unhideWhenUsed/>
    <w:rsid w:val="00C83EE8"/>
    <w:pPr>
      <w:tabs>
        <w:tab w:val="right" w:leader="dot" w:pos="9360"/>
      </w:tabs>
      <w:ind w:left="220"/>
    </w:pPr>
  </w:style>
  <w:style w:type="paragraph" w:styleId="NormalWeb">
    <w:name w:val="Normal (Web)"/>
    <w:basedOn w:val="Normal"/>
    <w:uiPriority w:val="99"/>
    <w:rsid w:val="0075766B"/>
    <w:pPr>
      <w:spacing w:before="100" w:beforeAutospacing="1" w:after="100" w:afterAutospacing="1"/>
    </w:pPr>
    <w:rPr>
      <w:rFonts w:ascii="Times New Roman" w:eastAsia="Times New Roman" w:hAnsi="Times New Roman" w:cs="Times New Roman"/>
      <w:szCs w:val="24"/>
      <w:lang w:bidi="ar-SA"/>
    </w:rPr>
  </w:style>
  <w:style w:type="paragraph" w:styleId="TOC1">
    <w:name w:val="toc 1"/>
    <w:basedOn w:val="Normal"/>
    <w:next w:val="Normal"/>
    <w:autoRedefine/>
    <w:uiPriority w:val="39"/>
    <w:unhideWhenUsed/>
    <w:rsid w:val="00872AB8"/>
    <w:pPr>
      <w:spacing w:after="100"/>
    </w:pPr>
  </w:style>
  <w:style w:type="paragraph" w:styleId="TOC3">
    <w:name w:val="toc 3"/>
    <w:basedOn w:val="Normal"/>
    <w:next w:val="Normal"/>
    <w:autoRedefine/>
    <w:uiPriority w:val="39"/>
    <w:unhideWhenUsed/>
    <w:rsid w:val="00872AB8"/>
    <w:pPr>
      <w:spacing w:after="100"/>
      <w:ind w:left="480"/>
    </w:pPr>
  </w:style>
  <w:style w:type="paragraph" w:styleId="PlainText">
    <w:name w:val="Plain Text"/>
    <w:basedOn w:val="Normal"/>
    <w:link w:val="PlainTextChar"/>
    <w:uiPriority w:val="99"/>
    <w:unhideWhenUsed/>
    <w:rsid w:val="00EB73A3"/>
    <w:pPr>
      <w:spacing w:before="0" w:after="0"/>
    </w:pPr>
    <w:rPr>
      <w:rFonts w:ascii="Times New Roman" w:eastAsiaTheme="minorHAnsi" w:hAnsi="Times New Roman"/>
      <w:sz w:val="28"/>
      <w:szCs w:val="21"/>
      <w:lang w:bidi="ar-SA"/>
    </w:rPr>
  </w:style>
  <w:style w:type="character" w:customStyle="1" w:styleId="PlainTextChar">
    <w:name w:val="Plain Text Char"/>
    <w:basedOn w:val="DefaultParagraphFont"/>
    <w:link w:val="PlainText"/>
    <w:uiPriority w:val="99"/>
    <w:rsid w:val="00EB73A3"/>
    <w:rPr>
      <w:rFonts w:ascii="Times New Roman" w:eastAsiaTheme="minorHAnsi" w:hAnsi="Times New Roman"/>
      <w:sz w:val="28"/>
      <w:szCs w:val="21"/>
      <w:lang w:bidi="ar-SA"/>
    </w:rPr>
  </w:style>
  <w:style w:type="character" w:customStyle="1" w:styleId="apple-converted-space">
    <w:name w:val="apple-converted-space"/>
    <w:basedOn w:val="DefaultParagraphFont"/>
    <w:rsid w:val="00875F2A"/>
  </w:style>
  <w:style w:type="character" w:styleId="FollowedHyperlink">
    <w:name w:val="FollowedHyperlink"/>
    <w:basedOn w:val="DefaultParagraphFont"/>
    <w:uiPriority w:val="99"/>
    <w:semiHidden/>
    <w:unhideWhenUsed/>
    <w:rsid w:val="00B9441C"/>
    <w:rPr>
      <w:color w:val="800080" w:themeColor="followedHyperlink"/>
      <w:u w:val="single"/>
    </w:rPr>
  </w:style>
  <w:style w:type="paragraph" w:customStyle="1" w:styleId="xxmsonormal">
    <w:name w:val="x_xmsonormal"/>
    <w:basedOn w:val="Normal"/>
    <w:rsid w:val="00A91E16"/>
    <w:pPr>
      <w:spacing w:before="0" w:after="0"/>
    </w:pPr>
    <w:rPr>
      <w:rFonts w:ascii="Times New Roman" w:eastAsiaTheme="minorHAnsi" w:hAnsi="Times New Roman" w:cs="Times New Roman"/>
      <w:szCs w:val="24"/>
      <w:lang w:bidi="ar-SA"/>
    </w:rPr>
  </w:style>
  <w:style w:type="paragraph" w:customStyle="1" w:styleId="xxmsoplaintext">
    <w:name w:val="x_xmsoplaintext"/>
    <w:basedOn w:val="Normal"/>
    <w:rsid w:val="00A91E16"/>
    <w:pPr>
      <w:spacing w:before="0" w:after="0"/>
    </w:pPr>
    <w:rPr>
      <w:rFonts w:ascii="Times New Roman" w:eastAsiaTheme="minorHAnsi" w:hAnsi="Times New Roman" w:cs="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25443">
      <w:bodyDiv w:val="1"/>
      <w:marLeft w:val="0"/>
      <w:marRight w:val="0"/>
      <w:marTop w:val="0"/>
      <w:marBottom w:val="0"/>
      <w:divBdr>
        <w:top w:val="none" w:sz="0" w:space="0" w:color="auto"/>
        <w:left w:val="none" w:sz="0" w:space="0" w:color="auto"/>
        <w:bottom w:val="none" w:sz="0" w:space="0" w:color="auto"/>
        <w:right w:val="none" w:sz="0" w:space="0" w:color="auto"/>
      </w:divBdr>
    </w:div>
    <w:div w:id="208685665">
      <w:bodyDiv w:val="1"/>
      <w:marLeft w:val="0"/>
      <w:marRight w:val="0"/>
      <w:marTop w:val="0"/>
      <w:marBottom w:val="0"/>
      <w:divBdr>
        <w:top w:val="none" w:sz="0" w:space="0" w:color="auto"/>
        <w:left w:val="none" w:sz="0" w:space="0" w:color="auto"/>
        <w:bottom w:val="none" w:sz="0" w:space="0" w:color="auto"/>
        <w:right w:val="none" w:sz="0" w:space="0" w:color="auto"/>
      </w:divBdr>
    </w:div>
    <w:div w:id="273096861">
      <w:bodyDiv w:val="1"/>
      <w:marLeft w:val="0"/>
      <w:marRight w:val="0"/>
      <w:marTop w:val="0"/>
      <w:marBottom w:val="0"/>
      <w:divBdr>
        <w:top w:val="none" w:sz="0" w:space="0" w:color="auto"/>
        <w:left w:val="none" w:sz="0" w:space="0" w:color="auto"/>
        <w:bottom w:val="none" w:sz="0" w:space="0" w:color="auto"/>
        <w:right w:val="none" w:sz="0" w:space="0" w:color="auto"/>
      </w:divBdr>
    </w:div>
    <w:div w:id="322509402">
      <w:bodyDiv w:val="1"/>
      <w:marLeft w:val="0"/>
      <w:marRight w:val="0"/>
      <w:marTop w:val="0"/>
      <w:marBottom w:val="0"/>
      <w:divBdr>
        <w:top w:val="none" w:sz="0" w:space="0" w:color="auto"/>
        <w:left w:val="none" w:sz="0" w:space="0" w:color="auto"/>
        <w:bottom w:val="none" w:sz="0" w:space="0" w:color="auto"/>
        <w:right w:val="none" w:sz="0" w:space="0" w:color="auto"/>
      </w:divBdr>
    </w:div>
    <w:div w:id="398135372">
      <w:bodyDiv w:val="1"/>
      <w:marLeft w:val="0"/>
      <w:marRight w:val="0"/>
      <w:marTop w:val="0"/>
      <w:marBottom w:val="0"/>
      <w:divBdr>
        <w:top w:val="none" w:sz="0" w:space="0" w:color="auto"/>
        <w:left w:val="none" w:sz="0" w:space="0" w:color="auto"/>
        <w:bottom w:val="none" w:sz="0" w:space="0" w:color="auto"/>
        <w:right w:val="none" w:sz="0" w:space="0" w:color="auto"/>
      </w:divBdr>
    </w:div>
    <w:div w:id="552734394">
      <w:bodyDiv w:val="1"/>
      <w:marLeft w:val="0"/>
      <w:marRight w:val="0"/>
      <w:marTop w:val="0"/>
      <w:marBottom w:val="0"/>
      <w:divBdr>
        <w:top w:val="none" w:sz="0" w:space="0" w:color="auto"/>
        <w:left w:val="none" w:sz="0" w:space="0" w:color="auto"/>
        <w:bottom w:val="none" w:sz="0" w:space="0" w:color="auto"/>
        <w:right w:val="none" w:sz="0" w:space="0" w:color="auto"/>
      </w:divBdr>
    </w:div>
    <w:div w:id="848914429">
      <w:bodyDiv w:val="1"/>
      <w:marLeft w:val="0"/>
      <w:marRight w:val="0"/>
      <w:marTop w:val="0"/>
      <w:marBottom w:val="0"/>
      <w:divBdr>
        <w:top w:val="none" w:sz="0" w:space="0" w:color="auto"/>
        <w:left w:val="none" w:sz="0" w:space="0" w:color="auto"/>
        <w:bottom w:val="none" w:sz="0" w:space="0" w:color="auto"/>
        <w:right w:val="none" w:sz="0" w:space="0" w:color="auto"/>
      </w:divBdr>
    </w:div>
    <w:div w:id="972557583">
      <w:bodyDiv w:val="1"/>
      <w:marLeft w:val="0"/>
      <w:marRight w:val="0"/>
      <w:marTop w:val="0"/>
      <w:marBottom w:val="0"/>
      <w:divBdr>
        <w:top w:val="none" w:sz="0" w:space="0" w:color="auto"/>
        <w:left w:val="none" w:sz="0" w:space="0" w:color="auto"/>
        <w:bottom w:val="none" w:sz="0" w:space="0" w:color="auto"/>
        <w:right w:val="none" w:sz="0" w:space="0" w:color="auto"/>
      </w:divBdr>
    </w:div>
    <w:div w:id="976762868">
      <w:bodyDiv w:val="1"/>
      <w:marLeft w:val="60"/>
      <w:marRight w:val="60"/>
      <w:marTop w:val="60"/>
      <w:marBottom w:val="15"/>
      <w:divBdr>
        <w:top w:val="none" w:sz="0" w:space="0" w:color="auto"/>
        <w:left w:val="none" w:sz="0" w:space="0" w:color="auto"/>
        <w:bottom w:val="none" w:sz="0" w:space="0" w:color="auto"/>
        <w:right w:val="none" w:sz="0" w:space="0" w:color="auto"/>
      </w:divBdr>
    </w:div>
    <w:div w:id="1046873206">
      <w:bodyDiv w:val="1"/>
      <w:marLeft w:val="0"/>
      <w:marRight w:val="0"/>
      <w:marTop w:val="0"/>
      <w:marBottom w:val="0"/>
      <w:divBdr>
        <w:top w:val="none" w:sz="0" w:space="0" w:color="auto"/>
        <w:left w:val="none" w:sz="0" w:space="0" w:color="auto"/>
        <w:bottom w:val="none" w:sz="0" w:space="0" w:color="auto"/>
        <w:right w:val="none" w:sz="0" w:space="0" w:color="auto"/>
      </w:divBdr>
    </w:div>
    <w:div w:id="1061446613">
      <w:bodyDiv w:val="1"/>
      <w:marLeft w:val="0"/>
      <w:marRight w:val="0"/>
      <w:marTop w:val="0"/>
      <w:marBottom w:val="0"/>
      <w:divBdr>
        <w:top w:val="none" w:sz="0" w:space="0" w:color="auto"/>
        <w:left w:val="none" w:sz="0" w:space="0" w:color="auto"/>
        <w:bottom w:val="none" w:sz="0" w:space="0" w:color="auto"/>
        <w:right w:val="none" w:sz="0" w:space="0" w:color="auto"/>
      </w:divBdr>
    </w:div>
    <w:div w:id="1199968568">
      <w:bodyDiv w:val="1"/>
      <w:marLeft w:val="0"/>
      <w:marRight w:val="0"/>
      <w:marTop w:val="0"/>
      <w:marBottom w:val="0"/>
      <w:divBdr>
        <w:top w:val="none" w:sz="0" w:space="0" w:color="auto"/>
        <w:left w:val="none" w:sz="0" w:space="0" w:color="auto"/>
        <w:bottom w:val="none" w:sz="0" w:space="0" w:color="auto"/>
        <w:right w:val="none" w:sz="0" w:space="0" w:color="auto"/>
      </w:divBdr>
    </w:div>
    <w:div w:id="1206211690">
      <w:bodyDiv w:val="1"/>
      <w:marLeft w:val="0"/>
      <w:marRight w:val="0"/>
      <w:marTop w:val="0"/>
      <w:marBottom w:val="0"/>
      <w:divBdr>
        <w:top w:val="none" w:sz="0" w:space="0" w:color="auto"/>
        <w:left w:val="none" w:sz="0" w:space="0" w:color="auto"/>
        <w:bottom w:val="none" w:sz="0" w:space="0" w:color="auto"/>
        <w:right w:val="none" w:sz="0" w:space="0" w:color="auto"/>
      </w:divBdr>
    </w:div>
    <w:div w:id="1381323292">
      <w:bodyDiv w:val="1"/>
      <w:marLeft w:val="0"/>
      <w:marRight w:val="0"/>
      <w:marTop w:val="0"/>
      <w:marBottom w:val="0"/>
      <w:divBdr>
        <w:top w:val="none" w:sz="0" w:space="0" w:color="auto"/>
        <w:left w:val="none" w:sz="0" w:space="0" w:color="auto"/>
        <w:bottom w:val="none" w:sz="0" w:space="0" w:color="auto"/>
        <w:right w:val="none" w:sz="0" w:space="0" w:color="auto"/>
      </w:divBdr>
    </w:div>
    <w:div w:id="1556623192">
      <w:bodyDiv w:val="1"/>
      <w:marLeft w:val="0"/>
      <w:marRight w:val="0"/>
      <w:marTop w:val="0"/>
      <w:marBottom w:val="0"/>
      <w:divBdr>
        <w:top w:val="none" w:sz="0" w:space="0" w:color="auto"/>
        <w:left w:val="none" w:sz="0" w:space="0" w:color="auto"/>
        <w:bottom w:val="none" w:sz="0" w:space="0" w:color="auto"/>
        <w:right w:val="none" w:sz="0" w:space="0" w:color="auto"/>
      </w:divBdr>
    </w:div>
    <w:div w:id="1565145610">
      <w:bodyDiv w:val="1"/>
      <w:marLeft w:val="0"/>
      <w:marRight w:val="0"/>
      <w:marTop w:val="0"/>
      <w:marBottom w:val="0"/>
      <w:divBdr>
        <w:top w:val="none" w:sz="0" w:space="0" w:color="auto"/>
        <w:left w:val="none" w:sz="0" w:space="0" w:color="auto"/>
        <w:bottom w:val="none" w:sz="0" w:space="0" w:color="auto"/>
        <w:right w:val="none" w:sz="0" w:space="0" w:color="auto"/>
      </w:divBdr>
    </w:div>
    <w:div w:id="1602450573">
      <w:bodyDiv w:val="1"/>
      <w:marLeft w:val="0"/>
      <w:marRight w:val="0"/>
      <w:marTop w:val="0"/>
      <w:marBottom w:val="0"/>
      <w:divBdr>
        <w:top w:val="none" w:sz="0" w:space="0" w:color="auto"/>
        <w:left w:val="none" w:sz="0" w:space="0" w:color="auto"/>
        <w:bottom w:val="none" w:sz="0" w:space="0" w:color="auto"/>
        <w:right w:val="none" w:sz="0" w:space="0" w:color="auto"/>
      </w:divBdr>
    </w:div>
    <w:div w:id="1867979502">
      <w:bodyDiv w:val="1"/>
      <w:marLeft w:val="0"/>
      <w:marRight w:val="0"/>
      <w:marTop w:val="0"/>
      <w:marBottom w:val="0"/>
      <w:divBdr>
        <w:top w:val="none" w:sz="0" w:space="0" w:color="auto"/>
        <w:left w:val="none" w:sz="0" w:space="0" w:color="auto"/>
        <w:bottom w:val="none" w:sz="0" w:space="0" w:color="auto"/>
        <w:right w:val="none" w:sz="0" w:space="0" w:color="auto"/>
      </w:divBdr>
    </w:div>
    <w:div w:id="1927885472">
      <w:bodyDiv w:val="1"/>
      <w:marLeft w:val="0"/>
      <w:marRight w:val="0"/>
      <w:marTop w:val="0"/>
      <w:marBottom w:val="0"/>
      <w:divBdr>
        <w:top w:val="none" w:sz="0" w:space="0" w:color="auto"/>
        <w:left w:val="none" w:sz="0" w:space="0" w:color="auto"/>
        <w:bottom w:val="none" w:sz="0" w:space="0" w:color="auto"/>
        <w:right w:val="none" w:sz="0" w:space="0" w:color="auto"/>
      </w:divBdr>
    </w:div>
    <w:div w:id="1936086487">
      <w:bodyDiv w:val="1"/>
      <w:marLeft w:val="0"/>
      <w:marRight w:val="0"/>
      <w:marTop w:val="0"/>
      <w:marBottom w:val="0"/>
      <w:divBdr>
        <w:top w:val="none" w:sz="0" w:space="0" w:color="auto"/>
        <w:left w:val="none" w:sz="0" w:space="0" w:color="auto"/>
        <w:bottom w:val="none" w:sz="0" w:space="0" w:color="auto"/>
        <w:right w:val="none" w:sz="0" w:space="0" w:color="auto"/>
      </w:divBdr>
    </w:div>
    <w:div w:id="1944532109">
      <w:bodyDiv w:val="1"/>
      <w:marLeft w:val="0"/>
      <w:marRight w:val="0"/>
      <w:marTop w:val="0"/>
      <w:marBottom w:val="0"/>
      <w:divBdr>
        <w:top w:val="none" w:sz="0" w:space="0" w:color="auto"/>
        <w:left w:val="none" w:sz="0" w:space="0" w:color="auto"/>
        <w:bottom w:val="none" w:sz="0" w:space="0" w:color="auto"/>
        <w:right w:val="none" w:sz="0" w:space="0" w:color="auto"/>
      </w:divBdr>
    </w:div>
    <w:div w:id="1964143801">
      <w:bodyDiv w:val="1"/>
      <w:marLeft w:val="0"/>
      <w:marRight w:val="0"/>
      <w:marTop w:val="0"/>
      <w:marBottom w:val="0"/>
      <w:divBdr>
        <w:top w:val="none" w:sz="0" w:space="0" w:color="auto"/>
        <w:left w:val="none" w:sz="0" w:space="0" w:color="auto"/>
        <w:bottom w:val="none" w:sz="0" w:space="0" w:color="auto"/>
        <w:right w:val="none" w:sz="0" w:space="0" w:color="auto"/>
      </w:divBdr>
    </w:div>
    <w:div w:id="1970090236">
      <w:bodyDiv w:val="1"/>
      <w:marLeft w:val="0"/>
      <w:marRight w:val="0"/>
      <w:marTop w:val="0"/>
      <w:marBottom w:val="0"/>
      <w:divBdr>
        <w:top w:val="none" w:sz="0" w:space="0" w:color="auto"/>
        <w:left w:val="none" w:sz="0" w:space="0" w:color="auto"/>
        <w:bottom w:val="none" w:sz="0" w:space="0" w:color="auto"/>
        <w:right w:val="none" w:sz="0" w:space="0" w:color="auto"/>
      </w:divBdr>
    </w:div>
    <w:div w:id="1977173156">
      <w:bodyDiv w:val="1"/>
      <w:marLeft w:val="0"/>
      <w:marRight w:val="0"/>
      <w:marTop w:val="0"/>
      <w:marBottom w:val="0"/>
      <w:divBdr>
        <w:top w:val="none" w:sz="0" w:space="0" w:color="auto"/>
        <w:left w:val="none" w:sz="0" w:space="0" w:color="auto"/>
        <w:bottom w:val="none" w:sz="0" w:space="0" w:color="auto"/>
        <w:right w:val="none" w:sz="0" w:space="0" w:color="auto"/>
      </w:divBdr>
    </w:div>
    <w:div w:id="2062556412">
      <w:bodyDiv w:val="1"/>
      <w:marLeft w:val="0"/>
      <w:marRight w:val="0"/>
      <w:marTop w:val="0"/>
      <w:marBottom w:val="0"/>
      <w:divBdr>
        <w:top w:val="none" w:sz="0" w:space="0" w:color="auto"/>
        <w:left w:val="none" w:sz="0" w:space="0" w:color="auto"/>
        <w:bottom w:val="none" w:sz="0" w:space="0" w:color="auto"/>
        <w:right w:val="none" w:sz="0" w:space="0" w:color="auto"/>
      </w:divBdr>
    </w:div>
    <w:div w:id="213675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ts.org/" TargetMode="External"/><Relationship Id="rId18" Type="http://schemas.openxmlformats.org/officeDocument/2006/relationships/footer" Target="footer1.xml"/><Relationship Id="rId26" Type="http://schemas.openxmlformats.org/officeDocument/2006/relationships/hyperlink" Target="https://eservices.minnstate.edu/adm/public/studentWelcome?campusId=076&amp;appType=grad&amp;_ga=2.162632380.1259236320.1524448917-395656484.1512420081" TargetMode="External"/><Relationship Id="rId3" Type="http://schemas.openxmlformats.org/officeDocument/2006/relationships/numbering" Target="numbering.xml"/><Relationship Id="rId21" Type="http://schemas.openxmlformats.org/officeDocument/2006/relationships/hyperlink" Target="mailto:lawrence.moe@metrostate.edu" TargetMode="External"/><Relationship Id="rId7" Type="http://schemas.openxmlformats.org/officeDocument/2006/relationships/footnotes" Target="footnotes.xml"/><Relationship Id="rId12" Type="http://schemas.openxmlformats.org/officeDocument/2006/relationships/hyperlink" Target="mailto:Kamal.Elbasher@metrostate.edu" TargetMode="External"/><Relationship Id="rId17" Type="http://schemas.openxmlformats.org/officeDocument/2006/relationships/header" Target="header1.xml"/><Relationship Id="rId25" Type="http://schemas.openxmlformats.org/officeDocument/2006/relationships/hyperlink" Target="http://www.wes.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ce.org/" TargetMode="External"/><Relationship Id="rId20" Type="http://schemas.openxmlformats.org/officeDocument/2006/relationships/hyperlink" Target="http://www.metrostate.edu/msweb/explore/cls/independent/sdis.html" TargetMode="External"/><Relationship Id="rId29" Type="http://schemas.openxmlformats.org/officeDocument/2006/relationships/hyperlink" Target="https://eservices.minnstate.edu/adm/public/studentWelcome?campusId=076&amp;appType=grad&amp;_ga=2.90371738.1259236320.1524448917-395656484.151242008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trostate.edu/apply/get-started/graduate/international-application" TargetMode="External"/><Relationship Id="rId24" Type="http://schemas.openxmlformats.org/officeDocument/2006/relationships/hyperlink" Target="https://www.ece.or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es.org/" TargetMode="External"/><Relationship Id="rId23" Type="http://schemas.openxmlformats.org/officeDocument/2006/relationships/hyperlink" Target="https://www.metrostate.edu/apply/get-started/transcripts" TargetMode="External"/><Relationship Id="rId28" Type="http://schemas.openxmlformats.org/officeDocument/2006/relationships/hyperlink" Target="https://eservices.minnstate.edu/adm/public/studentWelcome?campusId=076&amp;appType=grad&amp;_ga=2.90371738.1259236320.1524448917-395656484.1512420081" TargetMode="External"/><Relationship Id="rId10" Type="http://schemas.openxmlformats.org/officeDocument/2006/relationships/image" Target="media/image2.jpeg"/><Relationship Id="rId19" Type="http://schemas.openxmlformats.org/officeDocument/2006/relationships/footer" Target="footer2.xml"/><Relationship Id="rId31" Type="http://schemas.openxmlformats.org/officeDocument/2006/relationships/hyperlink" Target="https://www.metrostate.edu/finances/aid"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www.ielts.org/en-us" TargetMode="External"/><Relationship Id="rId22" Type="http://schemas.openxmlformats.org/officeDocument/2006/relationships/hyperlink" Target="https://eservices.minnstate.edu/adm/public/studentWelcome?campusId=076&amp;appType=grad&amp;_ga=2.118276682.276414536.1529290695-395656484.1512420081" TargetMode="External"/><Relationship Id="rId27" Type="http://schemas.openxmlformats.org/officeDocument/2006/relationships/hyperlink" Target="https://eservices.minnstate.edu/adm/public/studentWelcome?campusId=076&amp;appType=grad" TargetMode="External"/><Relationship Id="rId30" Type="http://schemas.openxmlformats.org/officeDocument/2006/relationships/hyperlink" Target="https://eservices.minnstate.edu/adm/public/studentWelcome?campusId=076&amp;appType=grad&amp;_ga=2.90371738.1259236320.1524448917-395656484.1512420081"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AEBAD5-5317-454E-83A9-136C1AAC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9822</Words>
  <Characters>55988</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Master of Liberal Studies Handbook</vt:lpstr>
    </vt:vector>
  </TitlesOfParts>
  <Company>Metropolitan State University</Company>
  <LinksUpToDate>false</LinksUpToDate>
  <CharactersWithSpaces>65679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Liberal Studies Handbook</dc:title>
  <dc:creator>College of Liberal Arts</dc:creator>
  <cp:lastModifiedBy>Wuori, Heather B</cp:lastModifiedBy>
  <cp:revision>2</cp:revision>
  <cp:lastPrinted>2020-03-03T22:05:00Z</cp:lastPrinted>
  <dcterms:created xsi:type="dcterms:W3CDTF">2020-07-09T15:27:00Z</dcterms:created>
  <dcterms:modified xsi:type="dcterms:W3CDTF">2020-07-09T15:27:00Z</dcterms:modified>
</cp:coreProperties>
</file>