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32DA" w14:textId="77777777" w:rsidR="0064214A" w:rsidRPr="00DF06EF" w:rsidRDefault="00525816" w:rsidP="007822A4">
      <w:pPr>
        <w:pStyle w:val="Title"/>
        <w:spacing w:after="0" w:line="240" w:lineRule="auto"/>
        <w:rPr>
          <w:rFonts w:ascii="Calibri Light" w:hAnsi="Calibri Light" w:cs="Calibri Light"/>
          <w:sz w:val="52"/>
          <w:szCs w:val="52"/>
        </w:rPr>
      </w:pPr>
      <w:bookmarkStart w:id="0" w:name="_Hlk206508590"/>
      <w:r w:rsidRPr="00DF06EF">
        <w:rPr>
          <w:rFonts w:ascii="Calibri Light" w:hAnsi="Calibri Light" w:cs="Calibri Light"/>
          <w:sz w:val="52"/>
          <w:szCs w:val="52"/>
        </w:rPr>
        <w:t>Generative AI and the Writing Center</w:t>
      </w:r>
    </w:p>
    <w:p w14:paraId="0599AE75" w14:textId="0CB8D8D2" w:rsidR="0064214A" w:rsidRPr="00DF06EF" w:rsidRDefault="0064214A" w:rsidP="007822A4">
      <w:pPr>
        <w:pStyle w:val="Subtitle"/>
        <w:spacing w:line="240" w:lineRule="auto"/>
        <w:jc w:val="center"/>
        <w:rPr>
          <w:rFonts w:ascii="Calibri" w:hAnsi="Calibri" w:cs="Calibri"/>
          <w:color w:val="auto"/>
        </w:rPr>
      </w:pPr>
      <w:r w:rsidRPr="00DF06EF">
        <w:rPr>
          <w:rFonts w:ascii="Calibri" w:hAnsi="Calibri" w:cs="Calibri"/>
          <w:color w:val="auto"/>
        </w:rPr>
        <w:t>Metro State Writing Center</w:t>
      </w:r>
      <w:r w:rsidR="00DF06EF">
        <w:rPr>
          <w:rFonts w:ascii="Calibri" w:hAnsi="Calibri" w:cs="Calibri"/>
          <w:color w:val="auto"/>
        </w:rPr>
        <w:t xml:space="preserve"> |</w:t>
      </w:r>
      <w:r w:rsidRPr="00DF06EF">
        <w:rPr>
          <w:rFonts w:ascii="Calibri" w:hAnsi="Calibri" w:cs="Calibri"/>
          <w:color w:val="auto"/>
        </w:rPr>
        <w:t xml:space="preserve"> </w:t>
      </w:r>
      <w:r w:rsidRPr="00D904D3">
        <w:rPr>
          <w:rFonts w:ascii="Calibri" w:hAnsi="Calibri" w:cs="Calibri"/>
          <w:color w:val="auto"/>
          <w:sz w:val="24"/>
          <w:szCs w:val="24"/>
        </w:rPr>
        <w:t>Fall 2025</w:t>
      </w:r>
    </w:p>
    <w:p w14:paraId="0AA85DF4" w14:textId="4720B48F" w:rsidR="00AA2DA7" w:rsidRPr="00902377" w:rsidRDefault="00A64AD6" w:rsidP="00902377">
      <w:pPr>
        <w:pStyle w:val="ListParagraph"/>
        <w:spacing w:line="240" w:lineRule="auto"/>
        <w:ind w:left="0"/>
        <w:contextualSpacing w:val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902377">
        <w:rPr>
          <w:rFonts w:ascii="Calibri" w:hAnsi="Calibri" w:cs="Calibri"/>
          <w:b/>
          <w:bCs/>
          <w:color w:val="000000" w:themeColor="text1"/>
          <w:sz w:val="28"/>
          <w:szCs w:val="28"/>
        </w:rPr>
        <w:t>C</w:t>
      </w:r>
      <w:r w:rsidR="00DF06EF" w:rsidRPr="00902377">
        <w:rPr>
          <w:rFonts w:ascii="Calibri" w:hAnsi="Calibri" w:cs="Calibri"/>
          <w:b/>
          <w:bCs/>
          <w:color w:val="000000" w:themeColor="text1"/>
          <w:sz w:val="28"/>
          <w:szCs w:val="28"/>
        </w:rPr>
        <w:t>urious or concerned about generative AI (GAI) for college coursework?</w:t>
      </w:r>
      <w:r w:rsidR="00902377" w:rsidRPr="0090237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DF06EF" w:rsidRPr="00902377">
        <w:rPr>
          <w:rFonts w:ascii="Calibri" w:hAnsi="Calibri" w:cs="Calibri"/>
          <w:b/>
          <w:bCs/>
          <w:color w:val="000000" w:themeColor="text1"/>
          <w:sz w:val="28"/>
          <w:szCs w:val="28"/>
        </w:rPr>
        <w:t>T</w:t>
      </w:r>
      <w:r w:rsidR="006E1791" w:rsidRPr="00902377">
        <w:rPr>
          <w:rFonts w:ascii="Calibri" w:hAnsi="Calibri" w:cs="Calibri"/>
          <w:b/>
          <w:bCs/>
          <w:color w:val="000000" w:themeColor="text1"/>
          <w:sz w:val="28"/>
          <w:szCs w:val="28"/>
        </w:rPr>
        <w:t>utors</w:t>
      </w:r>
      <w:r w:rsidR="005807E7" w:rsidRPr="0090237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can help</w:t>
      </w:r>
      <w:r w:rsidR="00DF06EF" w:rsidRPr="0090237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with that!</w:t>
      </w:r>
    </w:p>
    <w:p w14:paraId="5A8EFDDF" w14:textId="174E44C7" w:rsidR="007E1317" w:rsidRPr="00A5007C" w:rsidRDefault="0064214A" w:rsidP="000B740A">
      <w:pPr>
        <w:pStyle w:val="Heading1"/>
        <w:spacing w:after="0"/>
        <w:rPr>
          <w:rFonts w:ascii="Calibri Light" w:hAnsi="Calibri Light" w:cs="Calibri Light"/>
          <w:sz w:val="32"/>
          <w:szCs w:val="32"/>
        </w:rPr>
      </w:pPr>
      <w:r w:rsidRPr="00A5007C">
        <w:rPr>
          <w:rFonts w:ascii="Calibri Light" w:hAnsi="Calibri Light" w:cs="Calibri Light"/>
          <w:sz w:val="32"/>
          <w:szCs w:val="32"/>
        </w:rPr>
        <w:t xml:space="preserve">Our </w:t>
      </w:r>
      <w:r w:rsidR="00325914" w:rsidRPr="00A5007C">
        <w:rPr>
          <w:rFonts w:ascii="Calibri Light" w:hAnsi="Calibri Light" w:cs="Calibri Light"/>
          <w:sz w:val="32"/>
          <w:szCs w:val="32"/>
        </w:rPr>
        <w:t>Approach</w:t>
      </w:r>
    </w:p>
    <w:p w14:paraId="3A39F352" w14:textId="0DC08655" w:rsidR="009A21F0" w:rsidRPr="005708F6" w:rsidRDefault="009A21F0" w:rsidP="009E1B31">
      <w:pPr>
        <w:pStyle w:val="ListParagraph"/>
        <w:numPr>
          <w:ilvl w:val="0"/>
          <w:numId w:val="21"/>
        </w:numPr>
        <w:spacing w:after="0"/>
        <w:ind w:left="360"/>
        <w:rPr>
          <w:rFonts w:ascii="Calibri" w:hAnsi="Calibri" w:cs="Calibri"/>
          <w:color w:val="000000" w:themeColor="text1"/>
          <w:sz w:val="28"/>
          <w:szCs w:val="28"/>
        </w:rPr>
      </w:pPr>
      <w:r w:rsidRPr="005708F6">
        <w:rPr>
          <w:rFonts w:ascii="Calibri" w:hAnsi="Calibri" w:cs="Calibri"/>
          <w:color w:val="000000" w:themeColor="text1"/>
          <w:sz w:val="28"/>
          <w:szCs w:val="28"/>
        </w:rPr>
        <w:t xml:space="preserve">A </w:t>
      </w:r>
      <w:r w:rsidR="002859B6" w:rsidRPr="005708F6">
        <w:rPr>
          <w:rFonts w:ascii="Calibri" w:hAnsi="Calibri" w:cs="Calibri"/>
          <w:color w:val="000000" w:themeColor="text1"/>
          <w:sz w:val="28"/>
          <w:szCs w:val="28"/>
        </w:rPr>
        <w:t>Confidential</w:t>
      </w:r>
      <w:r w:rsidR="00FF1342" w:rsidRPr="005708F6">
        <w:rPr>
          <w:rFonts w:ascii="Calibri" w:hAnsi="Calibri" w:cs="Calibri"/>
          <w:color w:val="000000" w:themeColor="text1"/>
          <w:sz w:val="28"/>
          <w:szCs w:val="28"/>
        </w:rPr>
        <w:t>,</w:t>
      </w:r>
      <w:r w:rsidR="002859B6" w:rsidRPr="005708F6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645E4C" w:rsidRPr="005708F6">
        <w:rPr>
          <w:rFonts w:ascii="Calibri" w:hAnsi="Calibri" w:cs="Calibri"/>
          <w:color w:val="000000" w:themeColor="text1"/>
          <w:sz w:val="28"/>
          <w:szCs w:val="28"/>
        </w:rPr>
        <w:t>J</w:t>
      </w:r>
      <w:r w:rsidRPr="005708F6">
        <w:rPr>
          <w:rFonts w:ascii="Calibri" w:hAnsi="Calibri" w:cs="Calibri"/>
          <w:color w:val="000000" w:themeColor="text1"/>
          <w:sz w:val="28"/>
          <w:szCs w:val="28"/>
        </w:rPr>
        <w:t>udgment-</w:t>
      </w:r>
      <w:r w:rsidR="00645E4C" w:rsidRPr="005708F6">
        <w:rPr>
          <w:rFonts w:ascii="Calibri" w:hAnsi="Calibri" w:cs="Calibri"/>
          <w:color w:val="000000" w:themeColor="text1"/>
          <w:sz w:val="28"/>
          <w:szCs w:val="28"/>
        </w:rPr>
        <w:t>F</w:t>
      </w:r>
      <w:r w:rsidRPr="005708F6">
        <w:rPr>
          <w:rFonts w:ascii="Calibri" w:hAnsi="Calibri" w:cs="Calibri"/>
          <w:color w:val="000000" w:themeColor="text1"/>
          <w:sz w:val="28"/>
          <w:szCs w:val="28"/>
        </w:rPr>
        <w:t xml:space="preserve">ree </w:t>
      </w:r>
      <w:r w:rsidR="00645E4C" w:rsidRPr="005708F6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5708F6">
        <w:rPr>
          <w:rFonts w:ascii="Calibri" w:hAnsi="Calibri" w:cs="Calibri"/>
          <w:color w:val="000000" w:themeColor="text1"/>
          <w:sz w:val="28"/>
          <w:szCs w:val="28"/>
        </w:rPr>
        <w:t>pace</w:t>
      </w:r>
    </w:p>
    <w:p w14:paraId="656F2372" w14:textId="40A2BC7B" w:rsidR="009F62FA" w:rsidRPr="00447286" w:rsidRDefault="001D7FDA" w:rsidP="008A03A2">
      <w:pPr>
        <w:pStyle w:val="ListParagraph"/>
        <w:spacing w:after="240" w:line="278" w:lineRule="auto"/>
        <w:ind w:left="360" w:firstLine="360"/>
        <w:rPr>
          <w:rFonts w:ascii="Calibri" w:hAnsi="Calibri" w:cs="Calibri"/>
          <w:color w:val="000000" w:themeColor="text1"/>
        </w:rPr>
      </w:pPr>
      <w:r w:rsidRPr="00E60364">
        <w:rPr>
          <w:rFonts w:ascii="Calibri" w:hAnsi="Calibri" w:cs="Calibri"/>
          <w:color w:val="000000" w:themeColor="text1"/>
        </w:rPr>
        <w:t xml:space="preserve">Tutorials offer a supportive, non-evaluative space for learning. We view seeking tutoring as a genuine commitment to growth and </w:t>
      </w:r>
      <w:r w:rsidR="00BC1C55" w:rsidRPr="00E60364">
        <w:rPr>
          <w:rFonts w:ascii="Calibri" w:hAnsi="Calibri" w:cs="Calibri"/>
          <w:color w:val="000000" w:themeColor="text1"/>
        </w:rPr>
        <w:t>respect students</w:t>
      </w:r>
      <w:r w:rsidR="00CF61FF">
        <w:rPr>
          <w:rFonts w:ascii="Calibri" w:hAnsi="Calibri" w:cs="Calibri"/>
          <w:color w:val="000000" w:themeColor="text1"/>
        </w:rPr>
        <w:t>’</w:t>
      </w:r>
      <w:r w:rsidR="00BC1C55" w:rsidRPr="00E60364">
        <w:rPr>
          <w:rFonts w:ascii="Calibri" w:hAnsi="Calibri" w:cs="Calibri"/>
          <w:color w:val="000000" w:themeColor="text1"/>
        </w:rPr>
        <w:t xml:space="preserve"> privacy, independence, and agency.</w:t>
      </w:r>
      <w:r w:rsidR="002859B6">
        <w:rPr>
          <w:rFonts w:ascii="Calibri" w:hAnsi="Calibri" w:cs="Calibri"/>
          <w:color w:val="000000" w:themeColor="text1"/>
        </w:rPr>
        <w:t xml:space="preserve"> </w:t>
      </w:r>
      <w:r w:rsidR="00FF1342">
        <w:rPr>
          <w:rFonts w:ascii="Calibri" w:hAnsi="Calibri" w:cs="Calibri"/>
          <w:color w:val="000000" w:themeColor="text1"/>
        </w:rPr>
        <w:t>It is our firm policy that i</w:t>
      </w:r>
      <w:r w:rsidR="000B740A" w:rsidRPr="00E60364">
        <w:rPr>
          <w:rFonts w:ascii="Calibri" w:hAnsi="Calibri" w:cs="Calibri"/>
          <w:color w:val="000000" w:themeColor="text1"/>
        </w:rPr>
        <w:t xml:space="preserve">nformation </w:t>
      </w:r>
      <w:r w:rsidR="002859B6">
        <w:rPr>
          <w:rFonts w:ascii="Calibri" w:hAnsi="Calibri" w:cs="Calibri"/>
          <w:color w:val="000000" w:themeColor="text1"/>
        </w:rPr>
        <w:t xml:space="preserve">and drafts </w:t>
      </w:r>
      <w:r w:rsidR="000B740A" w:rsidRPr="00E60364">
        <w:rPr>
          <w:rFonts w:ascii="Calibri" w:hAnsi="Calibri" w:cs="Calibri"/>
          <w:color w:val="000000" w:themeColor="text1"/>
        </w:rPr>
        <w:t xml:space="preserve">students share in tutorials </w:t>
      </w:r>
      <w:r w:rsidR="002859B6">
        <w:rPr>
          <w:rFonts w:ascii="Calibri" w:hAnsi="Calibri" w:cs="Calibri"/>
          <w:color w:val="000000" w:themeColor="text1"/>
        </w:rPr>
        <w:t xml:space="preserve">are </w:t>
      </w:r>
      <w:r w:rsidR="000B740A" w:rsidRPr="00E60364">
        <w:rPr>
          <w:rFonts w:ascii="Calibri" w:hAnsi="Calibri" w:cs="Calibri"/>
          <w:color w:val="000000" w:themeColor="text1"/>
        </w:rPr>
        <w:t xml:space="preserve">confidential. </w:t>
      </w:r>
    </w:p>
    <w:p w14:paraId="76E94C94" w14:textId="5CEFFD3B" w:rsidR="009A21F0" w:rsidRPr="005708F6" w:rsidRDefault="009A21F0" w:rsidP="005C467C">
      <w:pPr>
        <w:pStyle w:val="ListParagraph"/>
        <w:numPr>
          <w:ilvl w:val="0"/>
          <w:numId w:val="21"/>
        </w:numPr>
        <w:spacing w:after="0"/>
        <w:ind w:left="360"/>
        <w:rPr>
          <w:rFonts w:ascii="Calibri" w:hAnsi="Calibri" w:cs="Calibri"/>
          <w:color w:val="000000" w:themeColor="text1"/>
          <w:sz w:val="28"/>
          <w:szCs w:val="28"/>
        </w:rPr>
      </w:pPr>
      <w:r w:rsidRPr="005708F6">
        <w:rPr>
          <w:rFonts w:ascii="Calibri" w:hAnsi="Calibri" w:cs="Calibri"/>
          <w:color w:val="000000" w:themeColor="text1"/>
          <w:sz w:val="28"/>
          <w:szCs w:val="28"/>
        </w:rPr>
        <w:t>Guidance</w:t>
      </w:r>
      <w:r w:rsidR="00645E4C" w:rsidRPr="005708F6">
        <w:rPr>
          <w:rFonts w:ascii="Calibri" w:hAnsi="Calibri" w:cs="Calibri"/>
          <w:color w:val="000000" w:themeColor="text1"/>
          <w:sz w:val="28"/>
          <w:szCs w:val="28"/>
        </w:rPr>
        <w:t xml:space="preserve"> A</w:t>
      </w:r>
      <w:r w:rsidRPr="005708F6">
        <w:rPr>
          <w:rFonts w:ascii="Calibri" w:hAnsi="Calibri" w:cs="Calibri"/>
          <w:color w:val="000000" w:themeColor="text1"/>
          <w:sz w:val="28"/>
          <w:szCs w:val="28"/>
        </w:rPr>
        <w:t xml:space="preserve">round </w:t>
      </w:r>
      <w:r w:rsidR="00645E4C" w:rsidRPr="005708F6"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5708F6">
        <w:rPr>
          <w:rFonts w:ascii="Calibri" w:hAnsi="Calibri" w:cs="Calibri"/>
          <w:color w:val="000000" w:themeColor="text1"/>
          <w:sz w:val="28"/>
          <w:szCs w:val="28"/>
        </w:rPr>
        <w:t>cademic</w:t>
      </w:r>
      <w:r w:rsidR="00645E4C" w:rsidRPr="005708F6">
        <w:rPr>
          <w:rFonts w:ascii="Calibri" w:hAnsi="Calibri" w:cs="Calibri"/>
          <w:color w:val="000000" w:themeColor="text1"/>
          <w:sz w:val="28"/>
          <w:szCs w:val="28"/>
        </w:rPr>
        <w:t xml:space="preserve"> I</w:t>
      </w:r>
      <w:r w:rsidRPr="005708F6">
        <w:rPr>
          <w:rFonts w:ascii="Calibri" w:hAnsi="Calibri" w:cs="Calibri"/>
          <w:color w:val="000000" w:themeColor="text1"/>
          <w:sz w:val="28"/>
          <w:szCs w:val="28"/>
        </w:rPr>
        <w:t>ntegrity</w:t>
      </w:r>
    </w:p>
    <w:p w14:paraId="14CFD2F6" w14:textId="4CA55520" w:rsidR="00FF1342" w:rsidRPr="00954B76" w:rsidRDefault="00285435" w:rsidP="003E5EC6">
      <w:pPr>
        <w:ind w:left="360" w:firstLine="360"/>
        <w:rPr>
          <w:rFonts w:ascii="Calibri" w:hAnsi="Calibri" w:cs="Calibri"/>
          <w:b/>
          <w:bCs/>
          <w:color w:val="000000" w:themeColor="text1"/>
        </w:rPr>
      </w:pPr>
      <w:r w:rsidRPr="00E60364">
        <w:rPr>
          <w:rFonts w:ascii="Calibri" w:hAnsi="Calibri" w:cs="Calibri"/>
          <w:color w:val="000000" w:themeColor="text1"/>
        </w:rPr>
        <w:t>We</w:t>
      </w:r>
      <w:r w:rsidR="000B740A">
        <w:rPr>
          <w:rFonts w:ascii="Calibri" w:hAnsi="Calibri" w:cs="Calibri"/>
          <w:color w:val="000000" w:themeColor="text1"/>
        </w:rPr>
        <w:t xml:space="preserve"> </w:t>
      </w:r>
      <w:r w:rsidR="000B740A" w:rsidRPr="00060C2A">
        <w:rPr>
          <w:rFonts w:ascii="Calibri" w:hAnsi="Calibri" w:cs="Calibri"/>
          <w:color w:val="000000" w:themeColor="text1"/>
        </w:rPr>
        <w:t>advise that</w:t>
      </w:r>
      <w:r w:rsidR="00DF06EF" w:rsidRPr="00060C2A">
        <w:rPr>
          <w:rFonts w:ascii="Calibri" w:hAnsi="Calibri" w:cs="Calibri"/>
          <w:color w:val="000000" w:themeColor="text1"/>
        </w:rPr>
        <w:t xml:space="preserve"> you</w:t>
      </w:r>
      <w:r w:rsidR="00DF06EF" w:rsidRPr="006B16C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0B740A">
        <w:rPr>
          <w:rFonts w:ascii="Calibri" w:hAnsi="Calibri" w:cs="Calibri"/>
          <w:color w:val="000000" w:themeColor="text1"/>
        </w:rPr>
        <w:t xml:space="preserve">always </w:t>
      </w:r>
      <w:r w:rsidR="00DF06EF">
        <w:rPr>
          <w:rFonts w:ascii="Calibri" w:hAnsi="Calibri" w:cs="Calibri"/>
          <w:color w:val="000000" w:themeColor="text1"/>
        </w:rPr>
        <w:t xml:space="preserve">check </w:t>
      </w:r>
      <w:r w:rsidRPr="00E60364">
        <w:rPr>
          <w:rFonts w:ascii="Calibri" w:hAnsi="Calibri" w:cs="Calibri"/>
          <w:color w:val="000000" w:themeColor="text1"/>
        </w:rPr>
        <w:t>the</w:t>
      </w:r>
      <w:r w:rsidR="00DF06EF">
        <w:rPr>
          <w:rFonts w:ascii="Calibri" w:hAnsi="Calibri" w:cs="Calibri"/>
          <w:color w:val="000000" w:themeColor="text1"/>
        </w:rPr>
        <w:t xml:space="preserve"> syllabus</w:t>
      </w:r>
      <w:r w:rsidRPr="00E60364">
        <w:rPr>
          <w:rFonts w:ascii="Calibri" w:hAnsi="Calibri" w:cs="Calibri"/>
          <w:color w:val="000000" w:themeColor="text1"/>
        </w:rPr>
        <w:t xml:space="preserve"> </w:t>
      </w:r>
      <w:r w:rsidR="00DF06EF">
        <w:rPr>
          <w:rFonts w:ascii="Calibri" w:hAnsi="Calibri" w:cs="Calibri"/>
          <w:color w:val="000000" w:themeColor="text1"/>
        </w:rPr>
        <w:t xml:space="preserve">or consult the instructor </w:t>
      </w:r>
      <w:r w:rsidR="009E1B31">
        <w:rPr>
          <w:rFonts w:ascii="Calibri" w:hAnsi="Calibri" w:cs="Calibri"/>
          <w:color w:val="000000" w:themeColor="text1"/>
        </w:rPr>
        <w:t xml:space="preserve">to see </w:t>
      </w:r>
      <w:r w:rsidRPr="00E60364">
        <w:rPr>
          <w:rFonts w:ascii="Calibri" w:hAnsi="Calibri" w:cs="Calibri"/>
          <w:color w:val="000000" w:themeColor="text1"/>
        </w:rPr>
        <w:t xml:space="preserve">whether </w:t>
      </w:r>
      <w:r w:rsidR="00A60392">
        <w:rPr>
          <w:rFonts w:ascii="Calibri" w:hAnsi="Calibri" w:cs="Calibri"/>
          <w:color w:val="000000" w:themeColor="text1"/>
        </w:rPr>
        <w:t>G</w:t>
      </w:r>
      <w:r w:rsidRPr="00E60364">
        <w:rPr>
          <w:rFonts w:ascii="Calibri" w:hAnsi="Calibri" w:cs="Calibri"/>
          <w:color w:val="000000" w:themeColor="text1"/>
        </w:rPr>
        <w:t>AI use is allowed</w:t>
      </w:r>
      <w:r w:rsidR="000B740A">
        <w:rPr>
          <w:rFonts w:ascii="Calibri" w:hAnsi="Calibri" w:cs="Calibri"/>
          <w:color w:val="000000" w:themeColor="text1"/>
        </w:rPr>
        <w:t>, how you’re meant to use it, and how to disclose it. We can help you</w:t>
      </w:r>
      <w:r w:rsidR="009A21F0" w:rsidRPr="00E60364">
        <w:rPr>
          <w:rFonts w:ascii="Calibri" w:hAnsi="Calibri" w:cs="Calibri"/>
          <w:color w:val="000000" w:themeColor="text1"/>
        </w:rPr>
        <w:t xml:space="preserve"> make informed, </w:t>
      </w:r>
      <w:r w:rsidR="00234B49" w:rsidRPr="00E60364">
        <w:rPr>
          <w:rFonts w:ascii="Calibri" w:hAnsi="Calibri" w:cs="Calibri"/>
          <w:color w:val="000000" w:themeColor="text1"/>
        </w:rPr>
        <w:t xml:space="preserve">responsible, and </w:t>
      </w:r>
      <w:r w:rsidR="009A21F0" w:rsidRPr="00E60364">
        <w:rPr>
          <w:rFonts w:ascii="Calibri" w:hAnsi="Calibri" w:cs="Calibri"/>
          <w:color w:val="000000" w:themeColor="text1"/>
        </w:rPr>
        <w:t>ethical decision</w:t>
      </w:r>
      <w:r w:rsidR="00310465" w:rsidRPr="00E60364">
        <w:rPr>
          <w:rFonts w:ascii="Calibri" w:hAnsi="Calibri" w:cs="Calibri"/>
          <w:color w:val="000000" w:themeColor="text1"/>
        </w:rPr>
        <w:t>s</w:t>
      </w:r>
      <w:r w:rsidRPr="00E60364">
        <w:rPr>
          <w:rFonts w:ascii="Calibri" w:hAnsi="Calibri" w:cs="Calibri"/>
          <w:color w:val="000000" w:themeColor="text1"/>
        </w:rPr>
        <w:t>.</w:t>
      </w:r>
      <w:r w:rsidR="00885053" w:rsidRPr="00E60364">
        <w:rPr>
          <w:rFonts w:ascii="Calibri" w:hAnsi="Calibri" w:cs="Calibri"/>
          <w:color w:val="000000" w:themeColor="text1"/>
        </w:rPr>
        <w:t xml:space="preserve"> </w:t>
      </w:r>
      <w:r w:rsidR="004D7F9B" w:rsidRPr="00422A67">
        <w:rPr>
          <w:rFonts w:ascii="Calibri" w:hAnsi="Calibri" w:cs="Calibri"/>
          <w:color w:val="000000" w:themeColor="text1"/>
        </w:rPr>
        <w:t>O</w:t>
      </w:r>
      <w:r w:rsidR="000B740A" w:rsidRPr="00422A67">
        <w:rPr>
          <w:rFonts w:ascii="Calibri" w:hAnsi="Calibri" w:cs="Calibri"/>
          <w:color w:val="000000" w:themeColor="text1"/>
        </w:rPr>
        <w:t>ur practices are grounded in</w:t>
      </w:r>
      <w:r w:rsidR="004D7F9B" w:rsidRPr="00422A67">
        <w:rPr>
          <w:rFonts w:ascii="Calibri" w:hAnsi="Calibri" w:cs="Calibri"/>
          <w:color w:val="000000" w:themeColor="text1"/>
        </w:rPr>
        <w:t xml:space="preserve"> </w:t>
      </w:r>
      <w:r w:rsidR="002C50B3" w:rsidRPr="00422A67">
        <w:rPr>
          <w:rFonts w:ascii="Calibri" w:hAnsi="Calibri" w:cs="Calibri"/>
          <w:color w:val="000000" w:themeColor="text1"/>
        </w:rPr>
        <w:t>Metro State and Minnesota State policie</w:t>
      </w:r>
      <w:r w:rsidR="002C50B3" w:rsidRPr="003F07AA">
        <w:rPr>
          <w:rFonts w:ascii="Calibri" w:hAnsi="Calibri" w:cs="Calibri"/>
        </w:rPr>
        <w:t>s,</w:t>
      </w:r>
      <w:r w:rsidR="0003295B" w:rsidRPr="003F07AA">
        <w:rPr>
          <w:rFonts w:ascii="Calibri" w:hAnsi="Calibri" w:cs="Calibri"/>
        </w:rPr>
        <w:t xml:space="preserve"> </w:t>
      </w:r>
      <w:r w:rsidR="0072605B" w:rsidRPr="003F07AA">
        <w:rPr>
          <w:rFonts w:ascii="Calibri" w:hAnsi="Calibri" w:cs="Calibri"/>
        </w:rPr>
        <w:t>informed</w:t>
      </w:r>
      <w:r w:rsidR="00BB4ACD" w:rsidRPr="003F07AA">
        <w:rPr>
          <w:rFonts w:ascii="Calibri" w:hAnsi="Calibri" w:cs="Calibri"/>
        </w:rPr>
        <w:t xml:space="preserve"> </w:t>
      </w:r>
      <w:r w:rsidR="0003295B" w:rsidRPr="003F07AA">
        <w:rPr>
          <w:rFonts w:ascii="Calibri" w:hAnsi="Calibri" w:cs="Calibri"/>
        </w:rPr>
        <w:t>by</w:t>
      </w:r>
      <w:r w:rsidR="002C50B3" w:rsidRPr="003F07AA">
        <w:rPr>
          <w:rFonts w:ascii="Calibri" w:hAnsi="Calibri" w:cs="Calibri"/>
        </w:rPr>
        <w:t xml:space="preserve"> insights from</w:t>
      </w:r>
      <w:r w:rsidR="001B2560" w:rsidRPr="003F07AA">
        <w:rPr>
          <w:rFonts w:ascii="Calibri" w:hAnsi="Calibri" w:cs="Calibri"/>
        </w:rPr>
        <w:t xml:space="preserve"> </w:t>
      </w:r>
      <w:r w:rsidR="002C50B3" w:rsidRPr="00422A67">
        <w:rPr>
          <w:rFonts w:ascii="Calibri" w:hAnsi="Calibri" w:cs="Calibri"/>
          <w:color w:val="000000" w:themeColor="text1"/>
        </w:rPr>
        <w:t>national research, and</w:t>
      </w:r>
      <w:r w:rsidR="002C50B3" w:rsidRPr="00954B76">
        <w:rPr>
          <w:rFonts w:ascii="Calibri" w:hAnsi="Calibri" w:cs="Calibri"/>
          <w:b/>
          <w:bCs/>
          <w:color w:val="000000" w:themeColor="text1"/>
        </w:rPr>
        <w:t xml:space="preserve"> </w:t>
      </w:r>
      <w:r w:rsidR="0072605B" w:rsidRPr="003F07AA">
        <w:rPr>
          <w:rFonts w:ascii="Calibri" w:hAnsi="Calibri" w:cs="Calibri"/>
        </w:rPr>
        <w:t>shaped</w:t>
      </w:r>
      <w:r w:rsidR="001B2560" w:rsidRPr="003F07AA">
        <w:rPr>
          <w:rFonts w:ascii="Calibri" w:hAnsi="Calibri" w:cs="Calibri"/>
        </w:rPr>
        <w:t xml:space="preserve"> </w:t>
      </w:r>
      <w:r w:rsidR="0003295B" w:rsidRPr="003F07AA">
        <w:rPr>
          <w:rFonts w:ascii="Calibri" w:hAnsi="Calibri" w:cs="Calibri"/>
        </w:rPr>
        <w:t xml:space="preserve">by </w:t>
      </w:r>
      <w:r w:rsidR="004D7F9B" w:rsidRPr="003F07AA">
        <w:rPr>
          <w:rFonts w:ascii="Calibri" w:hAnsi="Calibri" w:cs="Calibri"/>
        </w:rPr>
        <w:t xml:space="preserve">guidance </w:t>
      </w:r>
      <w:r w:rsidR="004D7F9B" w:rsidRPr="00422A67">
        <w:rPr>
          <w:rFonts w:ascii="Calibri" w:hAnsi="Calibri" w:cs="Calibri"/>
          <w:color w:val="000000" w:themeColor="text1"/>
        </w:rPr>
        <w:t xml:space="preserve">across </w:t>
      </w:r>
      <w:r w:rsidR="00341515" w:rsidRPr="00422A67">
        <w:rPr>
          <w:rFonts w:ascii="Calibri" w:hAnsi="Calibri" w:cs="Calibri"/>
          <w:color w:val="000000" w:themeColor="text1"/>
        </w:rPr>
        <w:t xml:space="preserve">the main styles used at Metro: </w:t>
      </w:r>
      <w:r w:rsidR="004D7F9B" w:rsidRPr="00422A67">
        <w:rPr>
          <w:rFonts w:ascii="Calibri" w:hAnsi="Calibri" w:cs="Calibri"/>
        </w:rPr>
        <w:t>APA</w:t>
      </w:r>
      <w:r w:rsidR="004D7F9B" w:rsidRPr="00422A67">
        <w:rPr>
          <w:rFonts w:ascii="Calibri" w:hAnsi="Calibri" w:cs="Calibri"/>
          <w:color w:val="000000" w:themeColor="text1"/>
        </w:rPr>
        <w:t xml:space="preserve">, </w:t>
      </w:r>
      <w:r w:rsidR="004D7F9B" w:rsidRPr="00422A67">
        <w:rPr>
          <w:rFonts w:ascii="Calibri" w:hAnsi="Calibri" w:cs="Calibri"/>
        </w:rPr>
        <w:t>MLA</w:t>
      </w:r>
      <w:r w:rsidR="004D7F9B" w:rsidRPr="00422A67">
        <w:rPr>
          <w:rFonts w:ascii="Calibri" w:hAnsi="Calibri" w:cs="Calibri"/>
          <w:color w:val="000000" w:themeColor="text1"/>
        </w:rPr>
        <w:t xml:space="preserve">, and </w:t>
      </w:r>
      <w:r w:rsidR="004D7F9B" w:rsidRPr="00422A67">
        <w:rPr>
          <w:rFonts w:ascii="Calibri" w:hAnsi="Calibri" w:cs="Calibri"/>
        </w:rPr>
        <w:t>Chicago</w:t>
      </w:r>
      <w:r w:rsidR="00341515" w:rsidRPr="00422A67">
        <w:rPr>
          <w:rFonts w:ascii="Calibri" w:hAnsi="Calibri" w:cs="Calibri"/>
          <w:color w:val="000000" w:themeColor="text1"/>
        </w:rPr>
        <w:t>.</w:t>
      </w:r>
    </w:p>
    <w:p w14:paraId="7BDAD945" w14:textId="40CDE64B" w:rsidR="5055D909" w:rsidRPr="00D30BB2" w:rsidRDefault="00410D02" w:rsidP="007822A4">
      <w:pPr>
        <w:pStyle w:val="Heading1"/>
        <w:spacing w:after="0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Tasks Tutors Can Help With</w:t>
      </w:r>
    </w:p>
    <w:p w14:paraId="20C45FF8" w14:textId="7EA27F03" w:rsidR="00A06CC0" w:rsidRPr="00494DA5" w:rsidRDefault="00E90E2C" w:rsidP="00E90E2C">
      <w:pPr>
        <w:pStyle w:val="ListParagraph"/>
        <w:numPr>
          <w:ilvl w:val="0"/>
          <w:numId w:val="5"/>
        </w:numPr>
        <w:spacing w:after="80" w:line="240" w:lineRule="auto"/>
        <w:ind w:left="1080"/>
        <w:contextualSpacing w:val="0"/>
        <w:rPr>
          <w:rFonts w:ascii="Calibri" w:hAnsi="Calibri" w:cs="Calibri"/>
        </w:rPr>
      </w:pPr>
      <w:r w:rsidRPr="00494DA5">
        <w:rPr>
          <w:rFonts w:ascii="Calibri" w:hAnsi="Calibri" w:cs="Calibri"/>
        </w:rPr>
        <w:t>Interpreting instructors’ expectations in syllabus policies and assignment instructions</w:t>
      </w:r>
    </w:p>
    <w:p w14:paraId="4FD49697" w14:textId="00DD04B0" w:rsidR="00C37C59" w:rsidRPr="00400786" w:rsidRDefault="002E08B3" w:rsidP="00400786">
      <w:pPr>
        <w:pStyle w:val="ListParagraph"/>
        <w:numPr>
          <w:ilvl w:val="0"/>
          <w:numId w:val="5"/>
        </w:numPr>
        <w:spacing w:after="80" w:line="240" w:lineRule="auto"/>
        <w:ind w:left="1080"/>
        <w:contextualSpacing w:val="0"/>
        <w:rPr>
          <w:rFonts w:ascii="Calibri" w:hAnsi="Calibri" w:cs="Calibri"/>
          <w:color w:val="000000" w:themeColor="text1"/>
        </w:rPr>
      </w:pPr>
      <w:r w:rsidRPr="002E08B3">
        <w:rPr>
          <w:rFonts w:ascii="Calibri" w:hAnsi="Calibri" w:cs="Calibri"/>
          <w:color w:val="000000" w:themeColor="text1"/>
        </w:rPr>
        <w:t>H</w:t>
      </w:r>
      <w:r w:rsidR="00115DD0" w:rsidRPr="002E08B3">
        <w:rPr>
          <w:rFonts w:ascii="Calibri" w:hAnsi="Calibri" w:cs="Calibri"/>
          <w:color w:val="000000" w:themeColor="text1"/>
        </w:rPr>
        <w:t>ighlighting</w:t>
      </w:r>
      <w:r w:rsidR="00B9646E" w:rsidRPr="002E08B3">
        <w:rPr>
          <w:rFonts w:ascii="Calibri" w:hAnsi="Calibri" w:cs="Calibri"/>
          <w:color w:val="000000" w:themeColor="text1"/>
        </w:rPr>
        <w:t xml:space="preserve"> </w:t>
      </w:r>
      <w:r w:rsidR="004817D1" w:rsidRPr="002E08B3">
        <w:rPr>
          <w:rFonts w:ascii="Calibri" w:hAnsi="Calibri" w:cs="Calibri"/>
          <w:color w:val="000000" w:themeColor="text1"/>
        </w:rPr>
        <w:t xml:space="preserve">institutionally </w:t>
      </w:r>
      <w:r w:rsidR="003F3B46" w:rsidRPr="002E08B3">
        <w:rPr>
          <w:rFonts w:ascii="Calibri" w:hAnsi="Calibri" w:cs="Calibri"/>
          <w:color w:val="000000" w:themeColor="text1"/>
        </w:rPr>
        <w:t xml:space="preserve">approved </w:t>
      </w:r>
      <w:r w:rsidR="00B9646E" w:rsidRPr="002E08B3">
        <w:rPr>
          <w:rFonts w:ascii="Calibri" w:hAnsi="Calibri" w:cs="Calibri"/>
          <w:color w:val="000000" w:themeColor="text1"/>
        </w:rPr>
        <w:t>tools</w:t>
      </w:r>
      <w:r w:rsidR="001C6753">
        <w:rPr>
          <w:rFonts w:ascii="Calibri" w:hAnsi="Calibri" w:cs="Calibri"/>
          <w:color w:val="000000" w:themeColor="text1"/>
        </w:rPr>
        <w:t xml:space="preserve"> such as</w:t>
      </w:r>
      <w:r w:rsidR="007822A4">
        <w:rPr>
          <w:rFonts w:ascii="Calibri" w:hAnsi="Calibri" w:cs="Calibri"/>
          <w:color w:val="000000" w:themeColor="text1"/>
        </w:rPr>
        <w:t xml:space="preserve"> </w:t>
      </w:r>
      <w:r w:rsidR="007B2CF5" w:rsidRPr="002E08B3">
        <w:rPr>
          <w:rFonts w:ascii="Calibri" w:hAnsi="Calibri" w:cs="Calibri"/>
          <w:color w:val="000000" w:themeColor="text1"/>
        </w:rPr>
        <w:t xml:space="preserve">Microsoft </w:t>
      </w:r>
      <w:r w:rsidR="00F76D9F" w:rsidRPr="002E08B3">
        <w:rPr>
          <w:rFonts w:ascii="Calibri" w:hAnsi="Calibri" w:cs="Calibri"/>
          <w:color w:val="000000" w:themeColor="text1"/>
        </w:rPr>
        <w:t>Copilot</w:t>
      </w:r>
      <w:r w:rsidR="00B2341D" w:rsidRPr="002E08B3">
        <w:rPr>
          <w:rFonts w:ascii="Calibri" w:hAnsi="Calibri" w:cs="Calibri"/>
          <w:color w:val="000000" w:themeColor="text1"/>
        </w:rPr>
        <w:t xml:space="preserve"> </w:t>
      </w:r>
      <w:r w:rsidR="00802F13" w:rsidRPr="002E08B3">
        <w:rPr>
          <w:rFonts w:ascii="Calibri" w:hAnsi="Calibri" w:cs="Calibri"/>
          <w:color w:val="000000" w:themeColor="text1"/>
        </w:rPr>
        <w:t xml:space="preserve">accessed </w:t>
      </w:r>
      <w:r w:rsidR="00B2341D" w:rsidRPr="002E08B3">
        <w:rPr>
          <w:rFonts w:ascii="Calibri" w:hAnsi="Calibri" w:cs="Calibri"/>
          <w:color w:val="000000" w:themeColor="text1"/>
        </w:rPr>
        <w:t>via</w:t>
      </w:r>
      <w:r w:rsidR="007B2CF5" w:rsidRPr="002E08B3">
        <w:rPr>
          <w:rFonts w:ascii="Calibri" w:hAnsi="Calibri" w:cs="Calibri"/>
          <w:color w:val="000000" w:themeColor="text1"/>
        </w:rPr>
        <w:t xml:space="preserve"> a Metro State account</w:t>
      </w:r>
      <w:r w:rsidR="001C6753">
        <w:rPr>
          <w:rFonts w:ascii="Calibri" w:hAnsi="Calibri" w:cs="Calibri"/>
          <w:color w:val="000000" w:themeColor="text1"/>
        </w:rPr>
        <w:t>;</w:t>
      </w:r>
      <w:r w:rsidR="007822A4">
        <w:rPr>
          <w:rFonts w:ascii="Calibri" w:hAnsi="Calibri" w:cs="Calibri"/>
          <w:color w:val="000000" w:themeColor="text1"/>
        </w:rPr>
        <w:t xml:space="preserve"> be cautious about </w:t>
      </w:r>
      <w:r w:rsidR="0050070C" w:rsidRPr="007B2CF5">
        <w:rPr>
          <w:rFonts w:ascii="Calibri" w:hAnsi="Calibri" w:cs="Calibri"/>
          <w:color w:val="000000" w:themeColor="text1"/>
        </w:rPr>
        <w:t>third-party</w:t>
      </w:r>
      <w:r w:rsidR="00164D56" w:rsidRPr="00400786">
        <w:rPr>
          <w:rFonts w:ascii="Calibri" w:hAnsi="Calibri" w:cs="Calibri"/>
          <w:color w:val="000000" w:themeColor="text1"/>
        </w:rPr>
        <w:t xml:space="preserve"> </w:t>
      </w:r>
      <w:r w:rsidR="007B2CF5" w:rsidRPr="00400786">
        <w:rPr>
          <w:rFonts w:ascii="Calibri" w:hAnsi="Calibri" w:cs="Calibri"/>
          <w:color w:val="000000" w:themeColor="text1"/>
        </w:rPr>
        <w:t>tools</w:t>
      </w:r>
      <w:r w:rsidR="007822A4" w:rsidRPr="00400786">
        <w:rPr>
          <w:rFonts w:ascii="Calibri" w:hAnsi="Calibri" w:cs="Calibri"/>
          <w:color w:val="000000" w:themeColor="text1"/>
        </w:rPr>
        <w:t xml:space="preserve"> because of </w:t>
      </w:r>
      <w:r w:rsidR="00A8193D" w:rsidRPr="007B2CF5">
        <w:rPr>
          <w:rFonts w:ascii="Calibri" w:hAnsi="Calibri" w:cs="Calibri"/>
          <w:color w:val="000000" w:themeColor="text1"/>
        </w:rPr>
        <w:t>privacy and data security concerns</w:t>
      </w:r>
    </w:p>
    <w:p w14:paraId="38B362D1" w14:textId="77777777" w:rsidR="00592539" w:rsidRDefault="007822A4" w:rsidP="00592539">
      <w:pPr>
        <w:pStyle w:val="ListParagraph"/>
        <w:numPr>
          <w:ilvl w:val="0"/>
          <w:numId w:val="5"/>
        </w:numPr>
        <w:spacing w:after="80" w:line="240" w:lineRule="auto"/>
        <w:ind w:left="1080"/>
        <w:contextualSpacing w:val="0"/>
        <w:rPr>
          <w:rFonts w:ascii="Calibri" w:hAnsi="Calibri" w:cs="Calibri"/>
          <w:color w:val="000000" w:themeColor="text1"/>
        </w:rPr>
      </w:pPr>
      <w:r w:rsidRPr="007822A4">
        <w:rPr>
          <w:rFonts w:ascii="Calibri" w:hAnsi="Calibri" w:cs="Calibri"/>
          <w:color w:val="000000" w:themeColor="text1"/>
        </w:rPr>
        <w:t>U</w:t>
      </w:r>
      <w:r w:rsidR="00BD05F5" w:rsidRPr="007822A4">
        <w:rPr>
          <w:rFonts w:ascii="Calibri" w:hAnsi="Calibri" w:cs="Calibri"/>
          <w:color w:val="000000" w:themeColor="text1"/>
        </w:rPr>
        <w:t xml:space="preserve">sing </w:t>
      </w:r>
      <w:r w:rsidR="003D4761" w:rsidRPr="007822A4">
        <w:rPr>
          <w:rFonts w:ascii="Calibri" w:hAnsi="Calibri" w:cs="Calibri"/>
          <w:color w:val="000000" w:themeColor="text1"/>
        </w:rPr>
        <w:t xml:space="preserve">GAI </w:t>
      </w:r>
      <w:r w:rsidR="00BD05F5" w:rsidRPr="007822A4">
        <w:rPr>
          <w:rFonts w:ascii="Calibri" w:hAnsi="Calibri" w:cs="Calibri"/>
          <w:color w:val="000000" w:themeColor="text1"/>
        </w:rPr>
        <w:t>for brainstorming and planning</w:t>
      </w:r>
      <w:r w:rsidR="004E1270">
        <w:rPr>
          <w:rFonts w:ascii="Calibri" w:hAnsi="Calibri" w:cs="Calibri"/>
          <w:color w:val="000000" w:themeColor="text1"/>
        </w:rPr>
        <w:t>; in other words, how to partner with the tools to get started, deepen your thinking</w:t>
      </w:r>
      <w:r w:rsidR="00F06C79">
        <w:rPr>
          <w:rFonts w:ascii="Calibri" w:hAnsi="Calibri" w:cs="Calibri"/>
          <w:color w:val="000000" w:themeColor="text1"/>
        </w:rPr>
        <w:t xml:space="preserve">, </w:t>
      </w:r>
      <w:r w:rsidR="004E1270">
        <w:rPr>
          <w:rFonts w:ascii="Calibri" w:hAnsi="Calibri" w:cs="Calibri"/>
          <w:color w:val="000000" w:themeColor="text1"/>
        </w:rPr>
        <w:t xml:space="preserve">and </w:t>
      </w:r>
      <w:r w:rsidR="004E1270" w:rsidRPr="00A20856">
        <w:rPr>
          <w:rFonts w:ascii="Calibri" w:hAnsi="Calibri" w:cs="Calibri"/>
          <w:color w:val="000000" w:themeColor="text1"/>
        </w:rPr>
        <w:t xml:space="preserve">clarify your </w:t>
      </w:r>
      <w:r w:rsidR="00F24AFB">
        <w:rPr>
          <w:rFonts w:ascii="Calibri" w:hAnsi="Calibri" w:cs="Calibri"/>
          <w:color w:val="000000" w:themeColor="text1"/>
        </w:rPr>
        <w:t>argu</w:t>
      </w:r>
      <w:r w:rsidR="00637698">
        <w:rPr>
          <w:rFonts w:ascii="Calibri" w:hAnsi="Calibri" w:cs="Calibri"/>
          <w:color w:val="000000" w:themeColor="text1"/>
        </w:rPr>
        <w:t>ment</w:t>
      </w:r>
      <w:r w:rsidR="00997227">
        <w:rPr>
          <w:rFonts w:ascii="Calibri" w:hAnsi="Calibri" w:cs="Calibri"/>
          <w:color w:val="000000" w:themeColor="text1"/>
        </w:rPr>
        <w:t>s or analysis</w:t>
      </w:r>
    </w:p>
    <w:p w14:paraId="2492909B" w14:textId="4EAC07C8" w:rsidR="001B7EA7" w:rsidRPr="00592539" w:rsidRDefault="00592539" w:rsidP="00592539">
      <w:pPr>
        <w:pStyle w:val="ListParagraph"/>
        <w:numPr>
          <w:ilvl w:val="0"/>
          <w:numId w:val="5"/>
        </w:numPr>
        <w:spacing w:after="80" w:line="240" w:lineRule="auto"/>
        <w:ind w:left="1080"/>
        <w:contextualSpacing w:val="0"/>
        <w:rPr>
          <w:rFonts w:ascii="Calibri" w:hAnsi="Calibri" w:cs="Calibri"/>
          <w:color w:val="000000" w:themeColor="text1"/>
        </w:rPr>
      </w:pPr>
      <w:r w:rsidRPr="00592539">
        <w:rPr>
          <w:rFonts w:ascii="Calibri" w:hAnsi="Calibri" w:cs="Calibri"/>
          <w:color w:val="000000" w:themeColor="text1"/>
        </w:rPr>
        <w:t>D</w:t>
      </w:r>
      <w:r w:rsidR="00997227" w:rsidRPr="00592539">
        <w:rPr>
          <w:rFonts w:ascii="Calibri" w:hAnsi="Calibri" w:cs="Calibri"/>
          <w:color w:val="000000" w:themeColor="text1"/>
        </w:rPr>
        <w:t>eveloping s</w:t>
      </w:r>
      <w:r w:rsidR="00232E67" w:rsidRPr="00592539">
        <w:rPr>
          <w:rFonts w:ascii="Calibri" w:hAnsi="Calibri" w:cs="Calibri"/>
          <w:color w:val="000000" w:themeColor="text1"/>
        </w:rPr>
        <w:t>trategies for</w:t>
      </w:r>
      <w:r w:rsidR="00376CE9" w:rsidRPr="00592539">
        <w:rPr>
          <w:rFonts w:ascii="Calibri" w:hAnsi="Calibri" w:cs="Calibri"/>
          <w:color w:val="000000" w:themeColor="text1"/>
        </w:rPr>
        <w:t xml:space="preserve"> identify</w:t>
      </w:r>
      <w:r w:rsidR="00232E67" w:rsidRPr="00592539">
        <w:rPr>
          <w:rFonts w:ascii="Calibri" w:hAnsi="Calibri" w:cs="Calibri"/>
          <w:color w:val="000000" w:themeColor="text1"/>
        </w:rPr>
        <w:t>ing</w:t>
      </w:r>
      <w:r w:rsidR="001B7EA7" w:rsidRPr="00592539">
        <w:rPr>
          <w:rFonts w:ascii="Calibri" w:hAnsi="Calibri" w:cs="Calibri"/>
          <w:color w:val="000000" w:themeColor="text1"/>
        </w:rPr>
        <w:t xml:space="preserve"> inaccurate</w:t>
      </w:r>
      <w:r w:rsidR="00F36953" w:rsidRPr="00592539">
        <w:rPr>
          <w:rFonts w:ascii="Calibri" w:hAnsi="Calibri" w:cs="Calibri"/>
          <w:color w:val="000000" w:themeColor="text1"/>
        </w:rPr>
        <w:t xml:space="preserve"> and</w:t>
      </w:r>
      <w:r w:rsidR="001B7EA7" w:rsidRPr="00592539">
        <w:rPr>
          <w:rFonts w:ascii="Calibri" w:hAnsi="Calibri" w:cs="Calibri"/>
          <w:color w:val="000000" w:themeColor="text1"/>
        </w:rPr>
        <w:t xml:space="preserve"> nonexistent </w:t>
      </w:r>
      <w:r w:rsidR="007822A4" w:rsidRPr="00592539">
        <w:rPr>
          <w:rFonts w:ascii="Calibri" w:hAnsi="Calibri" w:cs="Calibri"/>
          <w:color w:val="000000" w:themeColor="text1"/>
        </w:rPr>
        <w:t xml:space="preserve">or </w:t>
      </w:r>
      <w:r w:rsidR="00CF61FF" w:rsidRPr="00592539">
        <w:rPr>
          <w:rFonts w:ascii="Calibri" w:hAnsi="Calibri" w:cs="Calibri"/>
          <w:color w:val="000000" w:themeColor="text1"/>
        </w:rPr>
        <w:t>“</w:t>
      </w:r>
      <w:r w:rsidR="001B7EA7" w:rsidRPr="00592539">
        <w:rPr>
          <w:rFonts w:ascii="Calibri" w:hAnsi="Calibri" w:cs="Calibri"/>
          <w:color w:val="000000" w:themeColor="text1"/>
        </w:rPr>
        <w:t>hallucinated</w:t>
      </w:r>
      <w:r w:rsidR="00CF61FF" w:rsidRPr="00592539">
        <w:rPr>
          <w:rFonts w:ascii="Calibri" w:hAnsi="Calibri" w:cs="Calibri"/>
          <w:color w:val="000000" w:themeColor="text1"/>
        </w:rPr>
        <w:t>”</w:t>
      </w:r>
      <w:r w:rsidR="00F36953" w:rsidRPr="00592539">
        <w:rPr>
          <w:rFonts w:ascii="Calibri" w:hAnsi="Calibri" w:cs="Calibri"/>
          <w:color w:val="000000" w:themeColor="text1"/>
        </w:rPr>
        <w:t xml:space="preserve"> sources</w:t>
      </w:r>
      <w:r w:rsidR="0073071E" w:rsidRPr="00592539">
        <w:rPr>
          <w:rFonts w:ascii="Calibri" w:hAnsi="Calibri" w:cs="Calibri"/>
          <w:color w:val="000000" w:themeColor="text1"/>
        </w:rPr>
        <w:t xml:space="preserve">—especially </w:t>
      </w:r>
      <w:r w:rsidR="004E1270" w:rsidRPr="00592539">
        <w:rPr>
          <w:rFonts w:ascii="Calibri" w:hAnsi="Calibri" w:cs="Calibri"/>
          <w:color w:val="000000" w:themeColor="text1"/>
        </w:rPr>
        <w:t xml:space="preserve">important </w:t>
      </w:r>
      <w:r w:rsidR="0073071E" w:rsidRPr="00592539">
        <w:rPr>
          <w:rFonts w:ascii="Calibri" w:hAnsi="Calibri" w:cs="Calibri"/>
          <w:color w:val="000000" w:themeColor="text1"/>
        </w:rPr>
        <w:t xml:space="preserve">as </w:t>
      </w:r>
      <w:r w:rsidR="00FE7FC4" w:rsidRPr="00592539">
        <w:rPr>
          <w:rFonts w:ascii="Calibri" w:hAnsi="Calibri" w:cs="Calibri"/>
          <w:color w:val="000000" w:themeColor="text1"/>
        </w:rPr>
        <w:t>including</w:t>
      </w:r>
      <w:r w:rsidR="0073071E" w:rsidRPr="00592539">
        <w:rPr>
          <w:rFonts w:ascii="Calibri" w:hAnsi="Calibri" w:cs="Calibri"/>
          <w:color w:val="000000" w:themeColor="text1"/>
        </w:rPr>
        <w:t xml:space="preserve"> nonexistent sources violates academic integrity</w:t>
      </w:r>
    </w:p>
    <w:p w14:paraId="6183CE79" w14:textId="60CD721A" w:rsidR="00BD05F5" w:rsidRPr="007822A4" w:rsidRDefault="007822A4" w:rsidP="008263B0">
      <w:pPr>
        <w:pStyle w:val="ListParagraph"/>
        <w:numPr>
          <w:ilvl w:val="0"/>
          <w:numId w:val="5"/>
        </w:numPr>
        <w:spacing w:after="80" w:line="240" w:lineRule="auto"/>
        <w:ind w:left="1080"/>
        <w:contextualSpacing w:val="0"/>
        <w:rPr>
          <w:rFonts w:ascii="Calibri" w:hAnsi="Calibri" w:cs="Calibri"/>
          <w:color w:val="000000" w:themeColor="text1"/>
        </w:rPr>
      </w:pPr>
      <w:r w:rsidRPr="007822A4">
        <w:rPr>
          <w:rFonts w:ascii="Calibri" w:hAnsi="Calibri" w:cs="Calibri"/>
          <w:color w:val="000000" w:themeColor="text1"/>
        </w:rPr>
        <w:t>C</w:t>
      </w:r>
      <w:r w:rsidR="007D38C8" w:rsidRPr="007822A4">
        <w:rPr>
          <w:rFonts w:ascii="Calibri" w:hAnsi="Calibri" w:cs="Calibri"/>
          <w:color w:val="000000" w:themeColor="text1"/>
        </w:rPr>
        <w:t>hecking</w:t>
      </w:r>
      <w:r w:rsidR="00BD05F5" w:rsidRPr="007822A4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G</w:t>
      </w:r>
      <w:r w:rsidR="00BD05F5" w:rsidRPr="007822A4">
        <w:rPr>
          <w:rFonts w:ascii="Calibri" w:hAnsi="Calibri" w:cs="Calibri"/>
          <w:color w:val="000000" w:themeColor="text1"/>
        </w:rPr>
        <w:t xml:space="preserve">AI output </w:t>
      </w:r>
      <w:r w:rsidR="007D38C8" w:rsidRPr="007822A4">
        <w:rPr>
          <w:rFonts w:ascii="Calibri" w:hAnsi="Calibri" w:cs="Calibri"/>
          <w:color w:val="000000" w:themeColor="text1"/>
        </w:rPr>
        <w:t xml:space="preserve">for </w:t>
      </w:r>
      <w:r w:rsidR="00BD05F5" w:rsidRPr="007822A4">
        <w:rPr>
          <w:rFonts w:ascii="Calibri" w:hAnsi="Calibri" w:cs="Calibri"/>
          <w:color w:val="000000" w:themeColor="text1"/>
        </w:rPr>
        <w:t xml:space="preserve">accuracy, relevance, </w:t>
      </w:r>
      <w:r w:rsidR="00EA1AA6" w:rsidRPr="007822A4">
        <w:rPr>
          <w:rFonts w:ascii="Calibri" w:hAnsi="Calibri" w:cs="Calibri"/>
          <w:color w:val="000000" w:themeColor="text1"/>
        </w:rPr>
        <w:t xml:space="preserve">bias, </w:t>
      </w:r>
      <w:r w:rsidR="00BD05F5" w:rsidRPr="007822A4">
        <w:rPr>
          <w:rFonts w:ascii="Calibri" w:hAnsi="Calibri" w:cs="Calibri"/>
          <w:color w:val="000000" w:themeColor="text1"/>
        </w:rPr>
        <w:t>or alignment with assignment requirements</w:t>
      </w:r>
    </w:p>
    <w:p w14:paraId="1166F72F" w14:textId="5728C551" w:rsidR="00EF197C" w:rsidRDefault="00A95565" w:rsidP="008263B0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Calibri" w:hAnsi="Calibri" w:cs="Calibri"/>
          <w:color w:val="000000" w:themeColor="text1"/>
        </w:rPr>
      </w:pPr>
      <w:r w:rsidRPr="007822A4">
        <w:rPr>
          <w:rFonts w:ascii="Calibri" w:hAnsi="Calibri" w:cs="Calibri"/>
          <w:color w:val="000000" w:themeColor="text1"/>
        </w:rPr>
        <w:t>Offering t</w:t>
      </w:r>
      <w:r w:rsidR="00232E67" w:rsidRPr="007822A4">
        <w:rPr>
          <w:rFonts w:ascii="Calibri" w:hAnsi="Calibri" w:cs="Calibri"/>
          <w:color w:val="000000" w:themeColor="text1"/>
        </w:rPr>
        <w:t>ips for</w:t>
      </w:r>
      <w:r w:rsidR="00376CE9" w:rsidRPr="007822A4">
        <w:rPr>
          <w:rFonts w:ascii="Calibri" w:hAnsi="Calibri" w:cs="Calibri"/>
          <w:color w:val="000000" w:themeColor="text1"/>
        </w:rPr>
        <w:t xml:space="preserve"> </w:t>
      </w:r>
      <w:r w:rsidR="00D57D63" w:rsidRPr="007822A4">
        <w:rPr>
          <w:rFonts w:ascii="Calibri" w:hAnsi="Calibri" w:cs="Calibri"/>
          <w:color w:val="000000" w:themeColor="text1"/>
        </w:rPr>
        <w:t>crafting</w:t>
      </w:r>
      <w:r w:rsidR="00232E67" w:rsidRPr="007822A4">
        <w:rPr>
          <w:rFonts w:ascii="Calibri" w:hAnsi="Calibri" w:cs="Calibri"/>
          <w:color w:val="000000" w:themeColor="text1"/>
        </w:rPr>
        <w:t xml:space="preserve"> or revising</w:t>
      </w:r>
      <w:r w:rsidR="00376CE9" w:rsidRPr="007822A4">
        <w:rPr>
          <w:rFonts w:ascii="Calibri" w:hAnsi="Calibri" w:cs="Calibri"/>
          <w:color w:val="000000" w:themeColor="text1"/>
        </w:rPr>
        <w:t xml:space="preserve"> </w:t>
      </w:r>
      <w:r w:rsidR="001B7EA7" w:rsidRPr="007822A4">
        <w:rPr>
          <w:rFonts w:ascii="Calibri" w:hAnsi="Calibri" w:cs="Calibri"/>
          <w:color w:val="000000" w:themeColor="text1"/>
        </w:rPr>
        <w:t>prompts to</w:t>
      </w:r>
      <w:r w:rsidR="001B7EA7" w:rsidRPr="00E60364">
        <w:rPr>
          <w:rFonts w:ascii="Calibri" w:hAnsi="Calibri" w:cs="Calibri"/>
          <w:color w:val="000000" w:themeColor="text1"/>
        </w:rPr>
        <w:t xml:space="preserve"> generate </w:t>
      </w:r>
      <w:r w:rsidR="00F50FA6">
        <w:rPr>
          <w:rFonts w:ascii="Calibri" w:hAnsi="Calibri" w:cs="Calibri"/>
          <w:color w:val="000000" w:themeColor="text1"/>
        </w:rPr>
        <w:t>better output</w:t>
      </w:r>
    </w:p>
    <w:p w14:paraId="088891C3" w14:textId="21C1A7BF" w:rsidR="009F62FA" w:rsidRPr="00767C8C" w:rsidRDefault="004E1270" w:rsidP="00767C8C">
      <w:pPr>
        <w:pStyle w:val="ListParagraph"/>
        <w:numPr>
          <w:ilvl w:val="0"/>
          <w:numId w:val="5"/>
        </w:numPr>
        <w:spacing w:line="240" w:lineRule="auto"/>
        <w:ind w:left="108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Transparently citing GAI tools and how you employed them in the proper format for your field</w:t>
      </w:r>
    </w:p>
    <w:p w14:paraId="18F816D4" w14:textId="77777777" w:rsidR="00592539" w:rsidRDefault="00592539">
      <w:pPr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br w:type="page"/>
      </w:r>
    </w:p>
    <w:p w14:paraId="7D440988" w14:textId="54E2B9A0" w:rsidR="007822A4" w:rsidRPr="00A5007C" w:rsidRDefault="00423639" w:rsidP="00A5007C">
      <w:pPr>
        <w:pStyle w:val="Heading1"/>
        <w:spacing w:after="0"/>
        <w:rPr>
          <w:rFonts w:ascii="Calibri Light" w:hAnsi="Calibri Light" w:cs="Calibri Light"/>
          <w:sz w:val="32"/>
          <w:szCs w:val="32"/>
        </w:rPr>
      </w:pPr>
      <w:r w:rsidRPr="00A5007C">
        <w:rPr>
          <w:rFonts w:ascii="Calibri Light" w:hAnsi="Calibri Light" w:cs="Calibri Light"/>
          <w:sz w:val="32"/>
          <w:szCs w:val="32"/>
        </w:rPr>
        <w:lastRenderedPageBreak/>
        <w:t>Resources</w:t>
      </w:r>
    </w:p>
    <w:p w14:paraId="357C5A6D" w14:textId="5FC08849" w:rsidR="00A5007C" w:rsidRPr="00771E09" w:rsidRDefault="002632E7" w:rsidP="00886126">
      <w:pPr>
        <w:spacing w:after="0"/>
        <w:rPr>
          <w:rFonts w:ascii="Calibri" w:hAnsi="Calibri" w:cs="Calibri"/>
          <w:b/>
          <w:bCs/>
        </w:rPr>
      </w:pPr>
      <w:r w:rsidRPr="00771E09">
        <w:rPr>
          <w:rFonts w:ascii="Calibri" w:hAnsi="Calibri" w:cs="Calibri"/>
          <w:b/>
          <w:bCs/>
        </w:rPr>
        <w:t>Policies and Procedures</w:t>
      </w:r>
    </w:p>
    <w:p w14:paraId="72652BFD" w14:textId="06BAA006" w:rsidR="00A5007C" w:rsidRPr="00EC67F2" w:rsidRDefault="007019E5" w:rsidP="00771E09">
      <w:pPr>
        <w:pStyle w:val="ListParagraph"/>
        <w:numPr>
          <w:ilvl w:val="0"/>
          <w:numId w:val="25"/>
        </w:numPr>
        <w:rPr>
          <w:rFonts w:ascii="Calibri" w:hAnsi="Calibri" w:cs="Calibri"/>
          <w:b/>
          <w:bCs/>
          <w:color w:val="000000" w:themeColor="text1"/>
        </w:rPr>
      </w:pPr>
      <w:hyperlink r:id="rId10">
        <w:r w:rsidR="002632E7" w:rsidRPr="00771E09">
          <w:rPr>
            <w:rStyle w:val="Hyperlink"/>
            <w:rFonts w:ascii="Calibri" w:hAnsi="Calibri" w:cs="Calibri"/>
            <w:color w:val="000000" w:themeColor="text1"/>
          </w:rPr>
          <w:t>Minnesota State Generative AI Guidance</w:t>
        </w:r>
      </w:hyperlink>
      <w:r w:rsidR="002632E7" w:rsidRPr="00771E09">
        <w:rPr>
          <w:rFonts w:ascii="Calibri" w:hAnsi="Calibri" w:cs="Calibri"/>
          <w:color w:val="000000" w:themeColor="text1"/>
        </w:rPr>
        <w:t xml:space="preserve"> (202</w:t>
      </w:r>
      <w:r w:rsidR="003F1E74">
        <w:rPr>
          <w:rFonts w:ascii="Calibri" w:hAnsi="Calibri" w:cs="Calibri"/>
          <w:color w:val="000000" w:themeColor="text1"/>
        </w:rPr>
        <w:t>4</w:t>
      </w:r>
      <w:r w:rsidR="00AA3322">
        <w:rPr>
          <w:rFonts w:ascii="Calibri" w:hAnsi="Calibri" w:cs="Calibri"/>
          <w:color w:val="000000" w:themeColor="text1"/>
        </w:rPr>
        <w:t>;</w:t>
      </w:r>
      <w:r w:rsidR="006E7388">
        <w:rPr>
          <w:rFonts w:ascii="Calibri" w:hAnsi="Calibri" w:cs="Calibri"/>
          <w:color w:val="000000" w:themeColor="text1"/>
        </w:rPr>
        <w:t xml:space="preserve"> downl</w:t>
      </w:r>
      <w:r w:rsidR="00AA3322">
        <w:rPr>
          <w:rFonts w:ascii="Calibri" w:hAnsi="Calibri" w:cs="Calibri"/>
          <w:color w:val="000000" w:themeColor="text1"/>
        </w:rPr>
        <w:t>oads as a PDF</w:t>
      </w:r>
      <w:r w:rsidR="002632E7" w:rsidRPr="00771E09">
        <w:rPr>
          <w:rFonts w:ascii="Calibri" w:hAnsi="Calibri" w:cs="Calibri"/>
          <w:color w:val="000000" w:themeColor="text1"/>
        </w:rPr>
        <w:t>)</w:t>
      </w:r>
      <w:r w:rsidR="00206EEB">
        <w:rPr>
          <w:rFonts w:ascii="Calibri" w:hAnsi="Calibri" w:cs="Calibri"/>
          <w:color w:val="000000" w:themeColor="text1"/>
        </w:rPr>
        <w:t xml:space="preserve"> </w:t>
      </w:r>
    </w:p>
    <w:p w14:paraId="6B4B005D" w14:textId="5DE2B1E4" w:rsidR="00A5007C" w:rsidRPr="00771E09" w:rsidRDefault="007019E5" w:rsidP="00771E09">
      <w:pPr>
        <w:pStyle w:val="ListParagraph"/>
        <w:numPr>
          <w:ilvl w:val="0"/>
          <w:numId w:val="25"/>
        </w:numPr>
        <w:rPr>
          <w:color w:val="000000" w:themeColor="text1"/>
        </w:rPr>
      </w:pPr>
      <w:hyperlink r:id="rId11">
        <w:r w:rsidR="00B11ADF" w:rsidRPr="00771E09">
          <w:rPr>
            <w:rStyle w:val="Hyperlink"/>
            <w:rFonts w:ascii="Calibri" w:hAnsi="Calibri" w:cs="Calibri"/>
            <w:color w:val="000000" w:themeColor="text1"/>
          </w:rPr>
          <w:t>Metro State Policy and Procedure 2190: Academic Integrity</w:t>
        </w:r>
      </w:hyperlink>
      <w:r w:rsidR="00B11ADF" w:rsidRPr="00771E09">
        <w:rPr>
          <w:color w:val="000000" w:themeColor="text1"/>
        </w:rPr>
        <w:t xml:space="preserve"> </w:t>
      </w:r>
    </w:p>
    <w:p w14:paraId="3759EAE5" w14:textId="59270D1D" w:rsidR="00A5007C" w:rsidRPr="00010CC0" w:rsidRDefault="00A5007C" w:rsidP="00ED615B">
      <w:pPr>
        <w:pStyle w:val="ListParagraph"/>
        <w:numPr>
          <w:ilvl w:val="1"/>
          <w:numId w:val="22"/>
        </w:numPr>
        <w:spacing w:line="276" w:lineRule="auto"/>
        <w:ind w:left="720"/>
        <w:rPr>
          <w:rFonts w:ascii="Calibri" w:hAnsi="Calibri" w:cs="Calibri"/>
          <w:color w:val="000000" w:themeColor="text1"/>
        </w:rPr>
      </w:pPr>
      <w:r w:rsidRPr="00E60364">
        <w:rPr>
          <w:rFonts w:ascii="Calibri" w:hAnsi="Calibri" w:cs="Calibri"/>
          <w:color w:val="000000" w:themeColor="text1"/>
        </w:rPr>
        <w:t>Metro State AI Taskforce Report (2024; contact</w:t>
      </w:r>
      <w:r>
        <w:rPr>
          <w:rFonts w:ascii="Calibri" w:hAnsi="Calibri" w:cs="Calibri"/>
          <w:color w:val="000000" w:themeColor="text1"/>
        </w:rPr>
        <w:t xml:space="preserve"> </w:t>
      </w:r>
      <w:r w:rsidRPr="00E46108">
        <w:rPr>
          <w:rFonts w:ascii="Calibri" w:hAnsi="Calibri" w:cs="Calibri"/>
          <w:color w:val="000000" w:themeColor="text1"/>
        </w:rPr>
        <w:t xml:space="preserve">the </w:t>
      </w:r>
      <w:r w:rsidRPr="00AA3322">
        <w:rPr>
          <w:rFonts w:ascii="Calibri" w:hAnsi="Calibri" w:cs="Calibri"/>
        </w:rPr>
        <w:t>Office of the Provost</w:t>
      </w:r>
      <w:r w:rsidRPr="00E60364">
        <w:rPr>
          <w:rFonts w:ascii="Calibri" w:hAnsi="Calibri" w:cs="Calibri"/>
          <w:color w:val="000000" w:themeColor="text1"/>
        </w:rPr>
        <w:t>)</w:t>
      </w:r>
    </w:p>
    <w:p w14:paraId="259EA85E" w14:textId="29546493" w:rsidR="00A5007C" w:rsidRPr="00A5007C" w:rsidRDefault="00531A95" w:rsidP="00A5007C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A5007C">
        <w:rPr>
          <w:rFonts w:ascii="Calibri" w:hAnsi="Calibri" w:cs="Calibri"/>
          <w:b/>
          <w:bCs/>
          <w:color w:val="000000" w:themeColor="text1"/>
        </w:rPr>
        <w:t>GAI Basics</w:t>
      </w:r>
      <w:r w:rsidR="00A5007C" w:rsidRPr="00A5007C">
        <w:rPr>
          <w:rFonts w:ascii="Calibri" w:hAnsi="Calibri" w:cs="Calibri"/>
          <w:b/>
          <w:bCs/>
          <w:color w:val="000000" w:themeColor="text1"/>
        </w:rPr>
        <w:t xml:space="preserve"> and Tips</w:t>
      </w:r>
    </w:p>
    <w:p w14:paraId="4C4197B8" w14:textId="051A2CF7" w:rsidR="004E1270" w:rsidRPr="004E1270" w:rsidRDefault="00A5007C" w:rsidP="00ED615B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A5007C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="00A31B12" w:rsidRPr="00844AAA">
        <w:rPr>
          <w:rFonts w:ascii="Calibri" w:hAnsi="Calibri" w:cs="Calibri"/>
        </w:rPr>
        <w:t>Student Guide to AI Literacy – MLA-CCCC Joint Task Force on Writing and AI</w:t>
      </w:r>
      <w:r w:rsidR="00765208" w:rsidRPr="00A5007C">
        <w:rPr>
          <w:rFonts w:ascii="Calibri" w:hAnsi="Calibri" w:cs="Calibri"/>
          <w:color w:val="000000" w:themeColor="text1"/>
        </w:rPr>
        <w:t xml:space="preserve"> </w:t>
      </w:r>
      <w:r w:rsidR="00A31B12" w:rsidRPr="004E1270">
        <w:rPr>
          <w:rFonts w:ascii="Calibri" w:hAnsi="Calibri" w:cs="Calibri"/>
          <w:color w:val="000000" w:themeColor="text1"/>
          <w:sz w:val="20"/>
          <w:szCs w:val="20"/>
        </w:rPr>
        <w:t>(</w:t>
      </w:r>
      <w:hyperlink r:id="rId12" w:history="1">
        <w:r w:rsidR="00A31B12" w:rsidRPr="004E1270">
          <w:rPr>
            <w:sz w:val="20"/>
            <w:szCs w:val="20"/>
          </w:rPr>
          <w:t>aiandwriting.hcommons.org/student-guide-to-ai-literacy/)</w:t>
        </w:r>
      </w:hyperlink>
    </w:p>
    <w:p w14:paraId="67931255" w14:textId="77777777" w:rsidR="00584C3C" w:rsidRPr="00584C3C" w:rsidRDefault="00465E6C" w:rsidP="00ED615B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A5007C">
        <w:rPr>
          <w:rFonts w:ascii="Calibri" w:eastAsia="Times New Roman" w:hAnsi="Calibri" w:cs="Calibri"/>
          <w:color w:val="000000" w:themeColor="text1"/>
        </w:rPr>
        <w:t xml:space="preserve">Writing Center at the </w:t>
      </w:r>
      <w:r w:rsidR="00146CD3" w:rsidRPr="00A5007C">
        <w:rPr>
          <w:rFonts w:ascii="Calibri" w:eastAsia="Times New Roman" w:hAnsi="Calibri" w:cs="Calibri"/>
          <w:color w:val="000000" w:themeColor="text1"/>
        </w:rPr>
        <w:t>University of North Carolina at Chapel Hill</w:t>
      </w:r>
      <w:r w:rsidR="00A5007C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1F195D98" w14:textId="637701F5" w:rsidR="00A5007C" w:rsidRPr="004E1270" w:rsidRDefault="004E1270" w:rsidP="00584C3C">
      <w:pPr>
        <w:pStyle w:val="ListParagraph"/>
        <w:spacing w:after="0" w:line="36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E1270">
        <w:rPr>
          <w:rFonts w:ascii="Calibri" w:eastAsia="Times New Roman" w:hAnsi="Calibri" w:cs="Calibri"/>
          <w:sz w:val="20"/>
          <w:szCs w:val="20"/>
        </w:rPr>
        <w:t>(</w:t>
      </w:r>
      <w:hyperlink r:id="rId13" w:history="1">
        <w:r w:rsidRPr="004E1270">
          <w:rPr>
            <w:rStyle w:val="Hyperlink"/>
            <w:rFonts w:ascii="Calibri" w:eastAsia="Times New Roman" w:hAnsi="Calibri" w:cs="Calibri"/>
            <w:color w:val="auto"/>
            <w:sz w:val="20"/>
            <w:szCs w:val="20"/>
            <w:u w:val="none"/>
          </w:rPr>
          <w:t>writingcenter.unc.edu/tips-and-tools/generative-ai-in-academic-writing/</w:t>
        </w:r>
      </w:hyperlink>
      <w:r w:rsidRPr="004E1270"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</w:rPr>
        <w:t>)</w:t>
      </w:r>
    </w:p>
    <w:p w14:paraId="5A0FEE05" w14:textId="2B285082" w:rsidR="00233C6A" w:rsidRPr="004E1270" w:rsidRDefault="00233C6A" w:rsidP="00ED615B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b/>
          <w:bCs/>
          <w:color w:val="000000" w:themeColor="text1"/>
        </w:rPr>
      </w:pPr>
      <w:r w:rsidRPr="004E1270">
        <w:t xml:space="preserve"> Writing Center at Elon University</w:t>
      </w:r>
    </w:p>
    <w:p w14:paraId="3042C054" w14:textId="2E7A62DA" w:rsidR="00233C6A" w:rsidRPr="004E1270" w:rsidRDefault="004E1270" w:rsidP="00ED615B">
      <w:pPr>
        <w:pStyle w:val="ListParagraph"/>
        <w:spacing w:after="200" w:line="360" w:lineRule="auto"/>
        <w:contextualSpacing w:val="0"/>
        <w:rPr>
          <w:rFonts w:ascii="Calibri" w:hAnsi="Calibri" w:cs="Calibri"/>
          <w:sz w:val="20"/>
          <w:szCs w:val="20"/>
        </w:rPr>
      </w:pPr>
      <w:r w:rsidRPr="004E1270">
        <w:rPr>
          <w:sz w:val="20"/>
          <w:szCs w:val="20"/>
        </w:rPr>
        <w:t>(</w:t>
      </w:r>
      <w:hyperlink r:id="rId14" w:history="1">
        <w:r w:rsidRPr="004E1270">
          <w:rPr>
            <w:rStyle w:val="Hyperlink"/>
            <w:rFonts w:ascii="Calibri" w:hAnsi="Calibri" w:cs="Calibri"/>
            <w:color w:val="auto"/>
            <w:sz w:val="20"/>
            <w:szCs w:val="20"/>
            <w:u w:val="none"/>
          </w:rPr>
          <w:t>elon.edu/u/academics/writing-excellence/ai-and-writing/ai-use-in-the-writing-center/</w:t>
        </w:r>
      </w:hyperlink>
      <w:r w:rsidRPr="004E1270">
        <w:rPr>
          <w:rStyle w:val="Hyperlink"/>
          <w:rFonts w:ascii="Calibri" w:hAnsi="Calibri" w:cs="Calibri"/>
          <w:color w:val="auto"/>
          <w:sz w:val="20"/>
          <w:szCs w:val="20"/>
          <w:u w:val="none"/>
        </w:rPr>
        <w:t>)</w:t>
      </w:r>
    </w:p>
    <w:p w14:paraId="225F3C8F" w14:textId="528F4957" w:rsidR="005D003D" w:rsidRDefault="00ED615B" w:rsidP="00FE6114">
      <w:pPr>
        <w:spacing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Style Specific </w:t>
      </w:r>
      <w:r w:rsidR="00765208" w:rsidRPr="00A5007C">
        <w:rPr>
          <w:rFonts w:ascii="Calibri" w:hAnsi="Calibri" w:cs="Calibri"/>
          <w:b/>
          <w:bCs/>
          <w:color w:val="000000" w:themeColor="text1"/>
        </w:rPr>
        <w:t>Citation Guidance</w:t>
      </w:r>
    </w:p>
    <w:p w14:paraId="10D65651" w14:textId="77777777" w:rsidR="007D21EA" w:rsidRDefault="00771E09" w:rsidP="007D21EA">
      <w:pPr>
        <w:spacing w:after="0"/>
        <w:rPr>
          <w:rFonts w:ascii="Calibri" w:hAnsi="Calibri" w:cs="Calibri"/>
          <w:color w:val="000000" w:themeColor="text1"/>
        </w:rPr>
      </w:pPr>
      <w:r w:rsidRPr="009C7110">
        <w:rPr>
          <w:rFonts w:ascii="Calibri" w:hAnsi="Calibri" w:cs="Calibri"/>
          <w:color w:val="000000" w:themeColor="text1"/>
        </w:rPr>
        <w:t xml:space="preserve">Metro State Writing Center  </w:t>
      </w:r>
    </w:p>
    <w:p w14:paraId="44C59332" w14:textId="56D6FDE0" w:rsidR="00EC6E5A" w:rsidRPr="007D21EA" w:rsidRDefault="00103233" w:rsidP="007D21EA">
      <w:pPr>
        <w:pStyle w:val="ListParagraph"/>
        <w:numPr>
          <w:ilvl w:val="0"/>
          <w:numId w:val="23"/>
        </w:numPr>
        <w:rPr>
          <w:rStyle w:val="CommentReference"/>
          <w:rFonts w:ascii="Calibri" w:eastAsia="Calibri Light" w:hAnsi="Calibri" w:cs="Calibri"/>
          <w:sz w:val="22"/>
          <w:szCs w:val="22"/>
        </w:rPr>
      </w:pPr>
      <w:r w:rsidRPr="007D21EA">
        <w:rPr>
          <w:rFonts w:ascii="Calibri" w:eastAsia="Calibri Light" w:hAnsi="Calibri" w:cs="Calibri"/>
        </w:rPr>
        <w:t>Citing Generative AI Tools (GAI):</w:t>
      </w:r>
      <w:r w:rsidR="00D50936" w:rsidRPr="007D21EA">
        <w:rPr>
          <w:rFonts w:ascii="Calibri" w:eastAsia="Calibri Light" w:hAnsi="Calibri" w:cs="Calibri"/>
        </w:rPr>
        <w:t xml:space="preserve"> </w:t>
      </w:r>
      <w:r w:rsidRPr="007D21EA">
        <w:rPr>
          <w:rFonts w:ascii="Calibri" w:eastAsia="Calibri Light" w:hAnsi="Calibri" w:cs="Calibri"/>
        </w:rPr>
        <w:t>APA, MLA and Chicago Styles</w:t>
      </w:r>
      <w:r w:rsidR="009C7110" w:rsidRPr="007D21EA">
        <w:rPr>
          <w:rFonts w:ascii="Calibri" w:eastAsia="Calibri Light" w:hAnsi="Calibri" w:cs="Calibri"/>
          <w:sz w:val="22"/>
          <w:szCs w:val="22"/>
        </w:rPr>
        <w:t xml:space="preserve">, </w:t>
      </w:r>
      <w:r w:rsidR="00EC6E5A" w:rsidRPr="007D21EA">
        <w:rPr>
          <w:rFonts w:ascii="Calibri" w:hAnsi="Calibri" w:cs="Calibri"/>
        </w:rPr>
        <w:t>find it on our resources page</w:t>
      </w:r>
      <w:r w:rsidR="0044726B" w:rsidRPr="007D21EA">
        <w:rPr>
          <w:rFonts w:ascii="Calibri" w:hAnsi="Calibri" w:cs="Calibri"/>
        </w:rPr>
        <w:t>:</w:t>
      </w:r>
      <w:r w:rsidR="00F57750" w:rsidRPr="007D21EA">
        <w:rPr>
          <w:rFonts w:ascii="Calibri" w:hAnsi="Calibri" w:cs="Calibri"/>
        </w:rPr>
        <w:t xml:space="preserve"> </w:t>
      </w:r>
      <w:r w:rsidR="0044726B" w:rsidRPr="007D21EA">
        <w:rPr>
          <w:rFonts w:ascii="Calibri" w:hAnsi="Calibri" w:cs="Calibri"/>
        </w:rPr>
        <w:t>(</w:t>
      </w:r>
      <w:r w:rsidR="00F46848" w:rsidRPr="007D21EA">
        <w:rPr>
          <w:rFonts w:ascii="Calibri" w:hAnsi="Calibri" w:cs="Calibri"/>
        </w:rPr>
        <w:t>metrostate.edu/academics/success/tutoring/resources</w:t>
      </w:r>
      <w:r w:rsidR="0044726B" w:rsidRPr="007D21EA">
        <w:rPr>
          <w:rFonts w:ascii="Calibri" w:hAnsi="Calibri" w:cs="Calibri"/>
        </w:rPr>
        <w:t>)</w:t>
      </w:r>
    </w:p>
    <w:p w14:paraId="683655B2" w14:textId="32215BA5" w:rsidR="00771E09" w:rsidRPr="00EC6E5A" w:rsidRDefault="00771E09" w:rsidP="00EC6E5A">
      <w:pPr>
        <w:spacing w:before="240" w:after="0" w:line="240" w:lineRule="auto"/>
        <w:rPr>
          <w:rFonts w:ascii="Calibri" w:hAnsi="Calibri" w:cs="Calibri"/>
          <w:color w:val="000000" w:themeColor="text1"/>
        </w:rPr>
      </w:pPr>
      <w:r w:rsidRPr="00EC6E5A">
        <w:rPr>
          <w:rFonts w:ascii="Calibri" w:hAnsi="Calibri" w:cs="Calibri"/>
          <w:color w:val="000000" w:themeColor="text1"/>
        </w:rPr>
        <w:t>APA</w:t>
      </w:r>
    </w:p>
    <w:p w14:paraId="469B4235" w14:textId="534B4074" w:rsidR="005D003D" w:rsidRPr="006D17D2" w:rsidRDefault="005D003D" w:rsidP="005D003D">
      <w:pPr>
        <w:pStyle w:val="ListParagraph"/>
        <w:numPr>
          <w:ilvl w:val="0"/>
          <w:numId w:val="24"/>
        </w:numPr>
        <w:spacing w:after="0"/>
        <w:ind w:left="720"/>
        <w:rPr>
          <w:rFonts w:ascii="Calibri" w:hAnsi="Calibri" w:cs="Calibri"/>
        </w:rPr>
      </w:pPr>
      <w:r w:rsidRPr="006D17D2">
        <w:rPr>
          <w:rFonts w:ascii="Calibri" w:hAnsi="Calibri" w:cs="Calibri"/>
        </w:rPr>
        <w:t xml:space="preserve">How to </w:t>
      </w:r>
      <w:r w:rsidR="00F11EBC" w:rsidRPr="006D17D2">
        <w:rPr>
          <w:rFonts w:ascii="Calibri" w:hAnsi="Calibri" w:cs="Calibri"/>
        </w:rPr>
        <w:t>C</w:t>
      </w:r>
      <w:r w:rsidRPr="006D17D2">
        <w:rPr>
          <w:rFonts w:ascii="Calibri" w:hAnsi="Calibri" w:cs="Calibri"/>
        </w:rPr>
        <w:t>ite ChatGPT</w:t>
      </w:r>
    </w:p>
    <w:p w14:paraId="08E092EA" w14:textId="7C0EBDBF" w:rsidR="005D003D" w:rsidRDefault="005D003D" w:rsidP="0038219C">
      <w:pPr>
        <w:ind w:left="720"/>
        <w:rPr>
          <w:b/>
          <w:bCs/>
          <w:color w:val="4C94D8" w:themeColor="text2" w:themeTint="80"/>
          <w:sz w:val="20"/>
          <w:szCs w:val="20"/>
        </w:rPr>
      </w:pPr>
      <w:r w:rsidRPr="00771E09">
        <w:rPr>
          <w:sz w:val="20"/>
          <w:szCs w:val="20"/>
        </w:rPr>
        <w:t>(apastyle.apa.org/blog/how-to-cite-</w:t>
      </w:r>
      <w:proofErr w:type="spellStart"/>
      <w:r w:rsidRPr="00771E09">
        <w:rPr>
          <w:sz w:val="20"/>
          <w:szCs w:val="20"/>
        </w:rPr>
        <w:t>chatgpt</w:t>
      </w:r>
      <w:proofErr w:type="spellEnd"/>
      <w:r w:rsidRPr="00771E09">
        <w:rPr>
          <w:sz w:val="20"/>
          <w:szCs w:val="20"/>
        </w:rPr>
        <w:t>)</w:t>
      </w:r>
    </w:p>
    <w:p w14:paraId="63FBB1A5" w14:textId="4FF1C468" w:rsidR="00ED7584" w:rsidRPr="00771E09" w:rsidRDefault="00ED7584" w:rsidP="00ED7584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Calibri" w:hAnsi="Calibri" w:cs="Calibri"/>
          <w:color w:val="000000" w:themeColor="text1"/>
          <w:u w:val="none"/>
        </w:rPr>
      </w:pPr>
      <w:r w:rsidRPr="00771E09">
        <w:rPr>
          <w:rFonts w:ascii="Calibri" w:hAnsi="Calibri" w:cs="Calibri"/>
          <w:color w:val="000000" w:themeColor="text1"/>
        </w:rPr>
        <w:t xml:space="preserve">APA Journals </w:t>
      </w:r>
      <w:r w:rsidR="00F11EBC">
        <w:rPr>
          <w:rFonts w:ascii="Calibri" w:hAnsi="Calibri" w:cs="Calibri"/>
          <w:color w:val="000000" w:themeColor="text1"/>
        </w:rPr>
        <w:t>P</w:t>
      </w:r>
      <w:r w:rsidRPr="00771E09">
        <w:rPr>
          <w:rFonts w:ascii="Calibri" w:hAnsi="Calibri" w:cs="Calibri"/>
          <w:color w:val="000000" w:themeColor="text1"/>
        </w:rPr>
        <w:t xml:space="preserve">olicy on </w:t>
      </w:r>
      <w:r w:rsidR="00F11EBC">
        <w:rPr>
          <w:rFonts w:ascii="Calibri" w:hAnsi="Calibri" w:cs="Calibri"/>
          <w:color w:val="000000" w:themeColor="text1"/>
        </w:rPr>
        <w:t>G</w:t>
      </w:r>
      <w:r w:rsidRPr="00771E09">
        <w:rPr>
          <w:rFonts w:ascii="Calibri" w:hAnsi="Calibri" w:cs="Calibri"/>
          <w:color w:val="000000" w:themeColor="text1"/>
        </w:rPr>
        <w:t>enerative AI: Additional guidance</w:t>
      </w:r>
    </w:p>
    <w:p w14:paraId="68CEE387" w14:textId="66AE7F6C" w:rsidR="00ED7584" w:rsidRPr="0060232D" w:rsidRDefault="00ED7584" w:rsidP="0060232D">
      <w:pPr>
        <w:ind w:left="630"/>
        <w:rPr>
          <w:b/>
          <w:bCs/>
          <w:sz w:val="20"/>
          <w:szCs w:val="20"/>
        </w:rPr>
      </w:pPr>
      <w:r w:rsidRPr="00771E09">
        <w:rPr>
          <w:sz w:val="20"/>
          <w:szCs w:val="20"/>
        </w:rPr>
        <w:t xml:space="preserve"> (apa.org/pubs/journals/resources/publishing-tips/policy-generative-ai)</w:t>
      </w:r>
      <w:r>
        <w:rPr>
          <w:sz w:val="20"/>
          <w:szCs w:val="20"/>
        </w:rPr>
        <w:t xml:space="preserve"> </w:t>
      </w:r>
    </w:p>
    <w:p w14:paraId="48C44B27" w14:textId="4B12542E" w:rsidR="00A5007C" w:rsidRPr="00886126" w:rsidRDefault="00765208" w:rsidP="005D003D">
      <w:pPr>
        <w:spacing w:after="0" w:line="276" w:lineRule="auto"/>
        <w:rPr>
          <w:rStyle w:val="Hyperlink"/>
          <w:rFonts w:ascii="Calibri" w:hAnsi="Calibri" w:cs="Calibri"/>
          <w:color w:val="000000" w:themeColor="text1"/>
        </w:rPr>
      </w:pPr>
      <w:r w:rsidRPr="00886126">
        <w:rPr>
          <w:rFonts w:ascii="Calibri" w:hAnsi="Calibri" w:cs="Calibri"/>
        </w:rPr>
        <w:t>MLA</w:t>
      </w:r>
    </w:p>
    <w:p w14:paraId="5C363A77" w14:textId="0908A0C7" w:rsidR="00074709" w:rsidRPr="00074709" w:rsidRDefault="00074709" w:rsidP="00074709">
      <w:pPr>
        <w:pStyle w:val="ListParagraph"/>
        <w:numPr>
          <w:ilvl w:val="0"/>
          <w:numId w:val="24"/>
        </w:numPr>
        <w:ind w:left="720"/>
        <w:rPr>
          <w:rFonts w:ascii="Calibri" w:hAnsi="Calibri" w:cs="Calibri"/>
          <w:color w:val="000000" w:themeColor="text1"/>
          <w:sz w:val="20"/>
          <w:szCs w:val="20"/>
        </w:rPr>
      </w:pPr>
      <w:r>
        <w:t xml:space="preserve">Beyond Citation: Describing AI Use in Your Work </w:t>
      </w:r>
    </w:p>
    <w:p w14:paraId="3CEF82A0" w14:textId="661FDBDE" w:rsidR="0038219C" w:rsidRPr="00BC4BB8" w:rsidRDefault="00074709" w:rsidP="00074709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  <w:r w:rsidRPr="00BC4BB8">
        <w:rPr>
          <w:sz w:val="20"/>
          <w:szCs w:val="20"/>
        </w:rPr>
        <w:t>(</w:t>
      </w:r>
      <w:r w:rsidRPr="00BC4BB8">
        <w:rPr>
          <w:rFonts w:ascii="Calibri" w:hAnsi="Calibri" w:cs="Calibri"/>
          <w:color w:val="000000" w:themeColor="text1"/>
          <w:sz w:val="20"/>
          <w:szCs w:val="20"/>
        </w:rPr>
        <w:t>style.mla.org/describing-ai-use/)</w:t>
      </w:r>
    </w:p>
    <w:p w14:paraId="748D7B28" w14:textId="77777777" w:rsidR="00074709" w:rsidRPr="00074709" w:rsidRDefault="00074709" w:rsidP="00074709">
      <w:pPr>
        <w:pStyle w:val="ListParagraph"/>
        <w:numPr>
          <w:ilvl w:val="0"/>
          <w:numId w:val="24"/>
        </w:numPr>
        <w:ind w:left="720"/>
        <w:rPr>
          <w:rFonts w:ascii="Calibri" w:hAnsi="Calibri" w:cs="Calibri"/>
          <w:sz w:val="20"/>
          <w:szCs w:val="20"/>
        </w:rPr>
      </w:pPr>
      <w:r>
        <w:t xml:space="preserve">How do I cite generative AI in MLA style? (Updated and Revised) </w:t>
      </w:r>
    </w:p>
    <w:p w14:paraId="0039C2FB" w14:textId="547F031C" w:rsidR="00074709" w:rsidRPr="00BC4BB8" w:rsidRDefault="00074709" w:rsidP="00074709">
      <w:pPr>
        <w:pStyle w:val="ListParagraph"/>
        <w:rPr>
          <w:rFonts w:ascii="Calibri" w:hAnsi="Calibri" w:cs="Calibri"/>
          <w:sz w:val="20"/>
          <w:szCs w:val="20"/>
        </w:rPr>
      </w:pPr>
      <w:r w:rsidRPr="00BC4BB8">
        <w:rPr>
          <w:sz w:val="20"/>
          <w:szCs w:val="20"/>
        </w:rPr>
        <w:t>(</w:t>
      </w:r>
      <w:r w:rsidRPr="00BC4BB8">
        <w:rPr>
          <w:rFonts w:ascii="Calibri" w:hAnsi="Calibri" w:cs="Calibri"/>
          <w:sz w:val="20"/>
          <w:szCs w:val="20"/>
        </w:rPr>
        <w:t>style.mla.org/citing-generative-ai-updated-revised/)</w:t>
      </w:r>
    </w:p>
    <w:p w14:paraId="763FED9C" w14:textId="2D214ABE" w:rsidR="00886126" w:rsidRDefault="00765208" w:rsidP="00771E09">
      <w:pPr>
        <w:spacing w:after="0" w:line="276" w:lineRule="auto"/>
        <w:rPr>
          <w:rStyle w:val="Hyperlink"/>
          <w:rFonts w:ascii="Calibri" w:hAnsi="Calibri" w:cs="Calibri"/>
          <w:color w:val="000000" w:themeColor="text1"/>
        </w:rPr>
      </w:pPr>
      <w:r w:rsidRPr="00BC4BB8">
        <w:rPr>
          <w:rFonts w:ascii="Calibri" w:hAnsi="Calibri" w:cs="Calibri"/>
        </w:rPr>
        <w:t>Chicago</w:t>
      </w:r>
    </w:p>
    <w:p w14:paraId="5148E8F7" w14:textId="1920E2A5" w:rsidR="00BC4BB8" w:rsidRPr="00BC4BB8" w:rsidRDefault="00BC4BB8" w:rsidP="00BC4BB8">
      <w:pPr>
        <w:pStyle w:val="ListParagraph"/>
        <w:numPr>
          <w:ilvl w:val="0"/>
          <w:numId w:val="24"/>
        </w:numPr>
        <w:spacing w:after="0" w:line="276" w:lineRule="auto"/>
        <w:ind w:left="720"/>
        <w:rPr>
          <w:rFonts w:ascii="Calibri" w:hAnsi="Calibri" w:cs="Calibri"/>
          <w:color w:val="000000" w:themeColor="text1"/>
          <w:u w:val="single"/>
        </w:rPr>
      </w:pPr>
      <w:r w:rsidRPr="00BC4BB8">
        <w:rPr>
          <w:rFonts w:ascii="Calibri" w:hAnsi="Calibri" w:cs="Calibri"/>
          <w:color w:val="000000" w:themeColor="text1"/>
        </w:rPr>
        <w:t>Chicago Q&amp;A: Citation, Documentation of Sources</w:t>
      </w:r>
      <w:r w:rsidRPr="00BC4BB8">
        <w:rPr>
          <w:rFonts w:ascii="Calibri" w:hAnsi="Calibri" w:cs="Calibri"/>
          <w:color w:val="000000" w:themeColor="text1"/>
          <w:u w:val="single"/>
        </w:rPr>
        <w:t xml:space="preserve"> </w:t>
      </w:r>
      <w:r w:rsidRPr="00C92924">
        <w:rPr>
          <w:rFonts w:ascii="Calibri" w:hAnsi="Calibri" w:cs="Calibri"/>
          <w:color w:val="000000" w:themeColor="text1"/>
          <w:sz w:val="20"/>
          <w:szCs w:val="20"/>
        </w:rPr>
        <w:t>(</w:t>
      </w:r>
      <w:r w:rsidRPr="00BC4BB8">
        <w:rPr>
          <w:rFonts w:ascii="Calibri" w:hAnsi="Calibri" w:cs="Calibri"/>
          <w:color w:val="000000" w:themeColor="text1"/>
          <w:sz w:val="20"/>
          <w:szCs w:val="20"/>
        </w:rPr>
        <w:t>chicagomanualofstyle.org/qanda/data/faq/topics/Documentation/faq0422.html)</w:t>
      </w:r>
    </w:p>
    <w:p w14:paraId="690CF39F" w14:textId="77777777" w:rsidR="004110C9" w:rsidRPr="00E60364" w:rsidRDefault="004110C9" w:rsidP="002E08B3">
      <w:pPr>
        <w:pStyle w:val="ListParagraph"/>
        <w:spacing w:after="0"/>
        <w:ind w:left="0"/>
        <w:rPr>
          <w:rFonts w:ascii="Calibri" w:hAnsi="Calibri" w:cs="Calibri"/>
          <w:color w:val="000000" w:themeColor="text1"/>
        </w:rPr>
      </w:pPr>
    </w:p>
    <w:p w14:paraId="3D2959C4" w14:textId="77777777" w:rsidR="009F62FA" w:rsidRPr="00886126" w:rsidRDefault="00A5007C" w:rsidP="00886126">
      <w:pPr>
        <w:pStyle w:val="Heading1"/>
        <w:spacing w:after="0"/>
        <w:jc w:val="both"/>
        <w:rPr>
          <w:rFonts w:ascii="Calibri Light" w:hAnsi="Calibri Light" w:cs="Calibri Light"/>
        </w:rPr>
      </w:pPr>
      <w:r w:rsidRPr="00886126">
        <w:rPr>
          <w:rFonts w:ascii="Calibri Light" w:hAnsi="Calibri Light" w:cs="Calibri Light"/>
        </w:rPr>
        <w:t xml:space="preserve">Writing Center </w:t>
      </w:r>
      <w:r w:rsidR="4C9D3DB5" w:rsidRPr="00886126">
        <w:rPr>
          <w:rFonts w:ascii="Calibri Light" w:hAnsi="Calibri Light" w:cs="Calibri Light"/>
        </w:rPr>
        <w:t>Contact</w:t>
      </w:r>
      <w:r w:rsidR="0057643F" w:rsidRPr="00886126">
        <w:rPr>
          <w:rFonts w:ascii="Calibri Light" w:hAnsi="Calibri Light" w:cs="Calibri Light"/>
        </w:rPr>
        <w:t xml:space="preserve"> Information</w:t>
      </w:r>
    </w:p>
    <w:p w14:paraId="4600E368" w14:textId="29E002A1" w:rsidR="009F62FA" w:rsidRPr="00886126" w:rsidRDefault="00A5007C" w:rsidP="00886126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86126">
        <w:rPr>
          <w:rFonts w:ascii="Calibri" w:hAnsi="Calibri" w:cs="Calibri"/>
          <w:color w:val="000000" w:themeColor="text1"/>
          <w:sz w:val="20"/>
          <w:szCs w:val="20"/>
        </w:rPr>
        <w:t xml:space="preserve">Email: </w:t>
      </w:r>
      <w:hyperlink r:id="rId15">
        <w:r w:rsidRPr="00886126">
          <w:rPr>
            <w:rStyle w:val="Hyperlink"/>
            <w:rFonts w:ascii="Calibri" w:hAnsi="Calibri" w:cs="Calibri"/>
            <w:color w:val="000000" w:themeColor="text1"/>
            <w:sz w:val="20"/>
            <w:szCs w:val="20"/>
          </w:rPr>
          <w:t>tutoring@metrostate.edu</w:t>
        </w:r>
      </w:hyperlink>
    </w:p>
    <w:p w14:paraId="72791322" w14:textId="3098FEE2" w:rsidR="009F62FA" w:rsidRPr="00886126" w:rsidRDefault="00A5007C" w:rsidP="00886126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86126">
        <w:rPr>
          <w:rFonts w:ascii="Calibri" w:hAnsi="Calibri" w:cs="Calibri"/>
          <w:color w:val="000000" w:themeColor="text1"/>
          <w:sz w:val="20"/>
          <w:szCs w:val="20"/>
        </w:rPr>
        <w:t xml:space="preserve">Zoom: </w:t>
      </w:r>
      <w:hyperlink r:id="rId16">
        <w:r w:rsidRPr="00886126">
          <w:rPr>
            <w:rStyle w:val="Hyperlink"/>
            <w:rFonts w:ascii="Calibri" w:hAnsi="Calibri" w:cs="Calibri"/>
            <w:color w:val="000000" w:themeColor="text1"/>
            <w:sz w:val="20"/>
            <w:szCs w:val="20"/>
          </w:rPr>
          <w:t>TTS Front Desk on Zoom</w:t>
        </w:r>
      </w:hyperlink>
    </w:p>
    <w:p w14:paraId="48727F12" w14:textId="32689DC3" w:rsidR="00A5007C" w:rsidRPr="00886126" w:rsidRDefault="00A5007C" w:rsidP="00886126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86126">
        <w:rPr>
          <w:rFonts w:ascii="Calibri" w:hAnsi="Calibri" w:cs="Calibri"/>
          <w:color w:val="000000" w:themeColor="text1"/>
          <w:sz w:val="20"/>
          <w:szCs w:val="20"/>
        </w:rPr>
        <w:t xml:space="preserve">Phone: (651) 793-1460   </w:t>
      </w:r>
    </w:p>
    <w:p w14:paraId="75057903" w14:textId="2C36335B" w:rsidR="4C9D3DB5" w:rsidRPr="00886126" w:rsidRDefault="00261432" w:rsidP="00886126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886126">
        <w:rPr>
          <w:rFonts w:ascii="Calibri" w:hAnsi="Calibri" w:cs="Calibri"/>
          <w:color w:val="000000" w:themeColor="text1"/>
          <w:sz w:val="20"/>
          <w:szCs w:val="20"/>
        </w:rPr>
        <w:t xml:space="preserve">Director, Dr. Luke Morgan, </w:t>
      </w:r>
      <w:hyperlink r:id="rId17">
        <w:r w:rsidRPr="00886126">
          <w:rPr>
            <w:rStyle w:val="Hyperlink"/>
            <w:rFonts w:ascii="Calibri" w:hAnsi="Calibri" w:cs="Calibri"/>
            <w:color w:val="000000" w:themeColor="text1"/>
            <w:sz w:val="20"/>
            <w:szCs w:val="20"/>
          </w:rPr>
          <w:t>luke.morgan@metrostate.edu</w:t>
        </w:r>
      </w:hyperlink>
      <w:bookmarkEnd w:id="0"/>
    </w:p>
    <w:sectPr w:rsidR="4C9D3DB5" w:rsidRPr="00886126" w:rsidSect="00B34F75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086E" w14:textId="77777777" w:rsidR="00DE281A" w:rsidRDefault="00DE281A">
      <w:pPr>
        <w:spacing w:after="0" w:line="240" w:lineRule="auto"/>
      </w:pPr>
      <w:r>
        <w:separator/>
      </w:r>
    </w:p>
  </w:endnote>
  <w:endnote w:type="continuationSeparator" w:id="0">
    <w:p w14:paraId="4BB7CBFA" w14:textId="77777777" w:rsidR="00DE281A" w:rsidRDefault="00DE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168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8BB2B6" w14:textId="66BCE197" w:rsidR="00EF197C" w:rsidRPr="00EF197C" w:rsidRDefault="00EF197C">
            <w:pPr>
              <w:pStyle w:val="Footer"/>
              <w:jc w:val="right"/>
            </w:pPr>
            <w:r w:rsidRPr="00EF197C">
              <w:t xml:space="preserve">Page </w:t>
            </w:r>
            <w:r w:rsidRPr="00EF197C">
              <w:fldChar w:fldCharType="begin"/>
            </w:r>
            <w:r w:rsidRPr="00EF197C">
              <w:instrText xml:space="preserve"> PAGE </w:instrText>
            </w:r>
            <w:r w:rsidRPr="00EF197C">
              <w:fldChar w:fldCharType="separate"/>
            </w:r>
            <w:r w:rsidRPr="00EF197C">
              <w:rPr>
                <w:noProof/>
              </w:rPr>
              <w:t>2</w:t>
            </w:r>
            <w:r w:rsidRPr="00EF197C">
              <w:fldChar w:fldCharType="end"/>
            </w:r>
            <w:r w:rsidRPr="00EF197C">
              <w:t xml:space="preserve"> of </w:t>
            </w:r>
            <w:fldSimple w:instr=" NUMPAGES  ">
              <w:r w:rsidRPr="00EF197C">
                <w:rPr>
                  <w:noProof/>
                </w:rPr>
                <w:t>2</w:t>
              </w:r>
            </w:fldSimple>
          </w:p>
        </w:sdtContent>
      </w:sdt>
    </w:sdtContent>
  </w:sdt>
  <w:p w14:paraId="561D520D" w14:textId="0201BABB" w:rsidR="5F391E24" w:rsidRPr="00EF197C" w:rsidRDefault="5F391E24" w:rsidP="00EF1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2C2F" w14:textId="77777777" w:rsidR="00DE281A" w:rsidRDefault="00DE281A">
      <w:pPr>
        <w:spacing w:after="0" w:line="240" w:lineRule="auto"/>
      </w:pPr>
      <w:r>
        <w:separator/>
      </w:r>
    </w:p>
  </w:footnote>
  <w:footnote w:type="continuationSeparator" w:id="0">
    <w:p w14:paraId="04FCDC08" w14:textId="77777777" w:rsidR="00DE281A" w:rsidRDefault="00DE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5928" w14:textId="013EF8EA" w:rsidR="00DE0F06" w:rsidRDefault="00DE0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F12F" w14:textId="67DFC720" w:rsidR="00DE0F06" w:rsidRDefault="00DE0F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86BC" w14:textId="0AC6A1EF" w:rsidR="00DE0F06" w:rsidRDefault="00DE0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C14"/>
    <w:multiLevelType w:val="hybridMultilevel"/>
    <w:tmpl w:val="A11C5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10A"/>
    <w:multiLevelType w:val="hybridMultilevel"/>
    <w:tmpl w:val="D97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69DE"/>
    <w:multiLevelType w:val="multilevel"/>
    <w:tmpl w:val="893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68E6F"/>
    <w:multiLevelType w:val="hybridMultilevel"/>
    <w:tmpl w:val="65CCE1F6"/>
    <w:lvl w:ilvl="0" w:tplc="1F9CF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C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ED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02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E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03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6C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EA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45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10AF"/>
    <w:multiLevelType w:val="hybridMultilevel"/>
    <w:tmpl w:val="A34A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6799"/>
    <w:multiLevelType w:val="hybridMultilevel"/>
    <w:tmpl w:val="4F92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2B27"/>
    <w:multiLevelType w:val="multilevel"/>
    <w:tmpl w:val="844E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B37EC"/>
    <w:multiLevelType w:val="multilevel"/>
    <w:tmpl w:val="092E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D6E29"/>
    <w:multiLevelType w:val="hybridMultilevel"/>
    <w:tmpl w:val="E36EA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340F0E"/>
    <w:multiLevelType w:val="hybridMultilevel"/>
    <w:tmpl w:val="63669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01C14"/>
    <w:multiLevelType w:val="multilevel"/>
    <w:tmpl w:val="B77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F26D1"/>
    <w:multiLevelType w:val="hybridMultilevel"/>
    <w:tmpl w:val="F18E70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F3FC0"/>
    <w:multiLevelType w:val="hybridMultilevel"/>
    <w:tmpl w:val="472E1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AC4B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7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5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6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6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68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4A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26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F77CF"/>
    <w:multiLevelType w:val="hybridMultilevel"/>
    <w:tmpl w:val="159E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E59"/>
    <w:multiLevelType w:val="hybridMultilevel"/>
    <w:tmpl w:val="03F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62D06"/>
    <w:multiLevelType w:val="multilevel"/>
    <w:tmpl w:val="E80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0A100B"/>
    <w:multiLevelType w:val="hybridMultilevel"/>
    <w:tmpl w:val="DD8CF664"/>
    <w:lvl w:ilvl="0" w:tplc="0EE60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07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60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84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2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48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4F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A7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E1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53B"/>
    <w:multiLevelType w:val="hybridMultilevel"/>
    <w:tmpl w:val="B1B6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230"/>
    <w:multiLevelType w:val="multilevel"/>
    <w:tmpl w:val="1C1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121BE"/>
    <w:multiLevelType w:val="hybridMultilevel"/>
    <w:tmpl w:val="3844F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925D4"/>
    <w:multiLevelType w:val="hybridMultilevel"/>
    <w:tmpl w:val="5DCCE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58623A"/>
    <w:multiLevelType w:val="hybridMultilevel"/>
    <w:tmpl w:val="30FED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B7C8A"/>
    <w:multiLevelType w:val="multilevel"/>
    <w:tmpl w:val="1B8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151CAD"/>
    <w:multiLevelType w:val="multilevel"/>
    <w:tmpl w:val="B386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A3BBE"/>
    <w:multiLevelType w:val="hybridMultilevel"/>
    <w:tmpl w:val="9C2E08A0"/>
    <w:lvl w:ilvl="0" w:tplc="2FA0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07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E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AF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2A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AA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46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C9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C2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0AF21"/>
    <w:multiLevelType w:val="hybridMultilevel"/>
    <w:tmpl w:val="DADA56BE"/>
    <w:lvl w:ilvl="0" w:tplc="2E444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0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E9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0D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1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CD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C4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C9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E3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16FE6"/>
    <w:multiLevelType w:val="hybridMultilevel"/>
    <w:tmpl w:val="45A2B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25"/>
  </w:num>
  <w:num w:numId="5">
    <w:abstractNumId w:val="16"/>
  </w:num>
  <w:num w:numId="6">
    <w:abstractNumId w:val="17"/>
  </w:num>
  <w:num w:numId="7">
    <w:abstractNumId w:val="20"/>
  </w:num>
  <w:num w:numId="8">
    <w:abstractNumId w:val="13"/>
  </w:num>
  <w:num w:numId="9">
    <w:abstractNumId w:val="1"/>
  </w:num>
  <w:num w:numId="10">
    <w:abstractNumId w:val="14"/>
  </w:num>
  <w:num w:numId="11">
    <w:abstractNumId w:val="8"/>
  </w:num>
  <w:num w:numId="12">
    <w:abstractNumId w:val="7"/>
  </w:num>
  <w:num w:numId="13">
    <w:abstractNumId w:val="22"/>
  </w:num>
  <w:num w:numId="14">
    <w:abstractNumId w:val="23"/>
  </w:num>
  <w:num w:numId="15">
    <w:abstractNumId w:val="2"/>
  </w:num>
  <w:num w:numId="16">
    <w:abstractNumId w:val="15"/>
  </w:num>
  <w:num w:numId="17">
    <w:abstractNumId w:val="10"/>
  </w:num>
  <w:num w:numId="18">
    <w:abstractNumId w:val="18"/>
  </w:num>
  <w:num w:numId="19">
    <w:abstractNumId w:val="6"/>
  </w:num>
  <w:num w:numId="20">
    <w:abstractNumId w:val="4"/>
  </w:num>
  <w:num w:numId="21">
    <w:abstractNumId w:val="5"/>
  </w:num>
  <w:num w:numId="22">
    <w:abstractNumId w:val="9"/>
  </w:num>
  <w:num w:numId="23">
    <w:abstractNumId w:val="26"/>
  </w:num>
  <w:num w:numId="24">
    <w:abstractNumId w:val="11"/>
  </w:num>
  <w:num w:numId="25">
    <w:abstractNumId w:val="0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F1A3D9"/>
    <w:rsid w:val="00010CC0"/>
    <w:rsid w:val="00025BEC"/>
    <w:rsid w:val="0003280C"/>
    <w:rsid w:val="0003295B"/>
    <w:rsid w:val="00050440"/>
    <w:rsid w:val="00060C2A"/>
    <w:rsid w:val="000705DB"/>
    <w:rsid w:val="00072911"/>
    <w:rsid w:val="00074709"/>
    <w:rsid w:val="0007488D"/>
    <w:rsid w:val="00085F03"/>
    <w:rsid w:val="0009120C"/>
    <w:rsid w:val="00091A07"/>
    <w:rsid w:val="000B740A"/>
    <w:rsid w:val="000C421D"/>
    <w:rsid w:val="000D186B"/>
    <w:rsid w:val="000D3D39"/>
    <w:rsid w:val="000D519F"/>
    <w:rsid w:val="00101F20"/>
    <w:rsid w:val="00103233"/>
    <w:rsid w:val="00104EF8"/>
    <w:rsid w:val="00112BDA"/>
    <w:rsid w:val="00115DD0"/>
    <w:rsid w:val="00132F68"/>
    <w:rsid w:val="00144739"/>
    <w:rsid w:val="00146CD3"/>
    <w:rsid w:val="00154207"/>
    <w:rsid w:val="001547A2"/>
    <w:rsid w:val="00164D56"/>
    <w:rsid w:val="0017183B"/>
    <w:rsid w:val="00186B76"/>
    <w:rsid w:val="00187742"/>
    <w:rsid w:val="001934C1"/>
    <w:rsid w:val="00193FFB"/>
    <w:rsid w:val="001A6D15"/>
    <w:rsid w:val="001B0A5F"/>
    <w:rsid w:val="001B2560"/>
    <w:rsid w:val="001B7EA7"/>
    <w:rsid w:val="001C0452"/>
    <w:rsid w:val="001C10C6"/>
    <w:rsid w:val="001C6753"/>
    <w:rsid w:val="001D6A1F"/>
    <w:rsid w:val="001D7FDA"/>
    <w:rsid w:val="001E0200"/>
    <w:rsid w:val="001E6A43"/>
    <w:rsid w:val="00200652"/>
    <w:rsid w:val="00200B10"/>
    <w:rsid w:val="00204D9C"/>
    <w:rsid w:val="00206EEB"/>
    <w:rsid w:val="00215309"/>
    <w:rsid w:val="002271F7"/>
    <w:rsid w:val="00232E67"/>
    <w:rsid w:val="00233C6A"/>
    <w:rsid w:val="00234B49"/>
    <w:rsid w:val="00243074"/>
    <w:rsid w:val="0024547B"/>
    <w:rsid w:val="002556D2"/>
    <w:rsid w:val="00256400"/>
    <w:rsid w:val="00261432"/>
    <w:rsid w:val="002632E7"/>
    <w:rsid w:val="00263998"/>
    <w:rsid w:val="002666AD"/>
    <w:rsid w:val="00272331"/>
    <w:rsid w:val="00273238"/>
    <w:rsid w:val="00275C06"/>
    <w:rsid w:val="00276836"/>
    <w:rsid w:val="00282CBD"/>
    <w:rsid w:val="00283244"/>
    <w:rsid w:val="00285435"/>
    <w:rsid w:val="002859B6"/>
    <w:rsid w:val="00286355"/>
    <w:rsid w:val="002A33B7"/>
    <w:rsid w:val="002A39FD"/>
    <w:rsid w:val="002A7A76"/>
    <w:rsid w:val="002B7453"/>
    <w:rsid w:val="002C0F7B"/>
    <w:rsid w:val="002C1DE3"/>
    <w:rsid w:val="002C3E79"/>
    <w:rsid w:val="002C50B3"/>
    <w:rsid w:val="002C6AEA"/>
    <w:rsid w:val="002D3FC5"/>
    <w:rsid w:val="002E08B3"/>
    <w:rsid w:val="002E2B5D"/>
    <w:rsid w:val="002F239E"/>
    <w:rsid w:val="0030655C"/>
    <w:rsid w:val="00310465"/>
    <w:rsid w:val="003170AC"/>
    <w:rsid w:val="00317110"/>
    <w:rsid w:val="00325914"/>
    <w:rsid w:val="00325D36"/>
    <w:rsid w:val="00326581"/>
    <w:rsid w:val="003277F9"/>
    <w:rsid w:val="003302DC"/>
    <w:rsid w:val="003339A3"/>
    <w:rsid w:val="00334F17"/>
    <w:rsid w:val="00341515"/>
    <w:rsid w:val="00341CF7"/>
    <w:rsid w:val="003432C1"/>
    <w:rsid w:val="00346DA0"/>
    <w:rsid w:val="00350455"/>
    <w:rsid w:val="00351878"/>
    <w:rsid w:val="00356983"/>
    <w:rsid w:val="00356F5B"/>
    <w:rsid w:val="0035713E"/>
    <w:rsid w:val="0035795D"/>
    <w:rsid w:val="003607CA"/>
    <w:rsid w:val="003632B8"/>
    <w:rsid w:val="00376CE9"/>
    <w:rsid w:val="0038119D"/>
    <w:rsid w:val="0038219C"/>
    <w:rsid w:val="00383039"/>
    <w:rsid w:val="00393441"/>
    <w:rsid w:val="0039438F"/>
    <w:rsid w:val="00394FD7"/>
    <w:rsid w:val="00395755"/>
    <w:rsid w:val="003B06CB"/>
    <w:rsid w:val="003B3C34"/>
    <w:rsid w:val="003C5765"/>
    <w:rsid w:val="003C5D6A"/>
    <w:rsid w:val="003D4761"/>
    <w:rsid w:val="003E0635"/>
    <w:rsid w:val="003E56FB"/>
    <w:rsid w:val="003E5EC6"/>
    <w:rsid w:val="003E742D"/>
    <w:rsid w:val="003F07AA"/>
    <w:rsid w:val="003F0E9A"/>
    <w:rsid w:val="003F0FF3"/>
    <w:rsid w:val="003F1E74"/>
    <w:rsid w:val="003F3B46"/>
    <w:rsid w:val="00400786"/>
    <w:rsid w:val="00404A16"/>
    <w:rsid w:val="004073D0"/>
    <w:rsid w:val="00407831"/>
    <w:rsid w:val="00410D02"/>
    <w:rsid w:val="004110C9"/>
    <w:rsid w:val="004111CD"/>
    <w:rsid w:val="004115DA"/>
    <w:rsid w:val="004153EC"/>
    <w:rsid w:val="00417353"/>
    <w:rsid w:val="00422A67"/>
    <w:rsid w:val="00423639"/>
    <w:rsid w:val="00424C08"/>
    <w:rsid w:val="0042738A"/>
    <w:rsid w:val="0043130B"/>
    <w:rsid w:val="00434360"/>
    <w:rsid w:val="0044726B"/>
    <w:rsid w:val="00447286"/>
    <w:rsid w:val="0045015B"/>
    <w:rsid w:val="00465CE4"/>
    <w:rsid w:val="00465E6C"/>
    <w:rsid w:val="00467B56"/>
    <w:rsid w:val="00471702"/>
    <w:rsid w:val="00473433"/>
    <w:rsid w:val="004812C8"/>
    <w:rsid w:val="004817D1"/>
    <w:rsid w:val="00482A5C"/>
    <w:rsid w:val="00484ACF"/>
    <w:rsid w:val="00494DA5"/>
    <w:rsid w:val="0049506A"/>
    <w:rsid w:val="004A262D"/>
    <w:rsid w:val="004A4C03"/>
    <w:rsid w:val="004A5249"/>
    <w:rsid w:val="004B2AC7"/>
    <w:rsid w:val="004C021E"/>
    <w:rsid w:val="004C1E7D"/>
    <w:rsid w:val="004D1EE8"/>
    <w:rsid w:val="004D7F9B"/>
    <w:rsid w:val="004E1270"/>
    <w:rsid w:val="004E6CE1"/>
    <w:rsid w:val="004E766B"/>
    <w:rsid w:val="0050070C"/>
    <w:rsid w:val="00502634"/>
    <w:rsid w:val="00513775"/>
    <w:rsid w:val="00514030"/>
    <w:rsid w:val="00520307"/>
    <w:rsid w:val="00525816"/>
    <w:rsid w:val="00527213"/>
    <w:rsid w:val="00531A95"/>
    <w:rsid w:val="005414E2"/>
    <w:rsid w:val="00552EAC"/>
    <w:rsid w:val="00555A38"/>
    <w:rsid w:val="0055605D"/>
    <w:rsid w:val="005641CF"/>
    <w:rsid w:val="00567DDE"/>
    <w:rsid w:val="005708F6"/>
    <w:rsid w:val="0057643F"/>
    <w:rsid w:val="00580423"/>
    <w:rsid w:val="005807E7"/>
    <w:rsid w:val="00583600"/>
    <w:rsid w:val="00584C3C"/>
    <w:rsid w:val="005868A5"/>
    <w:rsid w:val="00592539"/>
    <w:rsid w:val="0059512D"/>
    <w:rsid w:val="005A2C7B"/>
    <w:rsid w:val="005B7C7F"/>
    <w:rsid w:val="005C0DAC"/>
    <w:rsid w:val="005C119D"/>
    <w:rsid w:val="005C467C"/>
    <w:rsid w:val="005D003D"/>
    <w:rsid w:val="005D7924"/>
    <w:rsid w:val="005E08AC"/>
    <w:rsid w:val="005E4473"/>
    <w:rsid w:val="0060232D"/>
    <w:rsid w:val="0061522F"/>
    <w:rsid w:val="00616A1C"/>
    <w:rsid w:val="00616C1D"/>
    <w:rsid w:val="00631BE1"/>
    <w:rsid w:val="00637698"/>
    <w:rsid w:val="0064214A"/>
    <w:rsid w:val="00645E4C"/>
    <w:rsid w:val="00647ADF"/>
    <w:rsid w:val="006516BB"/>
    <w:rsid w:val="006607A4"/>
    <w:rsid w:val="006617F5"/>
    <w:rsid w:val="0067074F"/>
    <w:rsid w:val="0067143C"/>
    <w:rsid w:val="006725D1"/>
    <w:rsid w:val="00677A95"/>
    <w:rsid w:val="00687DF7"/>
    <w:rsid w:val="006904DC"/>
    <w:rsid w:val="00696CC8"/>
    <w:rsid w:val="006A1570"/>
    <w:rsid w:val="006A34F8"/>
    <w:rsid w:val="006B13BA"/>
    <w:rsid w:val="006B16C5"/>
    <w:rsid w:val="006B2E0D"/>
    <w:rsid w:val="006B5615"/>
    <w:rsid w:val="006C0A0C"/>
    <w:rsid w:val="006D17D2"/>
    <w:rsid w:val="006D519A"/>
    <w:rsid w:val="006E1791"/>
    <w:rsid w:val="006E6E0B"/>
    <w:rsid w:val="006E7388"/>
    <w:rsid w:val="007019E5"/>
    <w:rsid w:val="007068E9"/>
    <w:rsid w:val="00710E29"/>
    <w:rsid w:val="00713160"/>
    <w:rsid w:val="0071477B"/>
    <w:rsid w:val="00717345"/>
    <w:rsid w:val="0072605B"/>
    <w:rsid w:val="0073071E"/>
    <w:rsid w:val="00763C9E"/>
    <w:rsid w:val="00765208"/>
    <w:rsid w:val="00767C8C"/>
    <w:rsid w:val="00771E09"/>
    <w:rsid w:val="00772E42"/>
    <w:rsid w:val="00781656"/>
    <w:rsid w:val="007822A4"/>
    <w:rsid w:val="007871E5"/>
    <w:rsid w:val="00792487"/>
    <w:rsid w:val="0079417B"/>
    <w:rsid w:val="0079425B"/>
    <w:rsid w:val="007A341F"/>
    <w:rsid w:val="007B2CF5"/>
    <w:rsid w:val="007B5724"/>
    <w:rsid w:val="007D21EA"/>
    <w:rsid w:val="007D38C8"/>
    <w:rsid w:val="007E1317"/>
    <w:rsid w:val="007E1FC9"/>
    <w:rsid w:val="007E5A6A"/>
    <w:rsid w:val="007F251E"/>
    <w:rsid w:val="007F5F3F"/>
    <w:rsid w:val="00802F13"/>
    <w:rsid w:val="008045CA"/>
    <w:rsid w:val="008227C1"/>
    <w:rsid w:val="008263B0"/>
    <w:rsid w:val="00836695"/>
    <w:rsid w:val="00836FE7"/>
    <w:rsid w:val="00843A01"/>
    <w:rsid w:val="00844AAA"/>
    <w:rsid w:val="0084578E"/>
    <w:rsid w:val="00846CB5"/>
    <w:rsid w:val="00855AB4"/>
    <w:rsid w:val="00865313"/>
    <w:rsid w:val="00870278"/>
    <w:rsid w:val="00873040"/>
    <w:rsid w:val="0088433E"/>
    <w:rsid w:val="00885053"/>
    <w:rsid w:val="00886126"/>
    <w:rsid w:val="008937B3"/>
    <w:rsid w:val="008A03A2"/>
    <w:rsid w:val="008A55ED"/>
    <w:rsid w:val="008B6CEE"/>
    <w:rsid w:val="008C34A9"/>
    <w:rsid w:val="008C7289"/>
    <w:rsid w:val="008D1EC7"/>
    <w:rsid w:val="008F07D2"/>
    <w:rsid w:val="00901AA7"/>
    <w:rsid w:val="0090215D"/>
    <w:rsid w:val="00902377"/>
    <w:rsid w:val="009302A2"/>
    <w:rsid w:val="0094404A"/>
    <w:rsid w:val="00954165"/>
    <w:rsid w:val="00954339"/>
    <w:rsid w:val="00954B76"/>
    <w:rsid w:val="00954B97"/>
    <w:rsid w:val="00954F13"/>
    <w:rsid w:val="00972CAF"/>
    <w:rsid w:val="0097511D"/>
    <w:rsid w:val="00997227"/>
    <w:rsid w:val="009A21F0"/>
    <w:rsid w:val="009A4A2A"/>
    <w:rsid w:val="009A60E8"/>
    <w:rsid w:val="009B2CCB"/>
    <w:rsid w:val="009B42AA"/>
    <w:rsid w:val="009B4300"/>
    <w:rsid w:val="009C191E"/>
    <w:rsid w:val="009C56E0"/>
    <w:rsid w:val="009C7110"/>
    <w:rsid w:val="009D3A21"/>
    <w:rsid w:val="009E1B31"/>
    <w:rsid w:val="009E3886"/>
    <w:rsid w:val="009F1C72"/>
    <w:rsid w:val="009F3597"/>
    <w:rsid w:val="009F62FA"/>
    <w:rsid w:val="00A00B52"/>
    <w:rsid w:val="00A06CC0"/>
    <w:rsid w:val="00A10F40"/>
    <w:rsid w:val="00A13642"/>
    <w:rsid w:val="00A1448E"/>
    <w:rsid w:val="00A206B6"/>
    <w:rsid w:val="00A20856"/>
    <w:rsid w:val="00A23F5B"/>
    <w:rsid w:val="00A26051"/>
    <w:rsid w:val="00A27D7F"/>
    <w:rsid w:val="00A31B12"/>
    <w:rsid w:val="00A452D9"/>
    <w:rsid w:val="00A5007C"/>
    <w:rsid w:val="00A55910"/>
    <w:rsid w:val="00A60392"/>
    <w:rsid w:val="00A62409"/>
    <w:rsid w:val="00A63DF6"/>
    <w:rsid w:val="00A64AD6"/>
    <w:rsid w:val="00A67584"/>
    <w:rsid w:val="00A6FFE8"/>
    <w:rsid w:val="00A73EB6"/>
    <w:rsid w:val="00A809D4"/>
    <w:rsid w:val="00A8193D"/>
    <w:rsid w:val="00A822BE"/>
    <w:rsid w:val="00A95565"/>
    <w:rsid w:val="00A97D28"/>
    <w:rsid w:val="00AA2DA7"/>
    <w:rsid w:val="00AA3322"/>
    <w:rsid w:val="00AA4CA0"/>
    <w:rsid w:val="00AB4698"/>
    <w:rsid w:val="00AB7700"/>
    <w:rsid w:val="00AC6D44"/>
    <w:rsid w:val="00AD66E3"/>
    <w:rsid w:val="00AE03A5"/>
    <w:rsid w:val="00AE1971"/>
    <w:rsid w:val="00AE3D6D"/>
    <w:rsid w:val="00AF10B1"/>
    <w:rsid w:val="00B01C0B"/>
    <w:rsid w:val="00B03682"/>
    <w:rsid w:val="00B11ADF"/>
    <w:rsid w:val="00B12857"/>
    <w:rsid w:val="00B15343"/>
    <w:rsid w:val="00B212B9"/>
    <w:rsid w:val="00B21956"/>
    <w:rsid w:val="00B2341D"/>
    <w:rsid w:val="00B254AD"/>
    <w:rsid w:val="00B26844"/>
    <w:rsid w:val="00B27395"/>
    <w:rsid w:val="00B34F75"/>
    <w:rsid w:val="00B51A74"/>
    <w:rsid w:val="00B53A60"/>
    <w:rsid w:val="00B81623"/>
    <w:rsid w:val="00B90BD2"/>
    <w:rsid w:val="00B91DC3"/>
    <w:rsid w:val="00B94EE1"/>
    <w:rsid w:val="00B95426"/>
    <w:rsid w:val="00B959D4"/>
    <w:rsid w:val="00B9646E"/>
    <w:rsid w:val="00BA0168"/>
    <w:rsid w:val="00BA0272"/>
    <w:rsid w:val="00BB4ACD"/>
    <w:rsid w:val="00BB56E0"/>
    <w:rsid w:val="00BC1C55"/>
    <w:rsid w:val="00BC4BB8"/>
    <w:rsid w:val="00BD05F5"/>
    <w:rsid w:val="00BE6163"/>
    <w:rsid w:val="00BF0224"/>
    <w:rsid w:val="00BF695E"/>
    <w:rsid w:val="00BF6C1E"/>
    <w:rsid w:val="00C02023"/>
    <w:rsid w:val="00C06937"/>
    <w:rsid w:val="00C17734"/>
    <w:rsid w:val="00C24C3C"/>
    <w:rsid w:val="00C323F2"/>
    <w:rsid w:val="00C34B89"/>
    <w:rsid w:val="00C37C59"/>
    <w:rsid w:val="00C41BA5"/>
    <w:rsid w:val="00C4304D"/>
    <w:rsid w:val="00C44F02"/>
    <w:rsid w:val="00C56825"/>
    <w:rsid w:val="00C57A21"/>
    <w:rsid w:val="00C661D2"/>
    <w:rsid w:val="00C66EAB"/>
    <w:rsid w:val="00C747FE"/>
    <w:rsid w:val="00C7560C"/>
    <w:rsid w:val="00C76078"/>
    <w:rsid w:val="00C81C7F"/>
    <w:rsid w:val="00C85C3E"/>
    <w:rsid w:val="00C907F5"/>
    <w:rsid w:val="00C92924"/>
    <w:rsid w:val="00CA4ECC"/>
    <w:rsid w:val="00CA693B"/>
    <w:rsid w:val="00CA6D79"/>
    <w:rsid w:val="00CB1E8C"/>
    <w:rsid w:val="00CB4792"/>
    <w:rsid w:val="00CC27D4"/>
    <w:rsid w:val="00CD2091"/>
    <w:rsid w:val="00CD3C51"/>
    <w:rsid w:val="00CE3347"/>
    <w:rsid w:val="00CF11C6"/>
    <w:rsid w:val="00CF61FF"/>
    <w:rsid w:val="00D01A8C"/>
    <w:rsid w:val="00D02ECF"/>
    <w:rsid w:val="00D06309"/>
    <w:rsid w:val="00D1177B"/>
    <w:rsid w:val="00D279AC"/>
    <w:rsid w:val="00D30BB2"/>
    <w:rsid w:val="00D32090"/>
    <w:rsid w:val="00D3564A"/>
    <w:rsid w:val="00D4001F"/>
    <w:rsid w:val="00D426C7"/>
    <w:rsid w:val="00D50936"/>
    <w:rsid w:val="00D57D63"/>
    <w:rsid w:val="00D71EE0"/>
    <w:rsid w:val="00D744DA"/>
    <w:rsid w:val="00D76117"/>
    <w:rsid w:val="00D842C0"/>
    <w:rsid w:val="00D864BA"/>
    <w:rsid w:val="00D904D3"/>
    <w:rsid w:val="00D90E5B"/>
    <w:rsid w:val="00DA16C0"/>
    <w:rsid w:val="00DA6DF0"/>
    <w:rsid w:val="00DB144C"/>
    <w:rsid w:val="00DB5D47"/>
    <w:rsid w:val="00DD1946"/>
    <w:rsid w:val="00DD3859"/>
    <w:rsid w:val="00DE0F06"/>
    <w:rsid w:val="00DE281A"/>
    <w:rsid w:val="00DE7BED"/>
    <w:rsid w:val="00DF06EF"/>
    <w:rsid w:val="00DF64FE"/>
    <w:rsid w:val="00E00515"/>
    <w:rsid w:val="00E0328A"/>
    <w:rsid w:val="00E07799"/>
    <w:rsid w:val="00E12322"/>
    <w:rsid w:val="00E1346B"/>
    <w:rsid w:val="00E32827"/>
    <w:rsid w:val="00E32946"/>
    <w:rsid w:val="00E3425B"/>
    <w:rsid w:val="00E366A6"/>
    <w:rsid w:val="00E427E8"/>
    <w:rsid w:val="00E42CB9"/>
    <w:rsid w:val="00E46108"/>
    <w:rsid w:val="00E53430"/>
    <w:rsid w:val="00E60364"/>
    <w:rsid w:val="00E722E0"/>
    <w:rsid w:val="00E84CCA"/>
    <w:rsid w:val="00E85206"/>
    <w:rsid w:val="00E90E2C"/>
    <w:rsid w:val="00E9660E"/>
    <w:rsid w:val="00E9753D"/>
    <w:rsid w:val="00E97601"/>
    <w:rsid w:val="00EA1AA6"/>
    <w:rsid w:val="00EC22D7"/>
    <w:rsid w:val="00EC67F2"/>
    <w:rsid w:val="00EC6C65"/>
    <w:rsid w:val="00EC6E5A"/>
    <w:rsid w:val="00ED0490"/>
    <w:rsid w:val="00ED615B"/>
    <w:rsid w:val="00ED7584"/>
    <w:rsid w:val="00EF197C"/>
    <w:rsid w:val="00F01792"/>
    <w:rsid w:val="00F06C79"/>
    <w:rsid w:val="00F11EBC"/>
    <w:rsid w:val="00F2382B"/>
    <w:rsid w:val="00F24AFB"/>
    <w:rsid w:val="00F250CE"/>
    <w:rsid w:val="00F270D8"/>
    <w:rsid w:val="00F36953"/>
    <w:rsid w:val="00F46848"/>
    <w:rsid w:val="00F50FA6"/>
    <w:rsid w:val="00F5555E"/>
    <w:rsid w:val="00F57750"/>
    <w:rsid w:val="00F76D9F"/>
    <w:rsid w:val="00F81CF5"/>
    <w:rsid w:val="00F90D2B"/>
    <w:rsid w:val="00FA1BFD"/>
    <w:rsid w:val="00FB0F9C"/>
    <w:rsid w:val="00FB4E0B"/>
    <w:rsid w:val="00FD3721"/>
    <w:rsid w:val="00FE6114"/>
    <w:rsid w:val="00FE68F9"/>
    <w:rsid w:val="00FE7FC4"/>
    <w:rsid w:val="00FF1342"/>
    <w:rsid w:val="010447CB"/>
    <w:rsid w:val="01959CB6"/>
    <w:rsid w:val="02787F46"/>
    <w:rsid w:val="02A3E36B"/>
    <w:rsid w:val="0396E133"/>
    <w:rsid w:val="05120207"/>
    <w:rsid w:val="054D3397"/>
    <w:rsid w:val="05E7B015"/>
    <w:rsid w:val="06417DB8"/>
    <w:rsid w:val="07145D7B"/>
    <w:rsid w:val="075322FF"/>
    <w:rsid w:val="07EBF8AF"/>
    <w:rsid w:val="083A11AC"/>
    <w:rsid w:val="08AF6E78"/>
    <w:rsid w:val="0A1AA6D0"/>
    <w:rsid w:val="0A367CE3"/>
    <w:rsid w:val="0A9E11D9"/>
    <w:rsid w:val="0AA3BDA2"/>
    <w:rsid w:val="0ACA0039"/>
    <w:rsid w:val="0B7D23DD"/>
    <w:rsid w:val="0B887661"/>
    <w:rsid w:val="0BFC62BC"/>
    <w:rsid w:val="0CFDC20F"/>
    <w:rsid w:val="0D2A2270"/>
    <w:rsid w:val="0DF02E07"/>
    <w:rsid w:val="0E0EDE18"/>
    <w:rsid w:val="0E3B9A75"/>
    <w:rsid w:val="0FC3A5BC"/>
    <w:rsid w:val="0FEA64ED"/>
    <w:rsid w:val="136813A3"/>
    <w:rsid w:val="139CCF5C"/>
    <w:rsid w:val="139D2D13"/>
    <w:rsid w:val="13AD119A"/>
    <w:rsid w:val="13CBD35C"/>
    <w:rsid w:val="147F90F6"/>
    <w:rsid w:val="1524C36F"/>
    <w:rsid w:val="153A9C75"/>
    <w:rsid w:val="17A358DC"/>
    <w:rsid w:val="1803004E"/>
    <w:rsid w:val="19168C9C"/>
    <w:rsid w:val="1BF23830"/>
    <w:rsid w:val="1D27BB0D"/>
    <w:rsid w:val="1E8B7380"/>
    <w:rsid w:val="1EC4AFD4"/>
    <w:rsid w:val="1F8C92C6"/>
    <w:rsid w:val="1FD3CCB0"/>
    <w:rsid w:val="20080DB7"/>
    <w:rsid w:val="2070815D"/>
    <w:rsid w:val="20B227BA"/>
    <w:rsid w:val="21370E24"/>
    <w:rsid w:val="21F327C3"/>
    <w:rsid w:val="249A7A1F"/>
    <w:rsid w:val="261A8A26"/>
    <w:rsid w:val="2686D94E"/>
    <w:rsid w:val="27A3916B"/>
    <w:rsid w:val="2841BBD4"/>
    <w:rsid w:val="28C217A8"/>
    <w:rsid w:val="2AB20886"/>
    <w:rsid w:val="2AB542A9"/>
    <w:rsid w:val="2AB690AD"/>
    <w:rsid w:val="2ABC7785"/>
    <w:rsid w:val="2B6E0202"/>
    <w:rsid w:val="2BB90879"/>
    <w:rsid w:val="2BEA31B0"/>
    <w:rsid w:val="2CB05F8C"/>
    <w:rsid w:val="2CF634B4"/>
    <w:rsid w:val="2D66412A"/>
    <w:rsid w:val="2E02ED00"/>
    <w:rsid w:val="2EF72DD5"/>
    <w:rsid w:val="2F036603"/>
    <w:rsid w:val="2F507C6A"/>
    <w:rsid w:val="2F50AA3B"/>
    <w:rsid w:val="2F8D1AFF"/>
    <w:rsid w:val="2F911180"/>
    <w:rsid w:val="2FCE7BB4"/>
    <w:rsid w:val="3022D1B7"/>
    <w:rsid w:val="30A40E23"/>
    <w:rsid w:val="3174C9D0"/>
    <w:rsid w:val="3260DED3"/>
    <w:rsid w:val="326E2760"/>
    <w:rsid w:val="3282865E"/>
    <w:rsid w:val="32FDF94D"/>
    <w:rsid w:val="33AC45A6"/>
    <w:rsid w:val="33B20E39"/>
    <w:rsid w:val="33D078B1"/>
    <w:rsid w:val="3435824D"/>
    <w:rsid w:val="343993B4"/>
    <w:rsid w:val="349F3BE7"/>
    <w:rsid w:val="34A08B28"/>
    <w:rsid w:val="34FDA573"/>
    <w:rsid w:val="35005835"/>
    <w:rsid w:val="35C9D619"/>
    <w:rsid w:val="35DF691F"/>
    <w:rsid w:val="362B2C28"/>
    <w:rsid w:val="363A649B"/>
    <w:rsid w:val="363B8BCE"/>
    <w:rsid w:val="378E9E5F"/>
    <w:rsid w:val="37BA6943"/>
    <w:rsid w:val="3802CFA4"/>
    <w:rsid w:val="38ADBA83"/>
    <w:rsid w:val="38F946F7"/>
    <w:rsid w:val="3905C7DE"/>
    <w:rsid w:val="3924BB5B"/>
    <w:rsid w:val="3926A7A2"/>
    <w:rsid w:val="3A61BB72"/>
    <w:rsid w:val="3A8095A2"/>
    <w:rsid w:val="3AC0FC51"/>
    <w:rsid w:val="3B239EE9"/>
    <w:rsid w:val="3B7D1A04"/>
    <w:rsid w:val="3C02CD21"/>
    <w:rsid w:val="3C6D4870"/>
    <w:rsid w:val="3CBD38D0"/>
    <w:rsid w:val="3D426D3F"/>
    <w:rsid w:val="3E2A6AEE"/>
    <w:rsid w:val="3FF819CA"/>
    <w:rsid w:val="40614857"/>
    <w:rsid w:val="432B35DF"/>
    <w:rsid w:val="433E4170"/>
    <w:rsid w:val="446BE017"/>
    <w:rsid w:val="45867443"/>
    <w:rsid w:val="45898E52"/>
    <w:rsid w:val="46BDC596"/>
    <w:rsid w:val="4770EA9E"/>
    <w:rsid w:val="47AA9B01"/>
    <w:rsid w:val="47B3E1A4"/>
    <w:rsid w:val="47DCE4A4"/>
    <w:rsid w:val="482ED160"/>
    <w:rsid w:val="489FEBE1"/>
    <w:rsid w:val="4964B9F5"/>
    <w:rsid w:val="49CCE0D2"/>
    <w:rsid w:val="4A8338F3"/>
    <w:rsid w:val="4C9D3DB5"/>
    <w:rsid w:val="4CB88D70"/>
    <w:rsid w:val="4CDBEF8B"/>
    <w:rsid w:val="4DF1AD2B"/>
    <w:rsid w:val="4E3AF25F"/>
    <w:rsid w:val="4E85BD01"/>
    <w:rsid w:val="4F3A5513"/>
    <w:rsid w:val="4F530F96"/>
    <w:rsid w:val="4F694B9D"/>
    <w:rsid w:val="5055D909"/>
    <w:rsid w:val="511310CA"/>
    <w:rsid w:val="51B73D14"/>
    <w:rsid w:val="51E792D1"/>
    <w:rsid w:val="52CC6A90"/>
    <w:rsid w:val="535DC432"/>
    <w:rsid w:val="5363D6C4"/>
    <w:rsid w:val="5380D59C"/>
    <w:rsid w:val="539E44D1"/>
    <w:rsid w:val="5409001A"/>
    <w:rsid w:val="541ADC70"/>
    <w:rsid w:val="559E9850"/>
    <w:rsid w:val="573F0899"/>
    <w:rsid w:val="574E8BD3"/>
    <w:rsid w:val="5A2AC7FC"/>
    <w:rsid w:val="5AF1A3D9"/>
    <w:rsid w:val="5B10FD95"/>
    <w:rsid w:val="5C0AAD17"/>
    <w:rsid w:val="5CBF3A0F"/>
    <w:rsid w:val="5CC1BCD0"/>
    <w:rsid w:val="5D3297AE"/>
    <w:rsid w:val="5E64FC98"/>
    <w:rsid w:val="5E6D4E27"/>
    <w:rsid w:val="5EDCFB8E"/>
    <w:rsid w:val="5F391E24"/>
    <w:rsid w:val="5F4A8A00"/>
    <w:rsid w:val="5FCC3FAA"/>
    <w:rsid w:val="5FDAEDDF"/>
    <w:rsid w:val="604331B2"/>
    <w:rsid w:val="60C046A1"/>
    <w:rsid w:val="60D6CA2E"/>
    <w:rsid w:val="60DE3633"/>
    <w:rsid w:val="60F6BD15"/>
    <w:rsid w:val="617084D7"/>
    <w:rsid w:val="62491014"/>
    <w:rsid w:val="625CA74C"/>
    <w:rsid w:val="6302E124"/>
    <w:rsid w:val="63259733"/>
    <w:rsid w:val="63268D1A"/>
    <w:rsid w:val="641E4EBA"/>
    <w:rsid w:val="646C636B"/>
    <w:rsid w:val="6571DA6B"/>
    <w:rsid w:val="66B56B27"/>
    <w:rsid w:val="678718B8"/>
    <w:rsid w:val="67C72AD5"/>
    <w:rsid w:val="68339216"/>
    <w:rsid w:val="6967E5F1"/>
    <w:rsid w:val="6BEE304B"/>
    <w:rsid w:val="6C059845"/>
    <w:rsid w:val="6C3A0F5A"/>
    <w:rsid w:val="6CE8BC2F"/>
    <w:rsid w:val="6DE74270"/>
    <w:rsid w:val="6DF2E74A"/>
    <w:rsid w:val="6E6B4EAD"/>
    <w:rsid w:val="6E73E968"/>
    <w:rsid w:val="6F4E436C"/>
    <w:rsid w:val="6F622B40"/>
    <w:rsid w:val="6F853606"/>
    <w:rsid w:val="70286C3A"/>
    <w:rsid w:val="711E4315"/>
    <w:rsid w:val="71747265"/>
    <w:rsid w:val="72809ED0"/>
    <w:rsid w:val="7295533D"/>
    <w:rsid w:val="72A368C7"/>
    <w:rsid w:val="7313F7EE"/>
    <w:rsid w:val="73D270B9"/>
    <w:rsid w:val="741194BC"/>
    <w:rsid w:val="74635C3C"/>
    <w:rsid w:val="74862AA8"/>
    <w:rsid w:val="7534552D"/>
    <w:rsid w:val="75BFC5D9"/>
    <w:rsid w:val="7607129E"/>
    <w:rsid w:val="7643650B"/>
    <w:rsid w:val="76821E50"/>
    <w:rsid w:val="772DB16C"/>
    <w:rsid w:val="773C31D7"/>
    <w:rsid w:val="77707C8F"/>
    <w:rsid w:val="777BA355"/>
    <w:rsid w:val="7811BB66"/>
    <w:rsid w:val="78CB0F5A"/>
    <w:rsid w:val="7954E96B"/>
    <w:rsid w:val="79719C2B"/>
    <w:rsid w:val="79E2547B"/>
    <w:rsid w:val="7AA88440"/>
    <w:rsid w:val="7C013211"/>
    <w:rsid w:val="7D19B243"/>
    <w:rsid w:val="7D52E6F1"/>
    <w:rsid w:val="7DCF8276"/>
    <w:rsid w:val="7F812CD1"/>
    <w:rsid w:val="7F8CF03A"/>
    <w:rsid w:val="7FA7DFBF"/>
    <w:rsid w:val="7FF527AF"/>
    <w:rsid w:val="7FF6A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F1A3D9"/>
  <w15:chartTrackingRefBased/>
  <w15:docId w15:val="{D05BAD90-1BDC-4C17-8C42-8FD9978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C6"/>
    <w:pPr>
      <w:outlineLvl w:val="0"/>
    </w:pPr>
    <w:rPr>
      <w:rFonts w:ascii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1C6"/>
    <w:rPr>
      <w:rFonts w:ascii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F11C6"/>
    <w:rPr>
      <w:rFonts w:ascii="Calibri" w:hAnsi="Calibri" w:cs="Calibr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F11C6"/>
    <w:pPr>
      <w:jc w:val="center"/>
    </w:pPr>
    <w:rPr>
      <w:rFonts w:ascii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46CD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C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2C3E79"/>
  </w:style>
  <w:style w:type="character" w:customStyle="1" w:styleId="eop">
    <w:name w:val="eop"/>
    <w:basedOn w:val="DefaultParagraphFont"/>
    <w:rsid w:val="002C3E79"/>
  </w:style>
  <w:style w:type="paragraph" w:styleId="NormalWeb">
    <w:name w:val="Normal (Web)"/>
    <w:basedOn w:val="Normal"/>
    <w:uiPriority w:val="99"/>
    <w:semiHidden/>
    <w:unhideWhenUsed/>
    <w:rsid w:val="00CE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C7607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3039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2CF5"/>
  </w:style>
  <w:style w:type="character" w:customStyle="1" w:styleId="xnormaltextrun">
    <w:name w:val="x_normaltextrun"/>
    <w:basedOn w:val="DefaultParagraphFont"/>
    <w:rsid w:val="007B2C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00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ritingcenter.unc.edu/tips-and-tools/generative-ai-in-academic-writin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aiandwriting.hcommons.org/student-guide-to-ai-literacy/)" TargetMode="External"/><Relationship Id="rId17" Type="http://schemas.openxmlformats.org/officeDocument/2006/relationships/hyperlink" Target="mailto:luke.morgan@metrostat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nnstate.zoom.us/j/98994943457?pwd=L3dNWmY0ejJGMXRCNGdQK21wL1ppZz0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rostate.edu/about/policies/7081" TargetMode="External"/><Relationship Id="rId5" Type="http://schemas.openxmlformats.org/officeDocument/2006/relationships/styles" Target="styles.xml"/><Relationship Id="rId15" Type="http://schemas.openxmlformats.org/officeDocument/2006/relationships/hyperlink" Target="mailto:tutoring@metrostate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innstate.edu/system/asa/innovations/docs/minnesota-state-generative-ai-guidance.pdf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lon.edu/u/academics/writing-excellence/ai-and-writing/ai-use-in-the-writing-cent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3B43F2EBB8248BE7C743A99F71A27" ma:contentTypeVersion="19" ma:contentTypeDescription="Create a new document." ma:contentTypeScope="" ma:versionID="5c7be834ec1ab7da594d58b92478b166">
  <xsd:schema xmlns:xsd="http://www.w3.org/2001/XMLSchema" xmlns:xs="http://www.w3.org/2001/XMLSchema" xmlns:p="http://schemas.microsoft.com/office/2006/metadata/properties" xmlns:ns2="bea83b94-2b2a-4c76-92c4-d05109437b0d" xmlns:ns3="3a30fce4-87e0-46f5-80b8-b1804a8b76a5" targetNamespace="http://schemas.microsoft.com/office/2006/metadata/properties" ma:root="true" ma:fieldsID="c611131e86520504025e3c87106a3ed0" ns2:_="" ns3:_="">
    <xsd:import namespace="bea83b94-2b2a-4c76-92c4-d05109437b0d"/>
    <xsd:import namespace="3a30fce4-87e0-46f5-80b8-b1804a8b7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SannaTownsandThelmaOb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3b94-2b2a-4c76-92c4-d05109437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annaTownsandThelmaObah" ma:index="26" nillable="true" ma:displayName="Sanna Towns and Thelma Obah" ma:description="Handouts for Reading Challenging Texts" ma:format="Dropdown" ma:internalName="SannaTownsandThelmaOba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0fce4-87e0-46f5-80b8-b1804a8b7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2be16a-7852-4ab1-b660-4cc4a253fc40}" ma:internalName="TaxCatchAll" ma:showField="CatchAllData" ma:web="3a30fce4-87e0-46f5-80b8-b1804a8b7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83b94-2b2a-4c76-92c4-d05109437b0d">
      <Terms xmlns="http://schemas.microsoft.com/office/infopath/2007/PartnerControls"/>
    </lcf76f155ced4ddcb4097134ff3c332f>
    <TaxCatchAll xmlns="3a30fce4-87e0-46f5-80b8-b1804a8b76a5" xsi:nil="true"/>
    <SannaTownsandThelmaObah xmlns="bea83b94-2b2a-4c76-92c4-d05109437b0d" xsi:nil="true"/>
  </documentManagement>
</p:properties>
</file>

<file path=customXml/itemProps1.xml><?xml version="1.0" encoding="utf-8"?>
<ds:datastoreItem xmlns:ds="http://schemas.openxmlformats.org/officeDocument/2006/customXml" ds:itemID="{BBAE5BE0-9AFC-469B-A74A-825119D44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4E55-E99B-414B-BB4E-8F31E6664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83b94-2b2a-4c76-92c4-d05109437b0d"/>
    <ds:schemaRef ds:uri="3a30fce4-87e0-46f5-80b8-b1804a8b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FC613-A540-4B3C-BB7F-3220644F7115}">
  <ds:schemaRefs>
    <ds:schemaRef ds:uri="http://schemas.microsoft.com/office/2006/metadata/properties"/>
    <ds:schemaRef ds:uri="http://schemas.microsoft.com/office/infopath/2007/PartnerControls"/>
    <ds:schemaRef ds:uri="bea83b94-2b2a-4c76-92c4-d05109437b0d"/>
    <ds:schemaRef ds:uri="3a30fce4-87e0-46f5-80b8-b1804a8b7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613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Luke A</dc:creator>
  <cp:keywords/>
  <dc:description/>
  <cp:lastModifiedBy>Morgan, Luke A</cp:lastModifiedBy>
  <cp:revision>2</cp:revision>
  <cp:lastPrinted>2025-07-08T16:31:00Z</cp:lastPrinted>
  <dcterms:created xsi:type="dcterms:W3CDTF">2025-09-10T15:41:00Z</dcterms:created>
  <dcterms:modified xsi:type="dcterms:W3CDTF">2025-09-10T15:41:00Z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0x0101002D83B43F2EBB8248BE7C743A99F71A27</vt:lpwstr>
  </property>
  <property fmtid="{D5CDD505-2E9C-101B-9397-08002B2CF9AE}" pid="3" name="MediaServiceImageTags">
    <vt:lpwstr/>
  </property>
</Properties>
</file>