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B05E" w14:textId="386288F6" w:rsidR="00C16B34" w:rsidRPr="001618F5" w:rsidRDefault="0005598F" w:rsidP="001618F5">
      <w:pPr>
        <w:pStyle w:val="Title"/>
        <w:jc w:val="center"/>
        <w:rPr>
          <w:b/>
          <w:bCs/>
          <w:color w:val="FF0000"/>
          <w:sz w:val="36"/>
          <w:szCs w:val="36"/>
        </w:rPr>
      </w:pPr>
      <w:r w:rsidRPr="003961AC">
        <w:rPr>
          <w:b/>
          <w:bCs/>
          <w:sz w:val="36"/>
          <w:szCs w:val="36"/>
        </w:rPr>
        <w:t>MLA</w:t>
      </w:r>
      <w:r w:rsidR="00C16B34" w:rsidRPr="003961AC">
        <w:rPr>
          <w:b/>
          <w:bCs/>
          <w:sz w:val="36"/>
          <w:szCs w:val="36"/>
        </w:rPr>
        <w:t xml:space="preserve"> </w:t>
      </w:r>
      <w:r w:rsidRPr="003961AC">
        <w:rPr>
          <w:b/>
          <w:bCs/>
          <w:sz w:val="36"/>
          <w:szCs w:val="36"/>
        </w:rPr>
        <w:t>9</w:t>
      </w:r>
      <w:r w:rsidR="007F16CA">
        <w:rPr>
          <w:b/>
          <w:bCs/>
          <w:sz w:val="36"/>
          <w:szCs w:val="36"/>
        </w:rPr>
        <w:t>:</w:t>
      </w:r>
      <w:r w:rsidR="003961AC" w:rsidRPr="003961AC">
        <w:rPr>
          <w:b/>
          <w:bCs/>
          <w:color w:val="auto"/>
          <w:sz w:val="36"/>
          <w:szCs w:val="36"/>
        </w:rPr>
        <w:t xml:space="preserve"> </w:t>
      </w:r>
      <w:r w:rsidR="003961AC" w:rsidRPr="00794F41">
        <w:rPr>
          <w:b/>
          <w:bCs/>
          <w:color w:val="auto"/>
          <w:sz w:val="36"/>
          <w:szCs w:val="36"/>
        </w:rPr>
        <w:t>In-Text Citation Basics and Common Reference Types</w:t>
      </w:r>
    </w:p>
    <w:p w14:paraId="61A028E0" w14:textId="77777777" w:rsidR="00F91967" w:rsidRDefault="00F91967" w:rsidP="00F91967">
      <w:pPr>
        <w:pStyle w:val="Subtitle"/>
        <w:spacing w:after="0"/>
        <w:jc w:val="center"/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</w:pPr>
      <w:r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>A collaboration of</w:t>
      </w:r>
    </w:p>
    <w:p w14:paraId="584CF6E2" w14:textId="77777777" w:rsidR="00F91967" w:rsidRDefault="00F91967" w:rsidP="00F91967">
      <w:pPr>
        <w:pStyle w:val="Subtitle"/>
        <w:spacing w:after="120"/>
        <w:jc w:val="center"/>
        <w:rPr>
          <w:rFonts w:asciiTheme="minorHAnsi" w:eastAsiaTheme="minorEastAsia" w:hAnsiTheme="minorHAnsi" w:cstheme="minorBidi"/>
          <w:color w:val="525252" w:themeColor="accent3" w:themeShade="80"/>
          <w:sz w:val="20"/>
          <w:szCs w:val="20"/>
        </w:rPr>
      </w:pPr>
      <w:r w:rsidRPr="4CC4DCD1"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>Metro State University Writing Center</w:t>
      </w:r>
      <w:r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 xml:space="preserve"> and Library, Spring 2026</w:t>
      </w:r>
    </w:p>
    <w:p w14:paraId="5ED8816C" w14:textId="77777777" w:rsidR="00070FDA" w:rsidRPr="00FB5E16" w:rsidRDefault="00070FDA" w:rsidP="00FB5E16">
      <w:pPr>
        <w:pStyle w:val="Heading1"/>
        <w:jc w:val="center"/>
        <w:rPr>
          <w:b/>
          <w:bCs/>
          <w:color w:val="auto"/>
          <w:sz w:val="32"/>
          <w:szCs w:val="32"/>
        </w:rPr>
      </w:pPr>
      <w:r w:rsidRPr="00FB5E16">
        <w:rPr>
          <w:b/>
          <w:bCs/>
          <w:color w:val="auto"/>
          <w:sz w:val="32"/>
          <w:szCs w:val="32"/>
        </w:rPr>
        <w:t>RESOURCES</w:t>
      </w:r>
    </w:p>
    <w:p w14:paraId="763CABE4" w14:textId="09B68C44" w:rsidR="003961AC" w:rsidRPr="00AB2F6F" w:rsidRDefault="00557994" w:rsidP="009F5061">
      <w:pPr>
        <w:spacing w:after="120"/>
        <w:rPr>
          <w:sz w:val="24"/>
          <w:szCs w:val="24"/>
          <w:u w:val="single"/>
        </w:rPr>
      </w:pPr>
      <w:r w:rsidRPr="00AB2F6F">
        <w:rPr>
          <w:sz w:val="24"/>
          <w:szCs w:val="24"/>
          <w:u w:val="single"/>
        </w:rPr>
        <w:t>Online</w:t>
      </w:r>
    </w:p>
    <w:p w14:paraId="7320960D" w14:textId="5449AB2C" w:rsidR="005E79FE" w:rsidRPr="00D313E6" w:rsidRDefault="006501ED" w:rsidP="00D205AD">
      <w:pPr>
        <w:rPr>
          <w:rStyle w:val="Hyperlink"/>
          <w:i/>
          <w:iCs/>
          <w:color w:val="auto"/>
          <w:sz w:val="24"/>
          <w:szCs w:val="24"/>
          <w:u w:val="none"/>
        </w:rPr>
      </w:pPr>
      <w:hyperlink r:id="rId7" w:history="1">
        <w:r w:rsidR="00070FDA" w:rsidRPr="00D313E6">
          <w:rPr>
            <w:rStyle w:val="Hyperlink"/>
            <w:i/>
            <w:iCs/>
            <w:color w:val="auto"/>
            <w:sz w:val="24"/>
            <w:szCs w:val="24"/>
            <w:u w:val="none"/>
          </w:rPr>
          <w:t>The MLA Style Center</w:t>
        </w:r>
      </w:hyperlink>
      <w:r w:rsidR="008A1C3F" w:rsidRPr="00D313E6">
        <w:rPr>
          <w:rStyle w:val="Hyperlink"/>
          <w:i/>
          <w:iCs/>
          <w:color w:val="auto"/>
          <w:sz w:val="24"/>
          <w:szCs w:val="24"/>
          <w:u w:val="none"/>
        </w:rPr>
        <w:t xml:space="preserve"> </w:t>
      </w:r>
      <w:r w:rsidR="008A1C3F" w:rsidRPr="00D313E6">
        <w:rPr>
          <w:rStyle w:val="Hyperlink"/>
          <w:color w:val="auto"/>
          <w:sz w:val="24"/>
          <w:szCs w:val="24"/>
          <w:u w:val="none"/>
        </w:rPr>
        <w:t>(</w:t>
      </w:r>
      <w:r w:rsidR="005E79FE" w:rsidRPr="00E5463A">
        <w:rPr>
          <w:sz w:val="24"/>
          <w:szCs w:val="24"/>
        </w:rPr>
        <w:t>style.mla.org</w:t>
      </w:r>
      <w:r w:rsidR="009E1AF2" w:rsidRPr="00D313E6">
        <w:rPr>
          <w:rStyle w:val="Hyperlink"/>
          <w:color w:val="auto"/>
          <w:sz w:val="24"/>
          <w:szCs w:val="24"/>
          <w:u w:val="none"/>
        </w:rPr>
        <w:t>)</w:t>
      </w:r>
    </w:p>
    <w:p w14:paraId="17BB20FC" w14:textId="57CC29DC" w:rsidR="00C37A16" w:rsidRPr="004C35AE" w:rsidRDefault="0035064D" w:rsidP="004C35AE">
      <w:pPr>
        <w:tabs>
          <w:tab w:val="left" w:pos="90"/>
        </w:tabs>
        <w:spacing w:after="120" w:line="240" w:lineRule="auto"/>
        <w:rPr>
          <w:rFonts w:cstheme="minorHAnsi"/>
          <w:iCs/>
          <w:sz w:val="24"/>
          <w:szCs w:val="24"/>
        </w:rPr>
      </w:pPr>
      <w:r w:rsidRPr="00D313E6">
        <w:rPr>
          <w:i/>
          <w:iCs/>
          <w:sz w:val="24"/>
          <w:szCs w:val="24"/>
        </w:rPr>
        <w:t>MLA Handbook Plus</w:t>
      </w:r>
      <w:r w:rsidR="00151127" w:rsidRPr="00D313E6">
        <w:rPr>
          <w:sz w:val="24"/>
          <w:szCs w:val="24"/>
        </w:rPr>
        <w:t>, digital edition</w:t>
      </w:r>
      <w:r w:rsidR="00AC3AD3">
        <w:rPr>
          <w:sz w:val="24"/>
          <w:szCs w:val="24"/>
        </w:rPr>
        <w:t xml:space="preserve">: </w:t>
      </w:r>
      <w:r w:rsidR="00AC3AD3" w:rsidRPr="008B3DC7">
        <w:rPr>
          <w:rFonts w:cstheme="minorHAnsi"/>
          <w:iCs/>
          <w:sz w:val="24"/>
          <w:szCs w:val="24"/>
        </w:rPr>
        <w:t xml:space="preserve">access through the Metro Library using Star ID. </w:t>
      </w:r>
    </w:p>
    <w:p w14:paraId="60ECBC56" w14:textId="169B8C13" w:rsidR="004B5525" w:rsidRPr="004B5525" w:rsidRDefault="004B5525" w:rsidP="009F5061">
      <w:pPr>
        <w:spacing w:after="120"/>
        <w:rPr>
          <w:sz w:val="24"/>
          <w:szCs w:val="24"/>
          <w:u w:val="single"/>
        </w:rPr>
      </w:pPr>
      <w:r w:rsidRPr="004B5525">
        <w:rPr>
          <w:sz w:val="24"/>
          <w:szCs w:val="24"/>
          <w:u w:val="single"/>
        </w:rPr>
        <w:t>Book</w:t>
      </w:r>
    </w:p>
    <w:p w14:paraId="54E0F968" w14:textId="70E3742C" w:rsidR="00070FDA" w:rsidRPr="00D313E6" w:rsidRDefault="00070FDA" w:rsidP="009F5061">
      <w:pPr>
        <w:spacing w:after="0"/>
        <w:rPr>
          <w:sz w:val="24"/>
          <w:szCs w:val="24"/>
        </w:rPr>
      </w:pPr>
      <w:r w:rsidRPr="00D313E6">
        <w:rPr>
          <w:i/>
          <w:iCs/>
          <w:sz w:val="24"/>
          <w:szCs w:val="24"/>
        </w:rPr>
        <w:t>MLA Handbook</w:t>
      </w:r>
      <w:r w:rsidRPr="00D313E6">
        <w:rPr>
          <w:sz w:val="24"/>
          <w:szCs w:val="24"/>
        </w:rPr>
        <w:t>. 9th ed., The Modern Language Association of America, 2021.</w:t>
      </w:r>
    </w:p>
    <w:p w14:paraId="229856E8" w14:textId="23901608" w:rsidR="00CE0194" w:rsidRPr="00FD0ECE" w:rsidRDefault="00CE0194" w:rsidP="00FD0ECE">
      <w:pPr>
        <w:pStyle w:val="Heading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FD0ECE">
        <w:rPr>
          <w:rFonts w:asciiTheme="minorHAnsi" w:hAnsiTheme="minorHAnsi" w:cstheme="minorHAnsi"/>
          <w:color w:val="auto"/>
          <w:sz w:val="32"/>
          <w:szCs w:val="32"/>
        </w:rPr>
        <w:t>IN-TEXT CITATION</w:t>
      </w:r>
      <w:r w:rsidR="00113266" w:rsidRPr="00FD0ECE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="00020E25" w:rsidRPr="00FD0ECE">
        <w:rPr>
          <w:rFonts w:asciiTheme="minorHAnsi" w:hAnsiTheme="minorHAnsi" w:cstheme="minorHAnsi"/>
          <w:color w:val="auto"/>
          <w:sz w:val="32"/>
          <w:szCs w:val="32"/>
        </w:rPr>
        <w:t>EXAMPLES</w:t>
      </w:r>
    </w:p>
    <w:p w14:paraId="19C7C1CE" w14:textId="2DA175E9" w:rsidR="007C56D7" w:rsidRDefault="007C56D7" w:rsidP="007C56D7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1967F8">
        <w:rPr>
          <w:rFonts w:asciiTheme="minorHAnsi" w:hAnsiTheme="minorHAnsi" w:cstheme="minorHAnsi"/>
          <w:color w:val="auto"/>
          <w:sz w:val="24"/>
          <w:szCs w:val="24"/>
          <w:u w:val="single"/>
        </w:rPr>
        <w:t>Parenthetical Citations</w:t>
      </w:r>
      <w:r w:rsidRPr="00DA6751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Pr="001967F8">
        <w:rPr>
          <w:rFonts w:asciiTheme="minorHAnsi" w:hAnsiTheme="minorHAnsi" w:cstheme="minorHAnsi"/>
          <w:color w:val="auto"/>
          <w:sz w:val="24"/>
          <w:szCs w:val="24"/>
        </w:rPr>
        <w:t>Placed at the end of a sentence before the period</w:t>
      </w:r>
      <w:r w:rsidR="00113182" w:rsidRPr="001967F8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85301E" w:rsidRPr="001967F8">
        <w:rPr>
          <w:rFonts w:asciiTheme="minorHAnsi" w:hAnsiTheme="minorHAnsi" w:cstheme="minorHAnsi"/>
          <w:color w:val="auto"/>
          <w:sz w:val="24"/>
          <w:szCs w:val="24"/>
        </w:rPr>
        <w:t xml:space="preserve"> location or page at the end in parentheses for quotations.</w:t>
      </w:r>
    </w:p>
    <w:p w14:paraId="08F6BA1D" w14:textId="38030A51" w:rsidR="001F5AB9" w:rsidRPr="001F5AB9" w:rsidRDefault="00D71281" w:rsidP="001F5AB9">
      <w:r>
        <w:t xml:space="preserve">… the end of sentence </w:t>
      </w:r>
      <w:r w:rsidR="001F5AB9">
        <w:t>(</w:t>
      </w:r>
      <w:r w:rsidR="00C05F90">
        <w:t>Porter</w:t>
      </w:r>
      <w:r w:rsidR="00CB7268">
        <w:t xml:space="preserve"> </w:t>
      </w:r>
      <w:r w:rsidR="00B853E0">
        <w:t>4</w:t>
      </w:r>
      <w:r w:rsidR="00CB7268">
        <w:t>1</w:t>
      </w:r>
      <w:r w:rsidR="001F5AB9">
        <w:t>)</w:t>
      </w:r>
      <w:r w:rsidR="00B853E0">
        <w:t>.</w:t>
      </w:r>
    </w:p>
    <w:p w14:paraId="2C9F360D" w14:textId="67AFA45C" w:rsidR="00792C31" w:rsidRDefault="00D71281" w:rsidP="003D4D9F">
      <w:pPr>
        <w:spacing w:line="240" w:lineRule="auto"/>
      </w:pPr>
      <w:r>
        <w:t xml:space="preserve">… the end of sentence </w:t>
      </w:r>
      <w:r w:rsidR="00792C31">
        <w:t>(</w:t>
      </w:r>
      <w:r w:rsidR="00487714">
        <w:t xml:space="preserve">Shaffer and </w:t>
      </w:r>
      <w:r w:rsidR="00682B2C">
        <w:t>Barrows</w:t>
      </w:r>
      <w:r w:rsidR="00792C31">
        <w:t>)</w:t>
      </w:r>
      <w:r w:rsidR="00B853E0">
        <w:t>.</w:t>
      </w:r>
    </w:p>
    <w:p w14:paraId="1BF3D118" w14:textId="58413C94" w:rsidR="003D4D9F" w:rsidRDefault="00D71281" w:rsidP="003D4D9F">
      <w:pPr>
        <w:spacing w:line="240" w:lineRule="auto"/>
      </w:pPr>
      <w:r>
        <w:t xml:space="preserve">… the end of sentence </w:t>
      </w:r>
      <w:r w:rsidR="00CB7268">
        <w:t>(</w:t>
      </w:r>
      <w:r w:rsidR="007A12E2">
        <w:t xml:space="preserve">“Smoking” </w:t>
      </w:r>
      <w:r w:rsidR="00EA33F8">
        <w:t>0:08:22</w:t>
      </w:r>
      <w:r w:rsidR="00D90976">
        <w:t>)</w:t>
      </w:r>
      <w:r w:rsidR="00B853E0">
        <w:t>.</w:t>
      </w:r>
    </w:p>
    <w:p w14:paraId="16ED4250" w14:textId="76107957" w:rsidR="00113266" w:rsidRPr="00D16BC7" w:rsidRDefault="00682B2C" w:rsidP="00D16BC7">
      <w:pPr>
        <w:pStyle w:val="Heading2"/>
        <w:spacing w:before="0" w:after="24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Citation</w:t>
      </w:r>
      <w:r w:rsidR="00D77601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s </w:t>
      </w: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in Prose</w:t>
      </w:r>
      <w:r w:rsidR="00A74F31" w:rsidRPr="00D77601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A74F31" w:rsidRPr="00794F41">
        <w:rPr>
          <w:rFonts w:asciiTheme="minorHAnsi" w:hAnsiTheme="minorHAnsi" w:cstheme="minorHAnsi"/>
          <w:color w:val="auto"/>
          <w:sz w:val="24"/>
          <w:szCs w:val="24"/>
        </w:rPr>
        <w:t xml:space="preserve"> Author(s)</w:t>
      </w:r>
      <w:r w:rsidR="00B344AB">
        <w:rPr>
          <w:rFonts w:asciiTheme="minorHAnsi" w:hAnsiTheme="minorHAnsi" w:cstheme="minorHAnsi"/>
          <w:color w:val="auto"/>
          <w:sz w:val="24"/>
          <w:szCs w:val="24"/>
        </w:rPr>
        <w:t xml:space="preserve"> name is</w:t>
      </w:r>
      <w:r w:rsidR="00A74F31" w:rsidRPr="00794F41">
        <w:rPr>
          <w:rFonts w:asciiTheme="minorHAnsi" w:hAnsiTheme="minorHAnsi" w:cstheme="minorHAnsi"/>
          <w:color w:val="auto"/>
          <w:sz w:val="24"/>
          <w:szCs w:val="24"/>
        </w:rPr>
        <w:t xml:space="preserve"> incorporated into a sentence</w:t>
      </w:r>
      <w:r w:rsidR="00D16BC7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A74F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44AB">
        <w:rPr>
          <w:rFonts w:asciiTheme="minorHAnsi" w:hAnsiTheme="minorHAnsi" w:cstheme="minorHAnsi"/>
          <w:color w:val="auto"/>
          <w:sz w:val="24"/>
          <w:szCs w:val="24"/>
        </w:rPr>
        <w:t>place location or page</w:t>
      </w:r>
      <w:r w:rsidR="00D57D8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4F31">
        <w:rPr>
          <w:rFonts w:asciiTheme="minorHAnsi" w:hAnsiTheme="minorHAnsi" w:cstheme="minorHAnsi"/>
          <w:color w:val="auto"/>
          <w:sz w:val="24"/>
          <w:szCs w:val="24"/>
        </w:rPr>
        <w:t xml:space="preserve">at the end </w:t>
      </w:r>
      <w:r w:rsidR="00D57D84">
        <w:rPr>
          <w:rFonts w:asciiTheme="minorHAnsi" w:hAnsiTheme="minorHAnsi" w:cstheme="minorHAnsi"/>
          <w:color w:val="auto"/>
          <w:sz w:val="24"/>
          <w:szCs w:val="24"/>
        </w:rPr>
        <w:t xml:space="preserve">of that sentence </w:t>
      </w:r>
      <w:r w:rsidR="00A74F31">
        <w:rPr>
          <w:rFonts w:asciiTheme="minorHAnsi" w:hAnsiTheme="minorHAnsi" w:cstheme="minorHAnsi"/>
          <w:color w:val="auto"/>
          <w:sz w:val="24"/>
          <w:szCs w:val="24"/>
        </w:rPr>
        <w:t>in parentheses</w:t>
      </w:r>
      <w:r w:rsidR="0085301E">
        <w:rPr>
          <w:rFonts w:asciiTheme="minorHAnsi" w:hAnsiTheme="minorHAnsi" w:cstheme="minorHAnsi"/>
          <w:color w:val="auto"/>
          <w:sz w:val="24"/>
          <w:szCs w:val="24"/>
        </w:rPr>
        <w:t xml:space="preserve"> for quotations.</w:t>
      </w:r>
    </w:p>
    <w:p w14:paraId="09CA0AE7" w14:textId="742C8696" w:rsidR="00A7111E" w:rsidRPr="0095525F" w:rsidRDefault="00F4100E" w:rsidP="00837CF7">
      <w:pPr>
        <w:spacing w:after="0"/>
        <w:rPr>
          <w:rFonts w:cstheme="minorHAnsi"/>
        </w:rPr>
      </w:pPr>
      <w:r>
        <w:t xml:space="preserve">Emmanuel Adeniyi and Paul Ayodele </w:t>
      </w:r>
      <w:proofErr w:type="spellStart"/>
      <w:r>
        <w:t>Onanuga</w:t>
      </w:r>
      <w:proofErr w:type="spellEnd"/>
      <w:r>
        <w:t xml:space="preserve"> </w:t>
      </w:r>
      <w:r w:rsidR="00524975">
        <w:t xml:space="preserve">seek </w:t>
      </w:r>
      <w:r w:rsidR="00524975" w:rsidRPr="0095525F">
        <w:rPr>
          <w:rFonts w:cstheme="minorHAnsi"/>
        </w:rPr>
        <w:t>to “</w:t>
      </w:r>
      <w:r w:rsidR="00524975" w:rsidRPr="0095525F">
        <w:rPr>
          <w:rStyle w:val="markedcontent"/>
          <w:rFonts w:cstheme="minorHAnsi"/>
        </w:rPr>
        <w:t>deepen the consciousness of human-nature mutualism in Africa” (</w:t>
      </w:r>
      <w:r w:rsidR="0095525F" w:rsidRPr="0095525F">
        <w:rPr>
          <w:rStyle w:val="markedcontent"/>
          <w:rFonts w:cstheme="minorHAnsi"/>
        </w:rPr>
        <w:t>263).</w:t>
      </w:r>
    </w:p>
    <w:p w14:paraId="02B4448D" w14:textId="5ADD30F1" w:rsidR="001F5AB9" w:rsidRPr="00596965" w:rsidRDefault="00113266" w:rsidP="00462077">
      <w:pPr>
        <w:pStyle w:val="Heading1"/>
        <w:spacing w:after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596965">
        <w:rPr>
          <w:rFonts w:asciiTheme="minorHAnsi" w:hAnsiTheme="minorHAnsi" w:cstheme="minorHAnsi"/>
          <w:color w:val="auto"/>
          <w:sz w:val="32"/>
          <w:szCs w:val="32"/>
        </w:rPr>
        <w:t>REFERENCE ENTRY EXAMPLES</w:t>
      </w:r>
    </w:p>
    <w:p w14:paraId="6A570082" w14:textId="24B32AB4" w:rsidR="00C44DED" w:rsidRPr="004472C4" w:rsidRDefault="002926C3" w:rsidP="004472C4">
      <w:pPr>
        <w:pStyle w:val="Heading2"/>
        <w:rPr>
          <w:b/>
          <w:bCs/>
          <w:color w:val="auto"/>
          <w:sz w:val="24"/>
          <w:szCs w:val="24"/>
        </w:rPr>
      </w:pPr>
      <w:r w:rsidRPr="004472C4">
        <w:rPr>
          <w:b/>
          <w:bCs/>
          <w:color w:val="auto"/>
          <w:sz w:val="24"/>
          <w:szCs w:val="24"/>
        </w:rPr>
        <w:t>BOOKS</w:t>
      </w:r>
    </w:p>
    <w:p w14:paraId="26BB7B6E" w14:textId="77777777" w:rsidR="00C44DED" w:rsidRPr="0055677E" w:rsidRDefault="00C44DED" w:rsidP="00E5463A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Authored Book</w:t>
      </w:r>
    </w:p>
    <w:p w14:paraId="017AFCA3" w14:textId="58660887" w:rsidR="00C44DED" w:rsidRPr="00A612DC" w:rsidRDefault="007D7F06" w:rsidP="00E5463A">
      <w:pPr>
        <w:spacing w:after="0" w:line="276" w:lineRule="auto"/>
        <w:ind w:left="720" w:hanging="720"/>
      </w:pPr>
      <w:r>
        <w:t>Shaffer, Mary Ann</w:t>
      </w:r>
      <w:r w:rsidR="006C3DEE">
        <w:t xml:space="preserve">, and Annie Barrows. </w:t>
      </w:r>
      <w:r w:rsidR="006C3DEE">
        <w:rPr>
          <w:i/>
          <w:iCs/>
        </w:rPr>
        <w:t>The Guernsey Literary and Potato Peel Pie Society</w:t>
      </w:r>
      <w:r w:rsidR="00A612DC">
        <w:t xml:space="preserve">. The Dial Press, </w:t>
      </w:r>
      <w:r w:rsidR="00200E45">
        <w:t>2008.</w:t>
      </w:r>
      <w:r w:rsidR="00A84D9A">
        <w:t xml:space="preserve"> </w:t>
      </w:r>
    </w:p>
    <w:p w14:paraId="73EE94BF" w14:textId="77777777" w:rsidR="00C44DED" w:rsidRDefault="00C44DED" w:rsidP="00E5463A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Edited Book</w:t>
      </w:r>
    </w:p>
    <w:p w14:paraId="69BF46A6" w14:textId="6FA92CA4" w:rsidR="00EE5A16" w:rsidRPr="001D247E" w:rsidRDefault="003B59EE" w:rsidP="00E5463A">
      <w:pPr>
        <w:spacing w:after="0" w:line="276" w:lineRule="auto"/>
        <w:ind w:left="720" w:hanging="720"/>
      </w:pPr>
      <w:proofErr w:type="spellStart"/>
      <w:r w:rsidRPr="007307C4">
        <w:t>Moua</w:t>
      </w:r>
      <w:proofErr w:type="spellEnd"/>
      <w:r w:rsidRPr="007307C4">
        <w:t xml:space="preserve">, Mai </w:t>
      </w:r>
      <w:proofErr w:type="spellStart"/>
      <w:r w:rsidRPr="007307C4">
        <w:t>Neng</w:t>
      </w:r>
      <w:proofErr w:type="spellEnd"/>
      <w:r w:rsidR="007F2DCC">
        <w:t>, edito</w:t>
      </w:r>
      <w:r w:rsidR="00A84D9A">
        <w:t>r</w:t>
      </w:r>
      <w:r>
        <w:t xml:space="preserve">. </w:t>
      </w:r>
      <w:r>
        <w:rPr>
          <w:i/>
          <w:iCs/>
        </w:rPr>
        <w:t xml:space="preserve">Bamboo </w:t>
      </w:r>
      <w:r w:rsidR="00056C7B">
        <w:rPr>
          <w:i/>
          <w:iCs/>
        </w:rPr>
        <w:t>A</w:t>
      </w:r>
      <w:r>
        <w:rPr>
          <w:i/>
          <w:iCs/>
        </w:rPr>
        <w:t>mong the Oaks: Contemporary Writing by Hmong Americans</w:t>
      </w:r>
      <w:r>
        <w:t>. Minnesota Historical Society Press, 2002.</w:t>
      </w:r>
    </w:p>
    <w:p w14:paraId="3C0DCE0E" w14:textId="77777777" w:rsidR="00C44DED" w:rsidRPr="0055677E" w:rsidRDefault="00C44DED" w:rsidP="00E5463A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Chapter in an Edited Book</w:t>
      </w:r>
    </w:p>
    <w:p w14:paraId="7C37236D" w14:textId="59DE4F97" w:rsidR="00C44DED" w:rsidRPr="00134102" w:rsidRDefault="00A20454" w:rsidP="00E5463A">
      <w:pPr>
        <w:spacing w:line="276" w:lineRule="auto"/>
        <w:ind w:left="720" w:hanging="720"/>
      </w:pPr>
      <w:r>
        <w:t>Porter, Joy</w:t>
      </w:r>
      <w:r w:rsidR="001B4267">
        <w:t>. “Historical and Cultural Contexts to Native American Literature</w:t>
      </w:r>
      <w:r w:rsidR="003720CC">
        <w:t xml:space="preserve">.” </w:t>
      </w:r>
      <w:r w:rsidR="00022354">
        <w:rPr>
          <w:i/>
          <w:iCs/>
        </w:rPr>
        <w:t>Cambridge Companion to American Literature</w:t>
      </w:r>
      <w:r w:rsidR="00F36370">
        <w:t xml:space="preserve">, edited by </w:t>
      </w:r>
      <w:r w:rsidR="00CC055B">
        <w:t>Joy Porter and Kenneth M. Roemer</w:t>
      </w:r>
      <w:r w:rsidR="00FA171A">
        <w:t>, Cambridge UP, 2006, pp. 39-</w:t>
      </w:r>
      <w:r w:rsidR="00134102">
        <w:t>68</w:t>
      </w:r>
      <w:r w:rsidR="0017104F">
        <w:t>.</w:t>
      </w:r>
      <w:r w:rsidR="00134102">
        <w:t xml:space="preserve"> </w:t>
      </w:r>
      <w:r w:rsidR="00134102">
        <w:rPr>
          <w:i/>
          <w:iCs/>
        </w:rPr>
        <w:t>Cambridge Core</w:t>
      </w:r>
      <w:r w:rsidR="00134102">
        <w:t xml:space="preserve">, </w:t>
      </w:r>
      <w:hyperlink r:id="rId8" w:history="1">
        <w:r w:rsidR="003B1CFF" w:rsidRPr="00E5613C">
          <w:rPr>
            <w:rStyle w:val="Hyperlink"/>
            <w:color w:val="auto"/>
            <w:u w:val="none"/>
          </w:rPr>
          <w:t>doi-org.mtrproxy.mnpals.net/10.1017/CCOL0521822831</w:t>
        </w:r>
      </w:hyperlink>
      <w:r w:rsidR="003B1CFF" w:rsidRPr="00E5613C">
        <w:t>.</w:t>
      </w:r>
    </w:p>
    <w:p w14:paraId="550D6EF7" w14:textId="07806943" w:rsidR="00C16B34" w:rsidRPr="004472C4" w:rsidRDefault="00C16B34" w:rsidP="004472C4">
      <w:pPr>
        <w:pStyle w:val="Heading2"/>
        <w:rPr>
          <w:b/>
          <w:bCs/>
          <w:color w:val="auto"/>
          <w:sz w:val="24"/>
          <w:szCs w:val="24"/>
        </w:rPr>
      </w:pPr>
      <w:r w:rsidRPr="004472C4">
        <w:rPr>
          <w:b/>
          <w:bCs/>
          <w:color w:val="auto"/>
          <w:sz w:val="24"/>
          <w:szCs w:val="24"/>
        </w:rPr>
        <w:lastRenderedPageBreak/>
        <w:t>J</w:t>
      </w:r>
      <w:r w:rsidR="009861F7" w:rsidRPr="004472C4">
        <w:rPr>
          <w:b/>
          <w:bCs/>
          <w:color w:val="auto"/>
          <w:sz w:val="24"/>
          <w:szCs w:val="24"/>
        </w:rPr>
        <w:t>OURNAL ARTICLES</w:t>
      </w:r>
    </w:p>
    <w:p w14:paraId="6B95CB57" w14:textId="6A01EE33" w:rsidR="00901AC6" w:rsidRPr="0005567D" w:rsidRDefault="00901AC6" w:rsidP="00E16F6C">
      <w:pPr>
        <w:spacing w:line="276" w:lineRule="auto"/>
        <w:ind w:left="720" w:hanging="720"/>
      </w:pPr>
      <w:r w:rsidRPr="0005567D">
        <w:t xml:space="preserve">Adeniyi, Emmanuel, and Paul Ayodele </w:t>
      </w:r>
      <w:proofErr w:type="spellStart"/>
      <w:r w:rsidRPr="0005567D">
        <w:t>Onanuga</w:t>
      </w:r>
      <w:proofErr w:type="spellEnd"/>
      <w:r w:rsidRPr="0005567D">
        <w:t xml:space="preserve">. “Language, Literature and the Environment: Eco-Criticism from the African Perspectives.” </w:t>
      </w:r>
      <w:r w:rsidRPr="0005567D">
        <w:rPr>
          <w:i/>
          <w:iCs/>
        </w:rPr>
        <w:t>Green Letters</w:t>
      </w:r>
      <w:r w:rsidRPr="0005567D">
        <w:t xml:space="preserve">, vol. 27, no. 3, 2023, pp. 263–68, </w:t>
      </w:r>
      <w:hyperlink r:id="rId9" w:history="1">
        <w:r w:rsidRPr="00F821D8">
          <w:rPr>
            <w:rStyle w:val="Hyperlink"/>
            <w:color w:val="auto"/>
            <w:u w:val="none"/>
          </w:rPr>
          <w:t>doi.org/10.1080/14688417.2023.2280304</w:t>
        </w:r>
      </w:hyperlink>
      <w:r w:rsidRPr="00F821D8">
        <w:t>.</w:t>
      </w:r>
    </w:p>
    <w:p w14:paraId="151913E7" w14:textId="74A133ED" w:rsidR="00901AC6" w:rsidRPr="004472C4" w:rsidRDefault="004E62CC" w:rsidP="004472C4">
      <w:pPr>
        <w:pStyle w:val="Heading2"/>
        <w:rPr>
          <w:b/>
          <w:bCs/>
          <w:color w:val="auto"/>
          <w:sz w:val="24"/>
          <w:szCs w:val="24"/>
        </w:rPr>
      </w:pPr>
      <w:r w:rsidRPr="004472C4">
        <w:rPr>
          <w:b/>
          <w:bCs/>
          <w:color w:val="auto"/>
          <w:sz w:val="24"/>
          <w:szCs w:val="24"/>
        </w:rPr>
        <w:t>FILMS, VIDEOS, AND TV EPISODES</w:t>
      </w:r>
    </w:p>
    <w:p w14:paraId="1D40F522" w14:textId="0C011152" w:rsidR="00BE095E" w:rsidRPr="004A767F" w:rsidRDefault="007D58EE" w:rsidP="00E16F6C">
      <w:pPr>
        <w:spacing w:line="276" w:lineRule="auto"/>
        <w:ind w:left="720" w:hanging="720"/>
      </w:pPr>
      <w:proofErr w:type="spellStart"/>
      <w:r>
        <w:rPr>
          <w:i/>
          <w:iCs/>
        </w:rPr>
        <w:t>Claydream</w:t>
      </w:r>
      <w:proofErr w:type="spellEnd"/>
      <w:r>
        <w:t xml:space="preserve">. Directed by </w:t>
      </w:r>
      <w:proofErr w:type="spellStart"/>
      <w:r w:rsidR="00914F65">
        <w:t>Marq</w:t>
      </w:r>
      <w:proofErr w:type="spellEnd"/>
      <w:r w:rsidR="00914F65">
        <w:t xml:space="preserve"> Evans, </w:t>
      </w:r>
      <w:r w:rsidR="004A767F">
        <w:t>Oscilloscope Laboratories, 202</w:t>
      </w:r>
      <w:r w:rsidR="00F170E0">
        <w:t>1</w:t>
      </w:r>
      <w:r w:rsidR="004A767F">
        <w:t xml:space="preserve">. </w:t>
      </w:r>
      <w:proofErr w:type="spellStart"/>
      <w:r w:rsidR="004A767F">
        <w:rPr>
          <w:i/>
          <w:iCs/>
        </w:rPr>
        <w:t>Kanopy</w:t>
      </w:r>
      <w:proofErr w:type="spellEnd"/>
      <w:r w:rsidR="000F6E69">
        <w:t xml:space="preserve">, </w:t>
      </w:r>
      <w:r w:rsidR="00A60CDF" w:rsidRPr="00A60CDF">
        <w:t>www.kanopy.com/en/product/13003469?vp=metrostate</w:t>
      </w:r>
      <w:r w:rsidR="00072853">
        <w:t>.</w:t>
      </w:r>
    </w:p>
    <w:p w14:paraId="602C0FC9" w14:textId="463050B7" w:rsidR="00EB7EA7" w:rsidRDefault="001F1F11" w:rsidP="00E16F6C">
      <w:pPr>
        <w:spacing w:line="276" w:lineRule="auto"/>
        <w:ind w:left="720" w:hanging="720"/>
      </w:pPr>
      <w:r>
        <w:t xml:space="preserve">Jackson, Justin A. </w:t>
      </w:r>
      <w:r w:rsidR="00B1716F">
        <w:t>“Opening Lines of Beowulf in Old English</w:t>
      </w:r>
      <w:r w:rsidR="009D6CD0">
        <w:t xml:space="preserve">.” </w:t>
      </w:r>
      <w:r w:rsidR="009D6CD0">
        <w:rPr>
          <w:i/>
          <w:iCs/>
        </w:rPr>
        <w:t>YouTube</w:t>
      </w:r>
      <w:r w:rsidR="009D6CD0">
        <w:t xml:space="preserve">, uploaded by </w:t>
      </w:r>
      <w:r w:rsidR="005948FF">
        <w:t>Hillsdale College, 29 April</w:t>
      </w:r>
      <w:r w:rsidR="00F77A15">
        <w:t xml:space="preserve"> 2015,</w:t>
      </w:r>
      <w:r w:rsidR="00F77A15" w:rsidRPr="00F821D8">
        <w:t xml:space="preserve"> </w:t>
      </w:r>
      <w:hyperlink r:id="rId10" w:history="1">
        <w:r w:rsidR="00D9214E" w:rsidRPr="00F821D8">
          <w:rPr>
            <w:rStyle w:val="Hyperlink"/>
            <w:color w:val="auto"/>
            <w:u w:val="none"/>
          </w:rPr>
          <w:t>www.youtube.com/watch?v=CH-_GwoO4xI</w:t>
        </w:r>
      </w:hyperlink>
    </w:p>
    <w:p w14:paraId="3BEB575C" w14:textId="6CFF16CF" w:rsidR="00D9214E" w:rsidRDefault="006370E2" w:rsidP="00E16F6C">
      <w:pPr>
        <w:spacing w:line="276" w:lineRule="auto"/>
        <w:ind w:left="720" w:hanging="720"/>
      </w:pPr>
      <w:r>
        <w:t xml:space="preserve">“Smoking.” </w:t>
      </w:r>
      <w:r w:rsidR="00F25421">
        <w:rPr>
          <w:i/>
          <w:iCs/>
        </w:rPr>
        <w:t>Abbott Elementary</w:t>
      </w:r>
      <w:r w:rsidR="00F25421">
        <w:t xml:space="preserve">, season 3, episode 4, </w:t>
      </w:r>
      <w:r w:rsidR="003D405B">
        <w:t xml:space="preserve">ABC </w:t>
      </w:r>
      <w:r w:rsidR="009239E1">
        <w:t xml:space="preserve">Television Network, </w:t>
      </w:r>
      <w:hyperlink r:id="rId11" w:history="1">
        <w:r w:rsidR="001F0774" w:rsidRPr="00F821D8">
          <w:rPr>
            <w:rStyle w:val="Hyperlink"/>
            <w:color w:val="auto"/>
            <w:u w:val="none"/>
          </w:rPr>
          <w:t>www.hulu.com</w:t>
        </w:r>
      </w:hyperlink>
      <w:r w:rsidR="00130A37" w:rsidRPr="00F821D8">
        <w:t>.</w:t>
      </w:r>
    </w:p>
    <w:p w14:paraId="11797450" w14:textId="4536DAF6" w:rsidR="001F0774" w:rsidRPr="004472C4" w:rsidRDefault="004343E9" w:rsidP="004472C4">
      <w:pPr>
        <w:pStyle w:val="Heading2"/>
        <w:rPr>
          <w:b/>
          <w:bCs/>
          <w:color w:val="auto"/>
          <w:sz w:val="24"/>
          <w:szCs w:val="24"/>
        </w:rPr>
      </w:pPr>
      <w:r w:rsidRPr="004472C4">
        <w:rPr>
          <w:b/>
          <w:bCs/>
          <w:color w:val="auto"/>
          <w:sz w:val="24"/>
          <w:szCs w:val="24"/>
        </w:rPr>
        <w:t>PAINTINGS AND PHOTOGRAPHS</w:t>
      </w:r>
    </w:p>
    <w:p w14:paraId="20799D7E" w14:textId="4195BB33" w:rsidR="00FA1C35" w:rsidRPr="00802D23" w:rsidRDefault="00B86C89" w:rsidP="00461051">
      <w:pPr>
        <w:spacing w:line="276" w:lineRule="auto"/>
        <w:ind w:left="720" w:hanging="720"/>
      </w:pPr>
      <w:proofErr w:type="spellStart"/>
      <w:r>
        <w:t>Buffalohead</w:t>
      </w:r>
      <w:proofErr w:type="spellEnd"/>
      <w:r>
        <w:t>, Julie</w:t>
      </w:r>
      <w:r w:rsidR="0082631C">
        <w:t>.</w:t>
      </w:r>
      <w:r>
        <w:rPr>
          <w:i/>
          <w:iCs/>
        </w:rPr>
        <w:t xml:space="preserve"> The Measurement</w:t>
      </w:r>
      <w:r w:rsidR="00E974CE">
        <w:t xml:space="preserve">. </w:t>
      </w:r>
      <w:r>
        <w:t>2014</w:t>
      </w:r>
      <w:r w:rsidR="00E974CE">
        <w:t>,</w:t>
      </w:r>
      <w:r w:rsidR="00E974CE">
        <w:rPr>
          <w:i/>
          <w:iCs/>
        </w:rPr>
        <w:t xml:space="preserve"> </w:t>
      </w:r>
      <w:r>
        <w:t>M: Minnesota Museum of American Art</w:t>
      </w:r>
      <w:r w:rsidR="00802D23">
        <w:t>,</w:t>
      </w:r>
      <w:r>
        <w:t xml:space="preserve"> </w:t>
      </w:r>
      <w:r w:rsidRPr="00B86C89">
        <w:t>mmaa.org/portfolio-item/julie-buffalohead-2/</w:t>
      </w:r>
      <w:r w:rsidR="00876E4C" w:rsidRPr="00876E4C">
        <w:t xml:space="preserve">. </w:t>
      </w:r>
    </w:p>
    <w:p w14:paraId="1E8C3AAF" w14:textId="1A912FE4" w:rsidR="00737C47" w:rsidRPr="00737C47" w:rsidRDefault="00067C10" w:rsidP="00461051">
      <w:pPr>
        <w:spacing w:line="276" w:lineRule="auto"/>
        <w:ind w:left="720" w:hanging="720"/>
      </w:pPr>
      <w:r>
        <w:t>Parks, Gordon</w:t>
      </w:r>
      <w:r w:rsidR="006C4C4E">
        <w:t xml:space="preserve">. </w:t>
      </w:r>
      <w:r w:rsidR="0015588D">
        <w:rPr>
          <w:i/>
          <w:iCs/>
        </w:rPr>
        <w:t>American Gothic</w:t>
      </w:r>
      <w:r w:rsidR="00DA7A9C">
        <w:t>.</w:t>
      </w:r>
      <w:r w:rsidR="001244E7">
        <w:t xml:space="preserve"> 1942,</w:t>
      </w:r>
      <w:r w:rsidR="00DA7A9C">
        <w:t xml:space="preserve"> Minneapolis Institute of Art, </w:t>
      </w:r>
      <w:r w:rsidR="0015588D" w:rsidRPr="0015588D">
        <w:t>https://new.artsmia.org/stories/the-minnesota-legacy-of-gordon-parks-a-life-of-seeing-and-being-seen</w:t>
      </w:r>
      <w:r w:rsidR="00DA7A9C">
        <w:t>.</w:t>
      </w:r>
    </w:p>
    <w:p w14:paraId="22C88B05" w14:textId="0D12F263" w:rsidR="006D3332" w:rsidRPr="004472C4" w:rsidRDefault="004343E9" w:rsidP="004472C4">
      <w:pPr>
        <w:pStyle w:val="Heading2"/>
        <w:rPr>
          <w:b/>
          <w:bCs/>
          <w:color w:val="auto"/>
          <w:sz w:val="24"/>
          <w:szCs w:val="24"/>
        </w:rPr>
      </w:pPr>
      <w:r w:rsidRPr="004472C4">
        <w:rPr>
          <w:b/>
          <w:bCs/>
          <w:color w:val="auto"/>
          <w:sz w:val="24"/>
          <w:szCs w:val="24"/>
        </w:rPr>
        <w:t>WEB PAGES AND NEWS WEB PAGES</w:t>
      </w:r>
    </w:p>
    <w:p w14:paraId="6CBEC345" w14:textId="3C6E27FC" w:rsidR="00416017" w:rsidRDefault="006501ED" w:rsidP="00461051">
      <w:pPr>
        <w:spacing w:line="276" w:lineRule="auto"/>
        <w:ind w:left="720" w:hanging="720"/>
        <w:rPr>
          <w:rStyle w:val="Hyperlink"/>
          <w:color w:val="auto"/>
          <w:u w:val="none"/>
        </w:rPr>
      </w:pPr>
      <w:hyperlink r:id="rId12" w:history="1">
        <w:r w:rsidR="00902485">
          <w:rPr>
            <w:rStyle w:val="Hyperlink"/>
            <w:i/>
            <w:iCs/>
            <w:color w:val="auto"/>
            <w:u w:val="none"/>
          </w:rPr>
          <w:t>The</w:t>
        </w:r>
      </w:hyperlink>
      <w:r w:rsidR="00902485">
        <w:rPr>
          <w:rStyle w:val="Hyperlink"/>
          <w:u w:val="none"/>
        </w:rPr>
        <w:t xml:space="preserve"> </w:t>
      </w:r>
      <w:r w:rsidR="00902485">
        <w:rPr>
          <w:rStyle w:val="Hyperlink"/>
          <w:i/>
          <w:iCs/>
          <w:color w:val="auto"/>
          <w:u w:val="none"/>
        </w:rPr>
        <w:t xml:space="preserve">Rise of Gothic </w:t>
      </w:r>
      <w:r w:rsidR="00277B3E">
        <w:rPr>
          <w:rStyle w:val="Hyperlink"/>
          <w:i/>
          <w:iCs/>
          <w:color w:val="auto"/>
          <w:u w:val="none"/>
        </w:rPr>
        <w:t>Fiction in England &amp; the United States</w:t>
      </w:r>
      <w:r w:rsidR="000A185B">
        <w:rPr>
          <w:rStyle w:val="Hyperlink"/>
          <w:color w:val="auto"/>
          <w:u w:val="none"/>
        </w:rPr>
        <w:t xml:space="preserve">. Tufts University, </w:t>
      </w:r>
      <w:r w:rsidR="001B756A">
        <w:rPr>
          <w:rStyle w:val="Hyperlink"/>
          <w:color w:val="auto"/>
          <w:u w:val="none"/>
        </w:rPr>
        <w:t>5 June 2024</w:t>
      </w:r>
      <w:r w:rsidR="00C029F6">
        <w:rPr>
          <w:rStyle w:val="Hyperlink"/>
          <w:color w:val="auto"/>
          <w:u w:val="none"/>
        </w:rPr>
        <w:t xml:space="preserve">, </w:t>
      </w:r>
      <w:r w:rsidR="00C029F6" w:rsidRPr="00C029F6">
        <w:rPr>
          <w:rStyle w:val="Hyperlink"/>
          <w:color w:val="auto"/>
          <w:u w:val="none"/>
        </w:rPr>
        <w:t>researchguides.library.tufts.edu/</w:t>
      </w:r>
      <w:proofErr w:type="spellStart"/>
      <w:r w:rsidR="00C029F6" w:rsidRPr="00C029F6">
        <w:rPr>
          <w:rStyle w:val="Hyperlink"/>
          <w:color w:val="auto"/>
          <w:u w:val="none"/>
        </w:rPr>
        <w:t>c.php?g</w:t>
      </w:r>
      <w:proofErr w:type="spellEnd"/>
      <w:r w:rsidR="00C029F6" w:rsidRPr="00C029F6">
        <w:rPr>
          <w:rStyle w:val="Hyperlink"/>
          <w:color w:val="auto"/>
          <w:u w:val="none"/>
        </w:rPr>
        <w:t>=&amp;p=5882489</w:t>
      </w:r>
      <w:r w:rsidR="00C029F6">
        <w:rPr>
          <w:rStyle w:val="Hyperlink"/>
          <w:color w:val="auto"/>
          <w:u w:val="none"/>
        </w:rPr>
        <w:t>.</w:t>
      </w:r>
    </w:p>
    <w:p w14:paraId="4F9DDFF2" w14:textId="1D79274A" w:rsidR="008044FE" w:rsidRPr="006131BE" w:rsidRDefault="00416017" w:rsidP="00461051">
      <w:pPr>
        <w:spacing w:after="0" w:line="276" w:lineRule="auto"/>
        <w:ind w:left="720" w:hanging="720"/>
      </w:pPr>
      <w:r w:rsidRPr="008044FE">
        <w:rPr>
          <w:rStyle w:val="Hyperlink"/>
          <w:color w:val="auto"/>
          <w:u w:val="none"/>
        </w:rPr>
        <w:t xml:space="preserve">Edwards, Christian. </w:t>
      </w:r>
      <w:r w:rsidR="008044FE" w:rsidRPr="008044FE">
        <w:rPr>
          <w:rStyle w:val="Hyperlink"/>
          <w:color w:val="auto"/>
          <w:u w:val="none"/>
        </w:rPr>
        <w:t>“</w:t>
      </w:r>
      <w:r w:rsidR="008044FE" w:rsidRPr="008044FE">
        <w:t xml:space="preserve">Han Kang </w:t>
      </w:r>
      <w:r w:rsidR="000C7016">
        <w:t>W</w:t>
      </w:r>
      <w:r w:rsidR="008044FE" w:rsidRPr="008044FE">
        <w:t xml:space="preserve">ins Nobel Prize in </w:t>
      </w:r>
      <w:r w:rsidR="000C7016">
        <w:t>L</w:t>
      </w:r>
      <w:r w:rsidR="008044FE" w:rsidRPr="008044FE">
        <w:t>iterature for ‘</w:t>
      </w:r>
      <w:r w:rsidR="000C7016">
        <w:t>I</w:t>
      </w:r>
      <w:r w:rsidR="008044FE" w:rsidRPr="008044FE">
        <w:t xml:space="preserve">ntense </w:t>
      </w:r>
      <w:r w:rsidR="000C7016">
        <w:t>P</w:t>
      </w:r>
      <w:r w:rsidR="008044FE" w:rsidRPr="008044FE">
        <w:t xml:space="preserve">oetic </w:t>
      </w:r>
      <w:r w:rsidR="000C7016">
        <w:t>P</w:t>
      </w:r>
      <w:r w:rsidR="008044FE" w:rsidRPr="008044FE">
        <w:t xml:space="preserve">rose’ </w:t>
      </w:r>
      <w:r w:rsidR="000C7016">
        <w:t>C</w:t>
      </w:r>
      <w:r w:rsidR="008044FE" w:rsidRPr="008044FE">
        <w:t xml:space="preserve">onfronting </w:t>
      </w:r>
      <w:r w:rsidR="000C7016">
        <w:t>H</w:t>
      </w:r>
      <w:r w:rsidR="008044FE" w:rsidRPr="008044FE">
        <w:t xml:space="preserve">uman </w:t>
      </w:r>
      <w:r w:rsidR="000C7016">
        <w:t>F</w:t>
      </w:r>
      <w:r w:rsidR="008044FE" w:rsidRPr="008044FE">
        <w:t>ragility</w:t>
      </w:r>
      <w:r w:rsidR="000C7016">
        <w:t>.</w:t>
      </w:r>
      <w:r w:rsidR="00AA44BC">
        <w:t xml:space="preserve">” </w:t>
      </w:r>
      <w:r w:rsidR="00AA44BC">
        <w:rPr>
          <w:i/>
          <w:iCs/>
        </w:rPr>
        <w:t>CNN</w:t>
      </w:r>
      <w:r w:rsidR="006131BE">
        <w:t xml:space="preserve">, 11 Oct. 2024, </w:t>
      </w:r>
      <w:hyperlink r:id="rId13" w:history="1">
        <w:r w:rsidR="006131BE" w:rsidRPr="00F821D8">
          <w:rPr>
            <w:rStyle w:val="Hyperlink"/>
            <w:color w:val="auto"/>
            <w:u w:val="none"/>
          </w:rPr>
          <w:t>www.cnn.com/2024/10/10/style/han-kang-nobel-prize-literature-intl/index.html</w:t>
        </w:r>
      </w:hyperlink>
      <w:r w:rsidR="006131BE" w:rsidRPr="00F821D8">
        <w:t>.</w:t>
      </w:r>
    </w:p>
    <w:p w14:paraId="6A2FAC49" w14:textId="77777777" w:rsidR="00372E7C" w:rsidRDefault="00372E7C" w:rsidP="00372E7C">
      <w:pPr>
        <w:pStyle w:val="Heading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AI TOOLS AND CHATS</w:t>
      </w:r>
    </w:p>
    <w:p w14:paraId="41F16BBF" w14:textId="77777777" w:rsidR="00372E7C" w:rsidRPr="007C6AC0" w:rsidRDefault="00372E7C" w:rsidP="00372E7C">
      <w:pPr>
        <w:spacing w:after="0" w:line="276" w:lineRule="auto"/>
      </w:pPr>
      <w:r>
        <w:t>D</w:t>
      </w:r>
      <w:r w:rsidRPr="00F74D75">
        <w:t xml:space="preserve">isclosure </w:t>
      </w:r>
      <w:r w:rsidRPr="007C6AC0">
        <w:t>statements detailing the use of AI in developing the piece are encouraged.</w:t>
      </w:r>
    </w:p>
    <w:p w14:paraId="601FFB58" w14:textId="365E5AC5" w:rsidR="0030322C" w:rsidRPr="007C6AC0" w:rsidRDefault="0030322C" w:rsidP="003D03BB">
      <w:r w:rsidRPr="007C6AC0">
        <w:t>See</w:t>
      </w:r>
      <w:r w:rsidR="00EE1BCB">
        <w:t xml:space="preserve"> the</w:t>
      </w:r>
      <w:r w:rsidRPr="007C6AC0">
        <w:t xml:space="preserve"> </w:t>
      </w:r>
      <w:r w:rsidRPr="007C6AC0">
        <w:rPr>
          <w:i/>
          <w:iCs/>
        </w:rPr>
        <w:t>MLA Style Center</w:t>
      </w:r>
      <w:r w:rsidR="000C4765" w:rsidRPr="007C6AC0">
        <w:t xml:space="preserve"> </w:t>
      </w:r>
      <w:hyperlink r:id="rId14" w:history="1">
        <w:r w:rsidR="000C4765" w:rsidRPr="007C6AC0">
          <w:rPr>
            <w:rStyle w:val="Hyperlink"/>
            <w:color w:val="auto"/>
          </w:rPr>
          <w:t>Ask MLA</w:t>
        </w:r>
      </w:hyperlink>
      <w:r w:rsidR="00225DE2" w:rsidRPr="007C6AC0">
        <w:t xml:space="preserve"> entry </w:t>
      </w:r>
      <w:r w:rsidR="002C6F14" w:rsidRPr="007C6AC0">
        <w:t xml:space="preserve">titled </w:t>
      </w:r>
      <w:r w:rsidR="003D03BB" w:rsidRPr="007C6AC0">
        <w:t>“How do I cite generative AI in MLA style? (Updated and Revised)”</w:t>
      </w:r>
      <w:r w:rsidR="000C4765" w:rsidRPr="007C6AC0">
        <w:t xml:space="preserve"> for guidance</w:t>
      </w:r>
      <w:r w:rsidR="00241521" w:rsidRPr="007C6AC0">
        <w:t>.</w:t>
      </w:r>
    </w:p>
    <w:p w14:paraId="4997743A" w14:textId="71141E52" w:rsidR="00370DCD" w:rsidRPr="00BD1F90" w:rsidRDefault="00370DCD" w:rsidP="00202E1F">
      <w:pPr>
        <w:pStyle w:val="citation"/>
        <w:spacing w:line="276" w:lineRule="auto"/>
        <w:ind w:left="720" w:hanging="720"/>
        <w:rPr>
          <w:rFonts w:asciiTheme="minorHAnsi" w:hAnsiTheme="minorHAnsi" w:cstheme="minorHAnsi"/>
          <w:sz w:val="22"/>
          <w:szCs w:val="22"/>
        </w:rPr>
      </w:pPr>
      <w:r w:rsidRPr="00BD1F90">
        <w:rPr>
          <w:rFonts w:asciiTheme="minorHAnsi" w:hAnsiTheme="minorHAnsi" w:cstheme="minorHAnsi"/>
          <w:sz w:val="22"/>
          <w:szCs w:val="22"/>
        </w:rPr>
        <w:t xml:space="preserve">“Describe the theme of nature in Jane Austen’s Mansfield Park” prompt. </w:t>
      </w:r>
      <w:proofErr w:type="spellStart"/>
      <w:r w:rsidRPr="00BD1F90">
        <w:rPr>
          <w:rStyle w:val="Emphasis"/>
          <w:rFonts w:asciiTheme="minorHAnsi" w:hAnsiTheme="minorHAnsi" w:cstheme="minorHAnsi"/>
          <w:color w:val="auto"/>
          <w:sz w:val="22"/>
          <w:szCs w:val="22"/>
        </w:rPr>
        <w:t>ChatGPT</w:t>
      </w:r>
      <w:proofErr w:type="spellEnd"/>
      <w:r w:rsidRPr="00BD1F90">
        <w:rPr>
          <w:rFonts w:asciiTheme="minorHAnsi" w:hAnsiTheme="minorHAnsi" w:cstheme="minorHAnsi"/>
          <w:sz w:val="22"/>
          <w:szCs w:val="22"/>
        </w:rPr>
        <w:t xml:space="preserve">, model GPT-4o, </w:t>
      </w:r>
      <w:proofErr w:type="spellStart"/>
      <w:r w:rsidRPr="00BD1F90">
        <w:rPr>
          <w:rFonts w:asciiTheme="minorHAnsi" w:hAnsiTheme="minorHAnsi" w:cstheme="minorHAnsi"/>
          <w:sz w:val="22"/>
          <w:szCs w:val="22"/>
        </w:rPr>
        <w:t>OpenAI</w:t>
      </w:r>
      <w:proofErr w:type="spellEnd"/>
      <w:r w:rsidRPr="00BD1F90">
        <w:rPr>
          <w:rFonts w:asciiTheme="minorHAnsi" w:hAnsiTheme="minorHAnsi" w:cstheme="minorHAnsi"/>
          <w:sz w:val="22"/>
          <w:szCs w:val="22"/>
        </w:rPr>
        <w:t>, 23 Sept. 2024, chatgpt.com/share/66f1b0a0-d704-8000-be9a-85f53c850607.</w:t>
      </w:r>
    </w:p>
    <w:sectPr w:rsidR="00370DCD" w:rsidRPr="00BD1F9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4C85" w14:textId="77777777" w:rsidR="00310A32" w:rsidRDefault="00310A32" w:rsidP="00130CC5">
      <w:pPr>
        <w:spacing w:after="0" w:line="240" w:lineRule="auto"/>
      </w:pPr>
      <w:r>
        <w:separator/>
      </w:r>
    </w:p>
  </w:endnote>
  <w:endnote w:type="continuationSeparator" w:id="0">
    <w:p w14:paraId="6F2A7B2A" w14:textId="77777777" w:rsidR="00310A32" w:rsidRDefault="00310A32" w:rsidP="0013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1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F2488A" w14:textId="1A45C6B8" w:rsidR="00130CC5" w:rsidRDefault="00130C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D38A26" w14:textId="77777777" w:rsidR="00130CC5" w:rsidRDefault="00130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375E" w14:textId="77777777" w:rsidR="00310A32" w:rsidRDefault="00310A32" w:rsidP="00130CC5">
      <w:pPr>
        <w:spacing w:after="0" w:line="240" w:lineRule="auto"/>
      </w:pPr>
      <w:r>
        <w:separator/>
      </w:r>
    </w:p>
  </w:footnote>
  <w:footnote w:type="continuationSeparator" w:id="0">
    <w:p w14:paraId="6B259C6A" w14:textId="77777777" w:rsidR="00310A32" w:rsidRDefault="00310A32" w:rsidP="0013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3815"/>
    <w:multiLevelType w:val="hybridMultilevel"/>
    <w:tmpl w:val="6CB4A96C"/>
    <w:lvl w:ilvl="0" w:tplc="1D5A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26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2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A8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C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CD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0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A9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3A3C"/>
    <w:multiLevelType w:val="hybridMultilevel"/>
    <w:tmpl w:val="8CF2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C591"/>
    <w:multiLevelType w:val="hybridMultilevel"/>
    <w:tmpl w:val="D7F68E7C"/>
    <w:lvl w:ilvl="0" w:tplc="C1A67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A6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6D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C1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C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C5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28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29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4D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2D1B"/>
    <w:multiLevelType w:val="hybridMultilevel"/>
    <w:tmpl w:val="22AA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4"/>
    <w:rsid w:val="00000FF2"/>
    <w:rsid w:val="000076B3"/>
    <w:rsid w:val="00011DBA"/>
    <w:rsid w:val="00020E25"/>
    <w:rsid w:val="00022354"/>
    <w:rsid w:val="00037BC7"/>
    <w:rsid w:val="000449FE"/>
    <w:rsid w:val="00046D21"/>
    <w:rsid w:val="000547C4"/>
    <w:rsid w:val="0005567D"/>
    <w:rsid w:val="0005598F"/>
    <w:rsid w:val="00055C89"/>
    <w:rsid w:val="00056C7B"/>
    <w:rsid w:val="00064BE1"/>
    <w:rsid w:val="000658B4"/>
    <w:rsid w:val="00067C10"/>
    <w:rsid w:val="00070FDA"/>
    <w:rsid w:val="00072853"/>
    <w:rsid w:val="00073DCE"/>
    <w:rsid w:val="000769D3"/>
    <w:rsid w:val="0009705A"/>
    <w:rsid w:val="000A185B"/>
    <w:rsid w:val="000B0A81"/>
    <w:rsid w:val="000C4765"/>
    <w:rsid w:val="000C4AB4"/>
    <w:rsid w:val="000C4EE9"/>
    <w:rsid w:val="000C7016"/>
    <w:rsid w:val="000F6E69"/>
    <w:rsid w:val="00113182"/>
    <w:rsid w:val="00113266"/>
    <w:rsid w:val="001244E7"/>
    <w:rsid w:val="001263FC"/>
    <w:rsid w:val="00130A37"/>
    <w:rsid w:val="00130CC5"/>
    <w:rsid w:val="00134102"/>
    <w:rsid w:val="00144B7C"/>
    <w:rsid w:val="00151127"/>
    <w:rsid w:val="00151461"/>
    <w:rsid w:val="0015588D"/>
    <w:rsid w:val="001618F5"/>
    <w:rsid w:val="0017104F"/>
    <w:rsid w:val="0018009F"/>
    <w:rsid w:val="00183306"/>
    <w:rsid w:val="001903E4"/>
    <w:rsid w:val="001967F8"/>
    <w:rsid w:val="001B095D"/>
    <w:rsid w:val="001B2FDA"/>
    <w:rsid w:val="001B4267"/>
    <w:rsid w:val="001B756A"/>
    <w:rsid w:val="001D247E"/>
    <w:rsid w:val="001E5175"/>
    <w:rsid w:val="001F0774"/>
    <w:rsid w:val="001F1F11"/>
    <w:rsid w:val="001F5439"/>
    <w:rsid w:val="001F5AB9"/>
    <w:rsid w:val="00200E45"/>
    <w:rsid w:val="00202E1F"/>
    <w:rsid w:val="002134C4"/>
    <w:rsid w:val="00217C8A"/>
    <w:rsid w:val="00220570"/>
    <w:rsid w:val="002212F1"/>
    <w:rsid w:val="00225DE2"/>
    <w:rsid w:val="0022687D"/>
    <w:rsid w:val="00230B44"/>
    <w:rsid w:val="00237582"/>
    <w:rsid w:val="00241521"/>
    <w:rsid w:val="00256F69"/>
    <w:rsid w:val="0026384A"/>
    <w:rsid w:val="00264992"/>
    <w:rsid w:val="002728F1"/>
    <w:rsid w:val="00277B3E"/>
    <w:rsid w:val="00277FBD"/>
    <w:rsid w:val="0028128D"/>
    <w:rsid w:val="00285DED"/>
    <w:rsid w:val="002926C3"/>
    <w:rsid w:val="0029635F"/>
    <w:rsid w:val="002B10D5"/>
    <w:rsid w:val="002B4E7F"/>
    <w:rsid w:val="002C16BD"/>
    <w:rsid w:val="002C6F14"/>
    <w:rsid w:val="002F6ADE"/>
    <w:rsid w:val="0030322C"/>
    <w:rsid w:val="00310A32"/>
    <w:rsid w:val="003403A8"/>
    <w:rsid w:val="003416A3"/>
    <w:rsid w:val="00341F8A"/>
    <w:rsid w:val="0035064D"/>
    <w:rsid w:val="00354205"/>
    <w:rsid w:val="00370DCD"/>
    <w:rsid w:val="00371E84"/>
    <w:rsid w:val="003720CC"/>
    <w:rsid w:val="00372E7C"/>
    <w:rsid w:val="0037550F"/>
    <w:rsid w:val="003909CE"/>
    <w:rsid w:val="003961AC"/>
    <w:rsid w:val="003A31E0"/>
    <w:rsid w:val="003B1CFF"/>
    <w:rsid w:val="003B59EE"/>
    <w:rsid w:val="003B6F30"/>
    <w:rsid w:val="003D03BB"/>
    <w:rsid w:val="003D405B"/>
    <w:rsid w:val="003D4D9F"/>
    <w:rsid w:val="004112E4"/>
    <w:rsid w:val="00416017"/>
    <w:rsid w:val="004343E9"/>
    <w:rsid w:val="00437B93"/>
    <w:rsid w:val="004472C4"/>
    <w:rsid w:val="00452EC4"/>
    <w:rsid w:val="00461051"/>
    <w:rsid w:val="00462077"/>
    <w:rsid w:val="0048160B"/>
    <w:rsid w:val="004844A6"/>
    <w:rsid w:val="00487714"/>
    <w:rsid w:val="004A767F"/>
    <w:rsid w:val="004B2412"/>
    <w:rsid w:val="004B3C0E"/>
    <w:rsid w:val="004B5525"/>
    <w:rsid w:val="004C20CD"/>
    <w:rsid w:val="004C35AE"/>
    <w:rsid w:val="004D6B00"/>
    <w:rsid w:val="004E4FF6"/>
    <w:rsid w:val="004E62CC"/>
    <w:rsid w:val="005163A2"/>
    <w:rsid w:val="00517317"/>
    <w:rsid w:val="00524975"/>
    <w:rsid w:val="00532C23"/>
    <w:rsid w:val="005443D0"/>
    <w:rsid w:val="0054759E"/>
    <w:rsid w:val="0055677E"/>
    <w:rsid w:val="00557994"/>
    <w:rsid w:val="00566A85"/>
    <w:rsid w:val="005704A0"/>
    <w:rsid w:val="00587DA6"/>
    <w:rsid w:val="005948FF"/>
    <w:rsid w:val="00594BAB"/>
    <w:rsid w:val="00596965"/>
    <w:rsid w:val="005B0648"/>
    <w:rsid w:val="005D3C8D"/>
    <w:rsid w:val="005D7175"/>
    <w:rsid w:val="005E5ED4"/>
    <w:rsid w:val="005E741A"/>
    <w:rsid w:val="005E79FE"/>
    <w:rsid w:val="005F6E90"/>
    <w:rsid w:val="00611774"/>
    <w:rsid w:val="006131BE"/>
    <w:rsid w:val="006244DE"/>
    <w:rsid w:val="006370E2"/>
    <w:rsid w:val="006501ED"/>
    <w:rsid w:val="0067197D"/>
    <w:rsid w:val="00672987"/>
    <w:rsid w:val="00682B2C"/>
    <w:rsid w:val="00690D48"/>
    <w:rsid w:val="006C3DEE"/>
    <w:rsid w:val="006C4C4E"/>
    <w:rsid w:val="006D3332"/>
    <w:rsid w:val="006F1A73"/>
    <w:rsid w:val="007071F9"/>
    <w:rsid w:val="00710891"/>
    <w:rsid w:val="00711E31"/>
    <w:rsid w:val="007145E8"/>
    <w:rsid w:val="0072223A"/>
    <w:rsid w:val="007307C4"/>
    <w:rsid w:val="00730844"/>
    <w:rsid w:val="00737C47"/>
    <w:rsid w:val="00750625"/>
    <w:rsid w:val="007526AB"/>
    <w:rsid w:val="007540BD"/>
    <w:rsid w:val="007558EC"/>
    <w:rsid w:val="00761FA6"/>
    <w:rsid w:val="00766C47"/>
    <w:rsid w:val="00775066"/>
    <w:rsid w:val="00782988"/>
    <w:rsid w:val="00792C31"/>
    <w:rsid w:val="007A12E2"/>
    <w:rsid w:val="007A1460"/>
    <w:rsid w:val="007B4145"/>
    <w:rsid w:val="007C12EA"/>
    <w:rsid w:val="007C2A3B"/>
    <w:rsid w:val="007C56D7"/>
    <w:rsid w:val="007C6AC0"/>
    <w:rsid w:val="007D58EE"/>
    <w:rsid w:val="007D7F06"/>
    <w:rsid w:val="007F0BEF"/>
    <w:rsid w:val="007F165A"/>
    <w:rsid w:val="007F16CA"/>
    <w:rsid w:val="007F1FCD"/>
    <w:rsid w:val="007F2DCC"/>
    <w:rsid w:val="00802D23"/>
    <w:rsid w:val="008044FE"/>
    <w:rsid w:val="00805CD7"/>
    <w:rsid w:val="0082631C"/>
    <w:rsid w:val="0083554B"/>
    <w:rsid w:val="0083661D"/>
    <w:rsid w:val="00837CF7"/>
    <w:rsid w:val="00844EB6"/>
    <w:rsid w:val="0085301E"/>
    <w:rsid w:val="00865BCE"/>
    <w:rsid w:val="008738A2"/>
    <w:rsid w:val="00876E4C"/>
    <w:rsid w:val="00880D9D"/>
    <w:rsid w:val="008A1C3F"/>
    <w:rsid w:val="008B31E3"/>
    <w:rsid w:val="008B3E95"/>
    <w:rsid w:val="008C5AA5"/>
    <w:rsid w:val="008D5412"/>
    <w:rsid w:val="008E120F"/>
    <w:rsid w:val="008E3B46"/>
    <w:rsid w:val="00901AC6"/>
    <w:rsid w:val="00902485"/>
    <w:rsid w:val="00905B3B"/>
    <w:rsid w:val="0091036E"/>
    <w:rsid w:val="00914F65"/>
    <w:rsid w:val="009239E1"/>
    <w:rsid w:val="00925B9A"/>
    <w:rsid w:val="00925CE3"/>
    <w:rsid w:val="00931435"/>
    <w:rsid w:val="0093678A"/>
    <w:rsid w:val="00940385"/>
    <w:rsid w:val="00946DA7"/>
    <w:rsid w:val="00951309"/>
    <w:rsid w:val="0095525F"/>
    <w:rsid w:val="00965B62"/>
    <w:rsid w:val="00970889"/>
    <w:rsid w:val="00981425"/>
    <w:rsid w:val="009861F7"/>
    <w:rsid w:val="0099611B"/>
    <w:rsid w:val="00996613"/>
    <w:rsid w:val="009B1801"/>
    <w:rsid w:val="009D6CD0"/>
    <w:rsid w:val="009D7980"/>
    <w:rsid w:val="009E1AF2"/>
    <w:rsid w:val="009F159E"/>
    <w:rsid w:val="009F5061"/>
    <w:rsid w:val="00A13FAD"/>
    <w:rsid w:val="00A20454"/>
    <w:rsid w:val="00A41E76"/>
    <w:rsid w:val="00A5099E"/>
    <w:rsid w:val="00A51A5A"/>
    <w:rsid w:val="00A54933"/>
    <w:rsid w:val="00A60CDF"/>
    <w:rsid w:val="00A612DC"/>
    <w:rsid w:val="00A655B9"/>
    <w:rsid w:val="00A7111E"/>
    <w:rsid w:val="00A74F31"/>
    <w:rsid w:val="00A84D9A"/>
    <w:rsid w:val="00A9410B"/>
    <w:rsid w:val="00A973F9"/>
    <w:rsid w:val="00AA2F8D"/>
    <w:rsid w:val="00AA44BC"/>
    <w:rsid w:val="00AB2F6F"/>
    <w:rsid w:val="00AC3AD3"/>
    <w:rsid w:val="00AC7A6E"/>
    <w:rsid w:val="00AD59B2"/>
    <w:rsid w:val="00AF0880"/>
    <w:rsid w:val="00AF2985"/>
    <w:rsid w:val="00AF64CA"/>
    <w:rsid w:val="00B02A18"/>
    <w:rsid w:val="00B06875"/>
    <w:rsid w:val="00B1716F"/>
    <w:rsid w:val="00B200B3"/>
    <w:rsid w:val="00B344AB"/>
    <w:rsid w:val="00B62833"/>
    <w:rsid w:val="00B65CDC"/>
    <w:rsid w:val="00B71019"/>
    <w:rsid w:val="00B766C5"/>
    <w:rsid w:val="00B853E0"/>
    <w:rsid w:val="00B86C89"/>
    <w:rsid w:val="00B92D81"/>
    <w:rsid w:val="00BD042D"/>
    <w:rsid w:val="00BD06D9"/>
    <w:rsid w:val="00BD1F90"/>
    <w:rsid w:val="00BE095E"/>
    <w:rsid w:val="00BE6196"/>
    <w:rsid w:val="00BF4CDE"/>
    <w:rsid w:val="00C010F6"/>
    <w:rsid w:val="00C029F6"/>
    <w:rsid w:val="00C05F90"/>
    <w:rsid w:val="00C16B34"/>
    <w:rsid w:val="00C17496"/>
    <w:rsid w:val="00C31CD8"/>
    <w:rsid w:val="00C3755B"/>
    <w:rsid w:val="00C37A16"/>
    <w:rsid w:val="00C42A27"/>
    <w:rsid w:val="00C44DED"/>
    <w:rsid w:val="00C45E57"/>
    <w:rsid w:val="00C5140E"/>
    <w:rsid w:val="00C53550"/>
    <w:rsid w:val="00C6111B"/>
    <w:rsid w:val="00C70820"/>
    <w:rsid w:val="00C74647"/>
    <w:rsid w:val="00C8061D"/>
    <w:rsid w:val="00CB29BA"/>
    <w:rsid w:val="00CB7268"/>
    <w:rsid w:val="00CB7C40"/>
    <w:rsid w:val="00CC055B"/>
    <w:rsid w:val="00CD1D6C"/>
    <w:rsid w:val="00CE0194"/>
    <w:rsid w:val="00CE0575"/>
    <w:rsid w:val="00CE4DE0"/>
    <w:rsid w:val="00D05AE8"/>
    <w:rsid w:val="00D112F5"/>
    <w:rsid w:val="00D16BC7"/>
    <w:rsid w:val="00D205AD"/>
    <w:rsid w:val="00D26886"/>
    <w:rsid w:val="00D313E6"/>
    <w:rsid w:val="00D40366"/>
    <w:rsid w:val="00D50598"/>
    <w:rsid w:val="00D517AE"/>
    <w:rsid w:val="00D57D84"/>
    <w:rsid w:val="00D71281"/>
    <w:rsid w:val="00D77601"/>
    <w:rsid w:val="00D90976"/>
    <w:rsid w:val="00D9214E"/>
    <w:rsid w:val="00DA66CC"/>
    <w:rsid w:val="00DA6751"/>
    <w:rsid w:val="00DA7A9C"/>
    <w:rsid w:val="00DB1AC5"/>
    <w:rsid w:val="00DB389C"/>
    <w:rsid w:val="00DC692F"/>
    <w:rsid w:val="00DD1FA9"/>
    <w:rsid w:val="00DF00D2"/>
    <w:rsid w:val="00DF35DE"/>
    <w:rsid w:val="00E16F6C"/>
    <w:rsid w:val="00E412E5"/>
    <w:rsid w:val="00E47972"/>
    <w:rsid w:val="00E5463A"/>
    <w:rsid w:val="00E5613C"/>
    <w:rsid w:val="00E80483"/>
    <w:rsid w:val="00E94634"/>
    <w:rsid w:val="00E974CE"/>
    <w:rsid w:val="00EA33F8"/>
    <w:rsid w:val="00EB7EA7"/>
    <w:rsid w:val="00EE1BCB"/>
    <w:rsid w:val="00EE5A16"/>
    <w:rsid w:val="00EF3DBE"/>
    <w:rsid w:val="00F10C9F"/>
    <w:rsid w:val="00F170E0"/>
    <w:rsid w:val="00F25421"/>
    <w:rsid w:val="00F3189E"/>
    <w:rsid w:val="00F33567"/>
    <w:rsid w:val="00F36370"/>
    <w:rsid w:val="00F406A4"/>
    <w:rsid w:val="00F4100E"/>
    <w:rsid w:val="00F70E85"/>
    <w:rsid w:val="00F77A15"/>
    <w:rsid w:val="00F821D8"/>
    <w:rsid w:val="00F904B2"/>
    <w:rsid w:val="00F91967"/>
    <w:rsid w:val="00FA171A"/>
    <w:rsid w:val="00FA1C35"/>
    <w:rsid w:val="00FB5E16"/>
    <w:rsid w:val="00FD03C5"/>
    <w:rsid w:val="00FD0ECE"/>
    <w:rsid w:val="00FF1441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4C78"/>
  <w15:chartTrackingRefBased/>
  <w15:docId w15:val="{A3C9EB2C-A235-432E-A084-447093A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B3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B3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D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B3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6B3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oSpacing">
    <w:name w:val="No Spacing"/>
    <w:uiPriority w:val="1"/>
    <w:qFormat/>
    <w:rsid w:val="00C16B34"/>
    <w:pPr>
      <w:spacing w:after="0" w:line="240" w:lineRule="auto"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16B3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16B34"/>
    <w:rPr>
      <w:i/>
      <w:iCs/>
      <w:color w:val="70AD47" w:themeColor="accent6"/>
    </w:rPr>
  </w:style>
  <w:style w:type="paragraph" w:styleId="Title">
    <w:name w:val="Title"/>
    <w:basedOn w:val="Normal"/>
    <w:next w:val="Normal"/>
    <w:link w:val="TitleChar"/>
    <w:uiPriority w:val="10"/>
    <w:qFormat/>
    <w:rsid w:val="00C16B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16B3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B34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16B34"/>
    <w:rPr>
      <w:rFonts w:asciiTheme="majorHAnsi" w:eastAsiaTheme="majorEastAsia" w:hAnsiTheme="majorHAnsi" w:cstheme="majorBidi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2134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4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0E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100E"/>
    <w:rPr>
      <w:color w:val="954F72" w:themeColor="followedHyperlink"/>
      <w:u w:val="single"/>
    </w:rPr>
  </w:style>
  <w:style w:type="character" w:customStyle="1" w:styleId="markedcontent">
    <w:name w:val="markedcontent"/>
    <w:basedOn w:val="DefaultParagraphFont"/>
    <w:rsid w:val="00524975"/>
  </w:style>
  <w:style w:type="paragraph" w:styleId="ListParagraph">
    <w:name w:val="List Paragraph"/>
    <w:basedOn w:val="Normal"/>
    <w:uiPriority w:val="34"/>
    <w:qFormat/>
    <w:rsid w:val="009814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CC5"/>
  </w:style>
  <w:style w:type="paragraph" w:styleId="Footer">
    <w:name w:val="footer"/>
    <w:basedOn w:val="Normal"/>
    <w:link w:val="FooterChar"/>
    <w:uiPriority w:val="99"/>
    <w:unhideWhenUsed/>
    <w:rsid w:val="00130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CC5"/>
  </w:style>
  <w:style w:type="character" w:customStyle="1" w:styleId="Heading4Char">
    <w:name w:val="Heading 4 Char"/>
    <w:basedOn w:val="DefaultParagraphFont"/>
    <w:link w:val="Heading4"/>
    <w:uiPriority w:val="9"/>
    <w:semiHidden/>
    <w:rsid w:val="00370D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tion">
    <w:name w:val="citation"/>
    <w:basedOn w:val="Normal"/>
    <w:rsid w:val="0037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mtrproxy.mnpals.net/10.1017/CCOL0521822831" TargetMode="External"/><Relationship Id="rId13" Type="http://schemas.openxmlformats.org/officeDocument/2006/relationships/hyperlink" Target="http://www.cnn.com/2024/10/10/style/han-kang-nobel-prize-literature-intl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yle.mla.org/" TargetMode="External"/><Relationship Id="rId12" Type="http://schemas.openxmlformats.org/officeDocument/2006/relationships/hyperlink" Target="https://www.cdc.gov/dengue/preven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ulu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youtube.com/watch?v=CH-_GwoO4x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4688417.2023.2280304" TargetMode="External"/><Relationship Id="rId14" Type="http://schemas.openxmlformats.org/officeDocument/2006/relationships/hyperlink" Target="https://style.mla.org/citing-generative-ai-updated-revis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State University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Bischof, Laura Dale</dc:creator>
  <cp:keywords/>
  <dc:description/>
  <cp:lastModifiedBy>Tracy </cp:lastModifiedBy>
  <cp:revision>3</cp:revision>
  <cp:lastPrinted>2026-02-11T16:02:00Z</cp:lastPrinted>
  <dcterms:created xsi:type="dcterms:W3CDTF">2026-04-28T19:16:00Z</dcterms:created>
  <dcterms:modified xsi:type="dcterms:W3CDTF">2026-04-28T19:25:00Z</dcterms:modified>
</cp:coreProperties>
</file>