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9CEDD" w14:textId="05441B92" w:rsidR="005C53CF" w:rsidRDefault="005C53CF" w:rsidP="004D7F74">
      <w:pPr>
        <w:pStyle w:val="Heading1"/>
      </w:pPr>
      <w:bookmarkStart w:id="0" w:name="_Toc173245703"/>
      <w:r w:rsidRPr="005C53CF">
        <w:drawing>
          <wp:inline distT="0" distB="0" distL="0" distR="0" wp14:anchorId="20E2640B" wp14:editId="2824AFB9">
            <wp:extent cx="3130711" cy="19050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30711" cy="1905098"/>
                    </a:xfrm>
                    <a:prstGeom prst="rect">
                      <a:avLst/>
                    </a:prstGeom>
                  </pic:spPr>
                </pic:pic>
              </a:graphicData>
            </a:graphic>
          </wp:inline>
        </w:drawing>
      </w:r>
    </w:p>
    <w:p w14:paraId="59AD0624" w14:textId="77777777" w:rsidR="005C53CF" w:rsidRDefault="005C53CF" w:rsidP="005C53CF"/>
    <w:p w14:paraId="49BEBD57" w14:textId="77777777" w:rsidR="005C53CF" w:rsidRPr="005C53CF" w:rsidRDefault="005C53CF" w:rsidP="005C53CF"/>
    <w:p w14:paraId="61A96081" w14:textId="07FA7C15" w:rsidR="005C53CF" w:rsidRDefault="005C53CF" w:rsidP="004D7F74">
      <w:pPr>
        <w:pStyle w:val="Heading1"/>
      </w:pPr>
      <w:r>
        <w:t>Metropolitan State University</w:t>
      </w:r>
    </w:p>
    <w:p w14:paraId="7EA1F597" w14:textId="77777777" w:rsidR="005C53CF" w:rsidRDefault="005C53CF" w:rsidP="005C53CF">
      <w:pPr>
        <w:jc w:val="center"/>
      </w:pPr>
    </w:p>
    <w:p w14:paraId="0A589221" w14:textId="2B82FEBB" w:rsidR="005C53CF" w:rsidRDefault="005C53CF" w:rsidP="005C53CF">
      <w:pPr>
        <w:jc w:val="center"/>
        <w:rPr>
          <w:b/>
          <w:bCs/>
        </w:rPr>
      </w:pPr>
      <w:r w:rsidRPr="005C53CF">
        <w:rPr>
          <w:b/>
          <w:bCs/>
        </w:rPr>
        <w:t>College of Business and Management</w:t>
      </w:r>
    </w:p>
    <w:p w14:paraId="672A4064" w14:textId="77777777" w:rsidR="005C53CF" w:rsidRDefault="005C53CF" w:rsidP="005C53CF">
      <w:pPr>
        <w:jc w:val="center"/>
        <w:rPr>
          <w:b/>
          <w:bCs/>
        </w:rPr>
      </w:pPr>
    </w:p>
    <w:p w14:paraId="2E1974FE" w14:textId="77777777" w:rsidR="005C53CF" w:rsidRDefault="005C53CF" w:rsidP="005C53CF">
      <w:pPr>
        <w:jc w:val="center"/>
        <w:rPr>
          <w:b/>
          <w:bCs/>
        </w:rPr>
      </w:pPr>
    </w:p>
    <w:p w14:paraId="14005F4E" w14:textId="77777777" w:rsidR="005C53CF" w:rsidRDefault="005C53CF" w:rsidP="005C53CF">
      <w:pPr>
        <w:jc w:val="center"/>
        <w:rPr>
          <w:b/>
          <w:bCs/>
        </w:rPr>
      </w:pPr>
    </w:p>
    <w:p w14:paraId="6E835B95" w14:textId="77777777" w:rsidR="005C53CF" w:rsidRDefault="00DC2DF7" w:rsidP="004D7F74">
      <w:pPr>
        <w:pStyle w:val="Heading1"/>
      </w:pPr>
      <w:r w:rsidRPr="004D7F74">
        <w:t xml:space="preserve">Business Administration (MBA) </w:t>
      </w:r>
    </w:p>
    <w:p w14:paraId="2DCAAEF5" w14:textId="6D54EFE0" w:rsidR="00E62EF2" w:rsidRDefault="00DC2DF7" w:rsidP="004D7F74">
      <w:pPr>
        <w:pStyle w:val="Heading1"/>
      </w:pPr>
      <w:r w:rsidRPr="004D7F74">
        <w:t>Student Handbook</w:t>
      </w:r>
      <w:bookmarkEnd w:id="0"/>
    </w:p>
    <w:p w14:paraId="277CB655" w14:textId="77777777" w:rsidR="005C53CF" w:rsidRDefault="005C53CF" w:rsidP="005C53CF"/>
    <w:p w14:paraId="74C60203" w14:textId="77777777" w:rsidR="005C53CF" w:rsidRDefault="005C53CF" w:rsidP="005C53CF"/>
    <w:p w14:paraId="06912271" w14:textId="77777777" w:rsidR="005C53CF" w:rsidRDefault="005C53CF" w:rsidP="005C53CF"/>
    <w:p w14:paraId="09969AD8" w14:textId="77777777" w:rsidR="005C53CF" w:rsidRDefault="005C53CF" w:rsidP="005C53CF"/>
    <w:p w14:paraId="4ABF2AD6" w14:textId="33642FF1" w:rsidR="005C53CF" w:rsidRDefault="005C53CF" w:rsidP="005C53CF">
      <w:pPr>
        <w:jc w:val="center"/>
      </w:pPr>
      <w:r>
        <w:t>2026-2027</w:t>
      </w:r>
    </w:p>
    <w:p w14:paraId="221C4DCE" w14:textId="77777777" w:rsidR="005C53CF" w:rsidRDefault="005C53CF" w:rsidP="005C53CF">
      <w:pPr>
        <w:jc w:val="center"/>
      </w:pPr>
    </w:p>
    <w:p w14:paraId="1298E301" w14:textId="77777777" w:rsidR="005C53CF" w:rsidRDefault="005C53CF" w:rsidP="005C53CF">
      <w:pPr>
        <w:jc w:val="center"/>
      </w:pPr>
    </w:p>
    <w:p w14:paraId="19775142" w14:textId="77777777" w:rsidR="005C53CF" w:rsidRDefault="005C53CF" w:rsidP="005C53CF"/>
    <w:p w14:paraId="49070113" w14:textId="77777777" w:rsidR="005C53CF" w:rsidRDefault="005C53CF" w:rsidP="005C53CF"/>
    <w:p w14:paraId="503BB331" w14:textId="2D1A7EFB" w:rsidR="005C53CF" w:rsidRPr="005C53CF" w:rsidRDefault="005C53CF" w:rsidP="005C53CF">
      <w:r>
        <w:lastRenderedPageBreak/>
        <w:t>Table Of Content</w:t>
      </w:r>
    </w:p>
    <w:sdt>
      <w:sdtPr>
        <w:id w:val="242622669"/>
        <w:docPartObj>
          <w:docPartGallery w:val="Table of Contents"/>
          <w:docPartUnique/>
        </w:docPartObj>
      </w:sdtPr>
      <w:sdtEndPr>
        <w:rPr>
          <w:b/>
          <w:bCs/>
          <w:noProof/>
        </w:rPr>
      </w:sdtEndPr>
      <w:sdtContent>
        <w:p w14:paraId="62FD4B1C" w14:textId="585D13E5" w:rsidR="00D64E8C" w:rsidRDefault="002B6DF4">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\u \t "Heading 2,1,Heading 3,2" </w:instrText>
          </w:r>
          <w:r>
            <w:fldChar w:fldCharType="separate"/>
          </w:r>
          <w:hyperlink w:anchor="_Toc240534272" w:history="1">
            <w:r w:rsidR="00D64E8C" w:rsidRPr="00384FE2">
              <w:rPr>
                <w:rStyle w:val="Hyperlink"/>
                <w:noProof/>
              </w:rPr>
              <w:t>Mission, Vision, and Values</w:t>
            </w:r>
            <w:r w:rsidR="00D64E8C">
              <w:rPr>
                <w:noProof/>
                <w:webHidden/>
              </w:rPr>
              <w:tab/>
            </w:r>
            <w:r w:rsidR="00D64E8C">
              <w:rPr>
                <w:noProof/>
                <w:webHidden/>
              </w:rPr>
              <w:fldChar w:fldCharType="begin"/>
            </w:r>
            <w:r w:rsidR="00D64E8C">
              <w:rPr>
                <w:noProof/>
                <w:webHidden/>
              </w:rPr>
              <w:instrText xml:space="preserve"> PAGEREF _Toc240534272 \h </w:instrText>
            </w:r>
            <w:r w:rsidR="00D64E8C">
              <w:rPr>
                <w:noProof/>
                <w:webHidden/>
              </w:rPr>
            </w:r>
            <w:r w:rsidR="00D64E8C">
              <w:rPr>
                <w:noProof/>
                <w:webHidden/>
              </w:rPr>
              <w:fldChar w:fldCharType="separate"/>
            </w:r>
            <w:r w:rsidR="00D64E8C">
              <w:rPr>
                <w:noProof/>
                <w:webHidden/>
              </w:rPr>
              <w:t>4</w:t>
            </w:r>
            <w:r w:rsidR="00D64E8C">
              <w:rPr>
                <w:noProof/>
                <w:webHidden/>
              </w:rPr>
              <w:fldChar w:fldCharType="end"/>
            </w:r>
          </w:hyperlink>
        </w:p>
        <w:p w14:paraId="2A3757E6" w14:textId="6E80BED6"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73" w:history="1">
            <w:r w:rsidRPr="00384FE2">
              <w:rPr>
                <w:rStyle w:val="Hyperlink"/>
                <w:noProof/>
              </w:rPr>
              <w:t>University mission statement</w:t>
            </w:r>
            <w:r>
              <w:rPr>
                <w:noProof/>
                <w:webHidden/>
              </w:rPr>
              <w:tab/>
            </w:r>
            <w:r>
              <w:rPr>
                <w:noProof/>
                <w:webHidden/>
              </w:rPr>
              <w:fldChar w:fldCharType="begin"/>
            </w:r>
            <w:r>
              <w:rPr>
                <w:noProof/>
                <w:webHidden/>
              </w:rPr>
              <w:instrText xml:space="preserve"> PAGEREF _Toc240534273 \h </w:instrText>
            </w:r>
            <w:r>
              <w:rPr>
                <w:noProof/>
                <w:webHidden/>
              </w:rPr>
            </w:r>
            <w:r>
              <w:rPr>
                <w:noProof/>
                <w:webHidden/>
              </w:rPr>
              <w:fldChar w:fldCharType="separate"/>
            </w:r>
            <w:r>
              <w:rPr>
                <w:noProof/>
                <w:webHidden/>
              </w:rPr>
              <w:t>4</w:t>
            </w:r>
            <w:r>
              <w:rPr>
                <w:noProof/>
                <w:webHidden/>
              </w:rPr>
              <w:fldChar w:fldCharType="end"/>
            </w:r>
          </w:hyperlink>
        </w:p>
        <w:p w14:paraId="2833ED85" w14:textId="5210170D"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74" w:history="1">
            <w:r w:rsidRPr="00384FE2">
              <w:rPr>
                <w:rStyle w:val="Hyperlink"/>
                <w:noProof/>
              </w:rPr>
              <w:t>University vision statement</w:t>
            </w:r>
            <w:r>
              <w:rPr>
                <w:noProof/>
                <w:webHidden/>
              </w:rPr>
              <w:tab/>
            </w:r>
            <w:r>
              <w:rPr>
                <w:noProof/>
                <w:webHidden/>
              </w:rPr>
              <w:fldChar w:fldCharType="begin"/>
            </w:r>
            <w:r>
              <w:rPr>
                <w:noProof/>
                <w:webHidden/>
              </w:rPr>
              <w:instrText xml:space="preserve"> PAGEREF _Toc240534274 \h </w:instrText>
            </w:r>
            <w:r>
              <w:rPr>
                <w:noProof/>
                <w:webHidden/>
              </w:rPr>
            </w:r>
            <w:r>
              <w:rPr>
                <w:noProof/>
                <w:webHidden/>
              </w:rPr>
              <w:fldChar w:fldCharType="separate"/>
            </w:r>
            <w:r>
              <w:rPr>
                <w:noProof/>
                <w:webHidden/>
              </w:rPr>
              <w:t>4</w:t>
            </w:r>
            <w:r>
              <w:rPr>
                <w:noProof/>
                <w:webHidden/>
              </w:rPr>
              <w:fldChar w:fldCharType="end"/>
            </w:r>
          </w:hyperlink>
        </w:p>
        <w:p w14:paraId="6B2BCE6C" w14:textId="67233076"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75" w:history="1">
            <w:r w:rsidRPr="00384FE2">
              <w:rPr>
                <w:rStyle w:val="Hyperlink"/>
                <w:noProof/>
              </w:rPr>
              <w:t>University values</w:t>
            </w:r>
            <w:r>
              <w:rPr>
                <w:noProof/>
                <w:webHidden/>
              </w:rPr>
              <w:tab/>
            </w:r>
            <w:r>
              <w:rPr>
                <w:noProof/>
                <w:webHidden/>
              </w:rPr>
              <w:fldChar w:fldCharType="begin"/>
            </w:r>
            <w:r>
              <w:rPr>
                <w:noProof/>
                <w:webHidden/>
              </w:rPr>
              <w:instrText xml:space="preserve"> PAGEREF _Toc240534275 \h </w:instrText>
            </w:r>
            <w:r>
              <w:rPr>
                <w:noProof/>
                <w:webHidden/>
              </w:rPr>
            </w:r>
            <w:r>
              <w:rPr>
                <w:noProof/>
                <w:webHidden/>
              </w:rPr>
              <w:fldChar w:fldCharType="separate"/>
            </w:r>
            <w:r>
              <w:rPr>
                <w:noProof/>
                <w:webHidden/>
              </w:rPr>
              <w:t>4</w:t>
            </w:r>
            <w:r>
              <w:rPr>
                <w:noProof/>
                <w:webHidden/>
              </w:rPr>
              <w:fldChar w:fldCharType="end"/>
            </w:r>
          </w:hyperlink>
        </w:p>
        <w:p w14:paraId="0A9AED8A" w14:textId="42B2389A"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76" w:history="1">
            <w:r w:rsidRPr="00384FE2">
              <w:rPr>
                <w:rStyle w:val="Hyperlink"/>
                <w:i/>
                <w:iCs/>
                <w:noProof/>
              </w:rPr>
              <w:t>Anti-racism</w:t>
            </w:r>
            <w:r>
              <w:rPr>
                <w:noProof/>
                <w:webHidden/>
              </w:rPr>
              <w:tab/>
            </w:r>
            <w:r>
              <w:rPr>
                <w:noProof/>
                <w:webHidden/>
              </w:rPr>
              <w:fldChar w:fldCharType="begin"/>
            </w:r>
            <w:r>
              <w:rPr>
                <w:noProof/>
                <w:webHidden/>
              </w:rPr>
              <w:instrText xml:space="preserve"> PAGEREF _Toc240534276 \h </w:instrText>
            </w:r>
            <w:r>
              <w:rPr>
                <w:noProof/>
                <w:webHidden/>
              </w:rPr>
            </w:r>
            <w:r>
              <w:rPr>
                <w:noProof/>
                <w:webHidden/>
              </w:rPr>
              <w:fldChar w:fldCharType="separate"/>
            </w:r>
            <w:r>
              <w:rPr>
                <w:noProof/>
                <w:webHidden/>
              </w:rPr>
              <w:t>4</w:t>
            </w:r>
            <w:r>
              <w:rPr>
                <w:noProof/>
                <w:webHidden/>
              </w:rPr>
              <w:fldChar w:fldCharType="end"/>
            </w:r>
          </w:hyperlink>
        </w:p>
        <w:p w14:paraId="7497749D" w14:textId="55FEAEB2"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77" w:history="1">
            <w:r w:rsidRPr="00384FE2">
              <w:rPr>
                <w:rStyle w:val="Hyperlink"/>
                <w:i/>
                <w:iCs/>
                <w:noProof/>
              </w:rPr>
              <w:t>Inclusion</w:t>
            </w:r>
            <w:r>
              <w:rPr>
                <w:noProof/>
                <w:webHidden/>
              </w:rPr>
              <w:tab/>
            </w:r>
            <w:r>
              <w:rPr>
                <w:noProof/>
                <w:webHidden/>
              </w:rPr>
              <w:fldChar w:fldCharType="begin"/>
            </w:r>
            <w:r>
              <w:rPr>
                <w:noProof/>
                <w:webHidden/>
              </w:rPr>
              <w:instrText xml:space="preserve"> PAGEREF _Toc240534277 \h </w:instrText>
            </w:r>
            <w:r>
              <w:rPr>
                <w:noProof/>
                <w:webHidden/>
              </w:rPr>
            </w:r>
            <w:r>
              <w:rPr>
                <w:noProof/>
                <w:webHidden/>
              </w:rPr>
              <w:fldChar w:fldCharType="separate"/>
            </w:r>
            <w:r>
              <w:rPr>
                <w:noProof/>
                <w:webHidden/>
              </w:rPr>
              <w:t>4</w:t>
            </w:r>
            <w:r>
              <w:rPr>
                <w:noProof/>
                <w:webHidden/>
              </w:rPr>
              <w:fldChar w:fldCharType="end"/>
            </w:r>
          </w:hyperlink>
        </w:p>
        <w:p w14:paraId="71618EB0" w14:textId="23E5A01D"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78" w:history="1">
            <w:r w:rsidRPr="00384FE2">
              <w:rPr>
                <w:rStyle w:val="Hyperlink"/>
                <w:i/>
                <w:iCs/>
                <w:noProof/>
              </w:rPr>
              <w:t>Integrity</w:t>
            </w:r>
            <w:r>
              <w:rPr>
                <w:noProof/>
                <w:webHidden/>
              </w:rPr>
              <w:tab/>
            </w:r>
            <w:r>
              <w:rPr>
                <w:noProof/>
                <w:webHidden/>
              </w:rPr>
              <w:fldChar w:fldCharType="begin"/>
            </w:r>
            <w:r>
              <w:rPr>
                <w:noProof/>
                <w:webHidden/>
              </w:rPr>
              <w:instrText xml:space="preserve"> PAGEREF _Toc240534278 \h </w:instrText>
            </w:r>
            <w:r>
              <w:rPr>
                <w:noProof/>
                <w:webHidden/>
              </w:rPr>
            </w:r>
            <w:r>
              <w:rPr>
                <w:noProof/>
                <w:webHidden/>
              </w:rPr>
              <w:fldChar w:fldCharType="separate"/>
            </w:r>
            <w:r>
              <w:rPr>
                <w:noProof/>
                <w:webHidden/>
              </w:rPr>
              <w:t>4</w:t>
            </w:r>
            <w:r>
              <w:rPr>
                <w:noProof/>
                <w:webHidden/>
              </w:rPr>
              <w:fldChar w:fldCharType="end"/>
            </w:r>
          </w:hyperlink>
        </w:p>
        <w:p w14:paraId="46ABE641" w14:textId="4ADE25F5"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79" w:history="1">
            <w:r w:rsidRPr="00384FE2">
              <w:rPr>
                <w:rStyle w:val="Hyperlink"/>
                <w:i/>
                <w:iCs/>
                <w:noProof/>
              </w:rPr>
              <w:t>Meaningful Education</w:t>
            </w:r>
            <w:r>
              <w:rPr>
                <w:noProof/>
                <w:webHidden/>
              </w:rPr>
              <w:tab/>
            </w:r>
            <w:r>
              <w:rPr>
                <w:noProof/>
                <w:webHidden/>
              </w:rPr>
              <w:fldChar w:fldCharType="begin"/>
            </w:r>
            <w:r>
              <w:rPr>
                <w:noProof/>
                <w:webHidden/>
              </w:rPr>
              <w:instrText xml:space="preserve"> PAGEREF _Toc240534279 \h </w:instrText>
            </w:r>
            <w:r>
              <w:rPr>
                <w:noProof/>
                <w:webHidden/>
              </w:rPr>
            </w:r>
            <w:r>
              <w:rPr>
                <w:noProof/>
                <w:webHidden/>
              </w:rPr>
              <w:fldChar w:fldCharType="separate"/>
            </w:r>
            <w:r>
              <w:rPr>
                <w:noProof/>
                <w:webHidden/>
              </w:rPr>
              <w:t>4</w:t>
            </w:r>
            <w:r>
              <w:rPr>
                <w:noProof/>
                <w:webHidden/>
              </w:rPr>
              <w:fldChar w:fldCharType="end"/>
            </w:r>
          </w:hyperlink>
        </w:p>
        <w:p w14:paraId="4BAD303E" w14:textId="5A1AED03"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0" w:history="1">
            <w:r w:rsidRPr="00384FE2">
              <w:rPr>
                <w:rStyle w:val="Hyperlink"/>
                <w:i/>
                <w:iCs/>
                <w:noProof/>
              </w:rPr>
              <w:t>Transformation</w:t>
            </w:r>
            <w:r>
              <w:rPr>
                <w:noProof/>
                <w:webHidden/>
              </w:rPr>
              <w:tab/>
            </w:r>
            <w:r>
              <w:rPr>
                <w:noProof/>
                <w:webHidden/>
              </w:rPr>
              <w:fldChar w:fldCharType="begin"/>
            </w:r>
            <w:r>
              <w:rPr>
                <w:noProof/>
                <w:webHidden/>
              </w:rPr>
              <w:instrText xml:space="preserve"> PAGEREF _Toc240534280 \h </w:instrText>
            </w:r>
            <w:r>
              <w:rPr>
                <w:noProof/>
                <w:webHidden/>
              </w:rPr>
            </w:r>
            <w:r>
              <w:rPr>
                <w:noProof/>
                <w:webHidden/>
              </w:rPr>
              <w:fldChar w:fldCharType="separate"/>
            </w:r>
            <w:r>
              <w:rPr>
                <w:noProof/>
                <w:webHidden/>
              </w:rPr>
              <w:t>5</w:t>
            </w:r>
            <w:r>
              <w:rPr>
                <w:noProof/>
                <w:webHidden/>
              </w:rPr>
              <w:fldChar w:fldCharType="end"/>
            </w:r>
          </w:hyperlink>
        </w:p>
        <w:p w14:paraId="4E209230" w14:textId="3E9F416E"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1" w:history="1">
            <w:r w:rsidRPr="00384FE2">
              <w:rPr>
                <w:rStyle w:val="Hyperlink"/>
                <w:noProof/>
              </w:rPr>
              <w:t>College of Business and Management Mission Statement</w:t>
            </w:r>
            <w:r>
              <w:rPr>
                <w:noProof/>
                <w:webHidden/>
              </w:rPr>
              <w:tab/>
            </w:r>
            <w:r>
              <w:rPr>
                <w:noProof/>
                <w:webHidden/>
              </w:rPr>
              <w:fldChar w:fldCharType="begin"/>
            </w:r>
            <w:r>
              <w:rPr>
                <w:noProof/>
                <w:webHidden/>
              </w:rPr>
              <w:instrText xml:space="preserve"> PAGEREF _Toc240534281 \h </w:instrText>
            </w:r>
            <w:r>
              <w:rPr>
                <w:noProof/>
                <w:webHidden/>
              </w:rPr>
            </w:r>
            <w:r>
              <w:rPr>
                <w:noProof/>
                <w:webHidden/>
              </w:rPr>
              <w:fldChar w:fldCharType="separate"/>
            </w:r>
            <w:r>
              <w:rPr>
                <w:noProof/>
                <w:webHidden/>
              </w:rPr>
              <w:t>5</w:t>
            </w:r>
            <w:r>
              <w:rPr>
                <w:noProof/>
                <w:webHidden/>
              </w:rPr>
              <w:fldChar w:fldCharType="end"/>
            </w:r>
          </w:hyperlink>
        </w:p>
        <w:p w14:paraId="52952935" w14:textId="17EB3D4C"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2" w:history="1">
            <w:r w:rsidRPr="00384FE2">
              <w:rPr>
                <w:rStyle w:val="Hyperlink"/>
                <w:noProof/>
              </w:rPr>
              <w:t>College of Business and Management Vision Statement</w:t>
            </w:r>
            <w:r>
              <w:rPr>
                <w:noProof/>
                <w:webHidden/>
              </w:rPr>
              <w:tab/>
            </w:r>
            <w:r>
              <w:rPr>
                <w:noProof/>
                <w:webHidden/>
              </w:rPr>
              <w:fldChar w:fldCharType="begin"/>
            </w:r>
            <w:r>
              <w:rPr>
                <w:noProof/>
                <w:webHidden/>
              </w:rPr>
              <w:instrText xml:space="preserve"> PAGEREF _Toc240534282 \h </w:instrText>
            </w:r>
            <w:r>
              <w:rPr>
                <w:noProof/>
                <w:webHidden/>
              </w:rPr>
            </w:r>
            <w:r>
              <w:rPr>
                <w:noProof/>
                <w:webHidden/>
              </w:rPr>
              <w:fldChar w:fldCharType="separate"/>
            </w:r>
            <w:r>
              <w:rPr>
                <w:noProof/>
                <w:webHidden/>
              </w:rPr>
              <w:t>5</w:t>
            </w:r>
            <w:r>
              <w:rPr>
                <w:noProof/>
                <w:webHidden/>
              </w:rPr>
              <w:fldChar w:fldCharType="end"/>
            </w:r>
          </w:hyperlink>
        </w:p>
        <w:p w14:paraId="3F5AB411" w14:textId="4D93C4E1"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3" w:history="1">
            <w:r w:rsidRPr="00384FE2">
              <w:rPr>
                <w:rStyle w:val="Hyperlink"/>
                <w:noProof/>
              </w:rPr>
              <w:t>College of Business and Management Values</w:t>
            </w:r>
            <w:r>
              <w:rPr>
                <w:noProof/>
                <w:webHidden/>
              </w:rPr>
              <w:tab/>
            </w:r>
            <w:r>
              <w:rPr>
                <w:noProof/>
                <w:webHidden/>
              </w:rPr>
              <w:fldChar w:fldCharType="begin"/>
            </w:r>
            <w:r>
              <w:rPr>
                <w:noProof/>
                <w:webHidden/>
              </w:rPr>
              <w:instrText xml:space="preserve"> PAGEREF _Toc240534283 \h </w:instrText>
            </w:r>
            <w:r>
              <w:rPr>
                <w:noProof/>
                <w:webHidden/>
              </w:rPr>
            </w:r>
            <w:r>
              <w:rPr>
                <w:noProof/>
                <w:webHidden/>
              </w:rPr>
              <w:fldChar w:fldCharType="separate"/>
            </w:r>
            <w:r>
              <w:rPr>
                <w:noProof/>
                <w:webHidden/>
              </w:rPr>
              <w:t>5</w:t>
            </w:r>
            <w:r>
              <w:rPr>
                <w:noProof/>
                <w:webHidden/>
              </w:rPr>
              <w:fldChar w:fldCharType="end"/>
            </w:r>
          </w:hyperlink>
        </w:p>
        <w:p w14:paraId="15BAB38A" w14:textId="011DE8B7"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84" w:history="1">
            <w:r w:rsidRPr="00384FE2">
              <w:rPr>
                <w:rStyle w:val="Hyperlink"/>
                <w:noProof/>
              </w:rPr>
              <w:t>Admissions requirements</w:t>
            </w:r>
            <w:r>
              <w:rPr>
                <w:noProof/>
                <w:webHidden/>
              </w:rPr>
              <w:tab/>
            </w:r>
            <w:r>
              <w:rPr>
                <w:noProof/>
                <w:webHidden/>
              </w:rPr>
              <w:fldChar w:fldCharType="begin"/>
            </w:r>
            <w:r>
              <w:rPr>
                <w:noProof/>
                <w:webHidden/>
              </w:rPr>
              <w:instrText xml:space="preserve"> PAGEREF _Toc240534284 \h </w:instrText>
            </w:r>
            <w:r>
              <w:rPr>
                <w:noProof/>
                <w:webHidden/>
              </w:rPr>
            </w:r>
            <w:r>
              <w:rPr>
                <w:noProof/>
                <w:webHidden/>
              </w:rPr>
              <w:fldChar w:fldCharType="separate"/>
            </w:r>
            <w:r>
              <w:rPr>
                <w:noProof/>
                <w:webHidden/>
              </w:rPr>
              <w:t>6</w:t>
            </w:r>
            <w:r>
              <w:rPr>
                <w:noProof/>
                <w:webHidden/>
              </w:rPr>
              <w:fldChar w:fldCharType="end"/>
            </w:r>
          </w:hyperlink>
        </w:p>
        <w:p w14:paraId="368673EC" w14:textId="54543CED"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5" w:history="1">
            <w:r w:rsidRPr="00384FE2">
              <w:rPr>
                <w:rStyle w:val="Hyperlink"/>
                <w:noProof/>
              </w:rPr>
              <w:t>MBA Program</w:t>
            </w:r>
            <w:r>
              <w:rPr>
                <w:noProof/>
                <w:webHidden/>
              </w:rPr>
              <w:tab/>
            </w:r>
            <w:r>
              <w:rPr>
                <w:noProof/>
                <w:webHidden/>
              </w:rPr>
              <w:fldChar w:fldCharType="begin"/>
            </w:r>
            <w:r>
              <w:rPr>
                <w:noProof/>
                <w:webHidden/>
              </w:rPr>
              <w:instrText xml:space="preserve"> PAGEREF _Toc240534285 \h </w:instrText>
            </w:r>
            <w:r>
              <w:rPr>
                <w:noProof/>
                <w:webHidden/>
              </w:rPr>
            </w:r>
            <w:r>
              <w:rPr>
                <w:noProof/>
                <w:webHidden/>
              </w:rPr>
              <w:fldChar w:fldCharType="separate"/>
            </w:r>
            <w:r>
              <w:rPr>
                <w:noProof/>
                <w:webHidden/>
              </w:rPr>
              <w:t>6</w:t>
            </w:r>
            <w:r>
              <w:rPr>
                <w:noProof/>
                <w:webHidden/>
              </w:rPr>
              <w:fldChar w:fldCharType="end"/>
            </w:r>
          </w:hyperlink>
        </w:p>
        <w:p w14:paraId="5F1A06D0" w14:textId="64CF20EB"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6" w:history="1">
            <w:r w:rsidRPr="00384FE2">
              <w:rPr>
                <w:rStyle w:val="Hyperlink"/>
                <w:noProof/>
              </w:rPr>
              <w:t>Graduate Certificate Programs</w:t>
            </w:r>
            <w:r>
              <w:rPr>
                <w:noProof/>
                <w:webHidden/>
              </w:rPr>
              <w:tab/>
            </w:r>
            <w:r>
              <w:rPr>
                <w:noProof/>
                <w:webHidden/>
              </w:rPr>
              <w:fldChar w:fldCharType="begin"/>
            </w:r>
            <w:r>
              <w:rPr>
                <w:noProof/>
                <w:webHidden/>
              </w:rPr>
              <w:instrText xml:space="preserve"> PAGEREF _Toc240534286 \h </w:instrText>
            </w:r>
            <w:r>
              <w:rPr>
                <w:noProof/>
                <w:webHidden/>
              </w:rPr>
            </w:r>
            <w:r>
              <w:rPr>
                <w:noProof/>
                <w:webHidden/>
              </w:rPr>
              <w:fldChar w:fldCharType="separate"/>
            </w:r>
            <w:r>
              <w:rPr>
                <w:noProof/>
                <w:webHidden/>
              </w:rPr>
              <w:t>6</w:t>
            </w:r>
            <w:r>
              <w:rPr>
                <w:noProof/>
                <w:webHidden/>
              </w:rPr>
              <w:fldChar w:fldCharType="end"/>
            </w:r>
          </w:hyperlink>
        </w:p>
        <w:p w14:paraId="048450DA" w14:textId="68D66A45"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7" w:history="1">
            <w:r w:rsidRPr="00384FE2">
              <w:rPr>
                <w:rStyle w:val="Hyperlink"/>
                <w:noProof/>
              </w:rPr>
              <w:t>Accelerated BS+MBA Program</w:t>
            </w:r>
            <w:r>
              <w:rPr>
                <w:noProof/>
                <w:webHidden/>
              </w:rPr>
              <w:tab/>
            </w:r>
            <w:r>
              <w:rPr>
                <w:noProof/>
                <w:webHidden/>
              </w:rPr>
              <w:fldChar w:fldCharType="begin"/>
            </w:r>
            <w:r>
              <w:rPr>
                <w:noProof/>
                <w:webHidden/>
              </w:rPr>
              <w:instrText xml:space="preserve"> PAGEREF _Toc240534287 \h </w:instrText>
            </w:r>
            <w:r>
              <w:rPr>
                <w:noProof/>
                <w:webHidden/>
              </w:rPr>
            </w:r>
            <w:r>
              <w:rPr>
                <w:noProof/>
                <w:webHidden/>
              </w:rPr>
              <w:fldChar w:fldCharType="separate"/>
            </w:r>
            <w:r>
              <w:rPr>
                <w:noProof/>
                <w:webHidden/>
              </w:rPr>
              <w:t>7</w:t>
            </w:r>
            <w:r>
              <w:rPr>
                <w:noProof/>
                <w:webHidden/>
              </w:rPr>
              <w:fldChar w:fldCharType="end"/>
            </w:r>
          </w:hyperlink>
        </w:p>
        <w:p w14:paraId="631E7543" w14:textId="6350F36C"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88" w:history="1">
            <w:r w:rsidRPr="00384FE2">
              <w:rPr>
                <w:rStyle w:val="Hyperlink"/>
                <w:noProof/>
              </w:rPr>
              <w:t>Program requirements</w:t>
            </w:r>
            <w:r>
              <w:rPr>
                <w:noProof/>
                <w:webHidden/>
              </w:rPr>
              <w:tab/>
            </w:r>
            <w:r>
              <w:rPr>
                <w:noProof/>
                <w:webHidden/>
              </w:rPr>
              <w:fldChar w:fldCharType="begin"/>
            </w:r>
            <w:r>
              <w:rPr>
                <w:noProof/>
                <w:webHidden/>
              </w:rPr>
              <w:instrText xml:space="preserve"> PAGEREF _Toc240534288 \h </w:instrText>
            </w:r>
            <w:r>
              <w:rPr>
                <w:noProof/>
                <w:webHidden/>
              </w:rPr>
            </w:r>
            <w:r>
              <w:rPr>
                <w:noProof/>
                <w:webHidden/>
              </w:rPr>
              <w:fldChar w:fldCharType="separate"/>
            </w:r>
            <w:r>
              <w:rPr>
                <w:noProof/>
                <w:webHidden/>
              </w:rPr>
              <w:t>7</w:t>
            </w:r>
            <w:r>
              <w:rPr>
                <w:noProof/>
                <w:webHidden/>
              </w:rPr>
              <w:fldChar w:fldCharType="end"/>
            </w:r>
          </w:hyperlink>
        </w:p>
        <w:p w14:paraId="228582C7" w14:textId="79AD95B2"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89" w:history="1">
            <w:r w:rsidRPr="00384FE2">
              <w:rPr>
                <w:rStyle w:val="Hyperlink"/>
                <w:noProof/>
              </w:rPr>
              <w:t>MBA</w:t>
            </w:r>
            <w:r>
              <w:rPr>
                <w:noProof/>
                <w:webHidden/>
              </w:rPr>
              <w:tab/>
            </w:r>
            <w:r>
              <w:rPr>
                <w:noProof/>
                <w:webHidden/>
              </w:rPr>
              <w:fldChar w:fldCharType="begin"/>
            </w:r>
            <w:r>
              <w:rPr>
                <w:noProof/>
                <w:webHidden/>
              </w:rPr>
              <w:instrText xml:space="preserve"> PAGEREF _Toc240534289 \h </w:instrText>
            </w:r>
            <w:r>
              <w:rPr>
                <w:noProof/>
                <w:webHidden/>
              </w:rPr>
            </w:r>
            <w:r>
              <w:rPr>
                <w:noProof/>
                <w:webHidden/>
              </w:rPr>
              <w:fldChar w:fldCharType="separate"/>
            </w:r>
            <w:r>
              <w:rPr>
                <w:noProof/>
                <w:webHidden/>
              </w:rPr>
              <w:t>7</w:t>
            </w:r>
            <w:r>
              <w:rPr>
                <w:noProof/>
                <w:webHidden/>
              </w:rPr>
              <w:fldChar w:fldCharType="end"/>
            </w:r>
          </w:hyperlink>
        </w:p>
        <w:p w14:paraId="76F6D44C" w14:textId="532D6766"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90" w:history="1">
            <w:r w:rsidRPr="00384FE2">
              <w:rPr>
                <w:rStyle w:val="Hyperlink"/>
                <w:noProof/>
              </w:rPr>
              <w:t>Graduate Certificates</w:t>
            </w:r>
            <w:r>
              <w:rPr>
                <w:noProof/>
                <w:webHidden/>
              </w:rPr>
              <w:tab/>
            </w:r>
            <w:r>
              <w:rPr>
                <w:noProof/>
                <w:webHidden/>
              </w:rPr>
              <w:fldChar w:fldCharType="begin"/>
            </w:r>
            <w:r>
              <w:rPr>
                <w:noProof/>
                <w:webHidden/>
              </w:rPr>
              <w:instrText xml:space="preserve"> PAGEREF _Toc240534290 \h </w:instrText>
            </w:r>
            <w:r>
              <w:rPr>
                <w:noProof/>
                <w:webHidden/>
              </w:rPr>
            </w:r>
            <w:r>
              <w:rPr>
                <w:noProof/>
                <w:webHidden/>
              </w:rPr>
              <w:fldChar w:fldCharType="separate"/>
            </w:r>
            <w:r>
              <w:rPr>
                <w:noProof/>
                <w:webHidden/>
              </w:rPr>
              <w:t>8</w:t>
            </w:r>
            <w:r>
              <w:rPr>
                <w:noProof/>
                <w:webHidden/>
              </w:rPr>
              <w:fldChar w:fldCharType="end"/>
            </w:r>
          </w:hyperlink>
        </w:p>
        <w:p w14:paraId="763B56CD" w14:textId="3041D117"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91" w:history="1">
            <w:r w:rsidRPr="00384FE2">
              <w:rPr>
                <w:rStyle w:val="Hyperlink"/>
                <w:noProof/>
              </w:rPr>
              <w:t>Minimum grade requirements</w:t>
            </w:r>
            <w:r>
              <w:rPr>
                <w:noProof/>
                <w:webHidden/>
              </w:rPr>
              <w:tab/>
            </w:r>
            <w:r>
              <w:rPr>
                <w:noProof/>
                <w:webHidden/>
              </w:rPr>
              <w:fldChar w:fldCharType="begin"/>
            </w:r>
            <w:r>
              <w:rPr>
                <w:noProof/>
                <w:webHidden/>
              </w:rPr>
              <w:instrText xml:space="preserve"> PAGEREF _Toc240534291 \h </w:instrText>
            </w:r>
            <w:r>
              <w:rPr>
                <w:noProof/>
                <w:webHidden/>
              </w:rPr>
            </w:r>
            <w:r>
              <w:rPr>
                <w:noProof/>
                <w:webHidden/>
              </w:rPr>
              <w:fldChar w:fldCharType="separate"/>
            </w:r>
            <w:r>
              <w:rPr>
                <w:noProof/>
                <w:webHidden/>
              </w:rPr>
              <w:t>8</w:t>
            </w:r>
            <w:r>
              <w:rPr>
                <w:noProof/>
                <w:webHidden/>
              </w:rPr>
              <w:fldChar w:fldCharType="end"/>
            </w:r>
          </w:hyperlink>
        </w:p>
        <w:p w14:paraId="5D7DE597" w14:textId="3046A61E"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92" w:history="1">
            <w:r w:rsidRPr="00384FE2">
              <w:rPr>
                <w:rStyle w:val="Hyperlink"/>
                <w:noProof/>
              </w:rPr>
              <w:t>Curriculum</w:t>
            </w:r>
            <w:r>
              <w:rPr>
                <w:noProof/>
                <w:webHidden/>
              </w:rPr>
              <w:tab/>
            </w:r>
            <w:r>
              <w:rPr>
                <w:noProof/>
                <w:webHidden/>
              </w:rPr>
              <w:fldChar w:fldCharType="begin"/>
            </w:r>
            <w:r>
              <w:rPr>
                <w:noProof/>
                <w:webHidden/>
              </w:rPr>
              <w:instrText xml:space="preserve"> PAGEREF _Toc240534292 \h </w:instrText>
            </w:r>
            <w:r>
              <w:rPr>
                <w:noProof/>
                <w:webHidden/>
              </w:rPr>
            </w:r>
            <w:r>
              <w:rPr>
                <w:noProof/>
                <w:webHidden/>
              </w:rPr>
              <w:fldChar w:fldCharType="separate"/>
            </w:r>
            <w:r>
              <w:rPr>
                <w:noProof/>
                <w:webHidden/>
              </w:rPr>
              <w:t>8</w:t>
            </w:r>
            <w:r>
              <w:rPr>
                <w:noProof/>
                <w:webHidden/>
              </w:rPr>
              <w:fldChar w:fldCharType="end"/>
            </w:r>
          </w:hyperlink>
        </w:p>
        <w:p w14:paraId="41DDBA15" w14:textId="19084623"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93" w:history="1">
            <w:r w:rsidRPr="00384FE2">
              <w:rPr>
                <w:rStyle w:val="Hyperlink"/>
                <w:noProof/>
              </w:rPr>
              <w:t>MBA</w:t>
            </w:r>
            <w:r>
              <w:rPr>
                <w:noProof/>
                <w:webHidden/>
              </w:rPr>
              <w:tab/>
            </w:r>
            <w:r>
              <w:rPr>
                <w:noProof/>
                <w:webHidden/>
              </w:rPr>
              <w:fldChar w:fldCharType="begin"/>
            </w:r>
            <w:r>
              <w:rPr>
                <w:noProof/>
                <w:webHidden/>
              </w:rPr>
              <w:instrText xml:space="preserve"> PAGEREF _Toc240534293 \h </w:instrText>
            </w:r>
            <w:r>
              <w:rPr>
                <w:noProof/>
                <w:webHidden/>
              </w:rPr>
            </w:r>
            <w:r>
              <w:rPr>
                <w:noProof/>
                <w:webHidden/>
              </w:rPr>
              <w:fldChar w:fldCharType="separate"/>
            </w:r>
            <w:r>
              <w:rPr>
                <w:noProof/>
                <w:webHidden/>
              </w:rPr>
              <w:t>8</w:t>
            </w:r>
            <w:r>
              <w:rPr>
                <w:noProof/>
                <w:webHidden/>
              </w:rPr>
              <w:fldChar w:fldCharType="end"/>
            </w:r>
          </w:hyperlink>
        </w:p>
        <w:p w14:paraId="72388481" w14:textId="31344295"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94" w:history="1">
            <w:r w:rsidRPr="00384FE2">
              <w:rPr>
                <w:rStyle w:val="Hyperlink"/>
                <w:noProof/>
              </w:rPr>
              <w:t>MBA with Concentration</w:t>
            </w:r>
            <w:r>
              <w:rPr>
                <w:noProof/>
                <w:webHidden/>
              </w:rPr>
              <w:tab/>
            </w:r>
            <w:r>
              <w:rPr>
                <w:noProof/>
                <w:webHidden/>
              </w:rPr>
              <w:fldChar w:fldCharType="begin"/>
            </w:r>
            <w:r>
              <w:rPr>
                <w:noProof/>
                <w:webHidden/>
              </w:rPr>
              <w:instrText xml:space="preserve"> PAGEREF _Toc240534294 \h </w:instrText>
            </w:r>
            <w:r>
              <w:rPr>
                <w:noProof/>
                <w:webHidden/>
              </w:rPr>
            </w:r>
            <w:r>
              <w:rPr>
                <w:noProof/>
                <w:webHidden/>
              </w:rPr>
              <w:fldChar w:fldCharType="separate"/>
            </w:r>
            <w:r>
              <w:rPr>
                <w:noProof/>
                <w:webHidden/>
              </w:rPr>
              <w:t>9</w:t>
            </w:r>
            <w:r>
              <w:rPr>
                <w:noProof/>
                <w:webHidden/>
              </w:rPr>
              <w:fldChar w:fldCharType="end"/>
            </w:r>
          </w:hyperlink>
        </w:p>
        <w:p w14:paraId="7D4030A3" w14:textId="3A69D4A1" w:rsidR="00D64E8C" w:rsidRDefault="00D64E8C">
          <w:pPr>
            <w:pStyle w:val="TOC2"/>
            <w:tabs>
              <w:tab w:val="right" w:leader="dot" w:pos="9350"/>
            </w:tabs>
            <w:rPr>
              <w:rFonts w:asciiTheme="minorHAnsi" w:eastAsiaTheme="minorEastAsia" w:hAnsiTheme="minorHAnsi" w:cstheme="minorBidi"/>
              <w:noProof/>
              <w:kern w:val="2"/>
              <w:szCs w:val="24"/>
              <w14:ligatures w14:val="standardContextual"/>
            </w:rPr>
          </w:pPr>
          <w:hyperlink w:anchor="_Toc240534295" w:history="1">
            <w:r w:rsidRPr="00384FE2">
              <w:rPr>
                <w:rStyle w:val="Hyperlink"/>
                <w:noProof/>
              </w:rPr>
              <w:t>Graduate Certificates</w:t>
            </w:r>
            <w:r>
              <w:rPr>
                <w:noProof/>
                <w:webHidden/>
              </w:rPr>
              <w:tab/>
            </w:r>
            <w:r>
              <w:rPr>
                <w:noProof/>
                <w:webHidden/>
              </w:rPr>
              <w:fldChar w:fldCharType="begin"/>
            </w:r>
            <w:r>
              <w:rPr>
                <w:noProof/>
                <w:webHidden/>
              </w:rPr>
              <w:instrText xml:space="preserve"> PAGEREF _Toc240534295 \h </w:instrText>
            </w:r>
            <w:r>
              <w:rPr>
                <w:noProof/>
                <w:webHidden/>
              </w:rPr>
            </w:r>
            <w:r>
              <w:rPr>
                <w:noProof/>
                <w:webHidden/>
              </w:rPr>
              <w:fldChar w:fldCharType="separate"/>
            </w:r>
            <w:r>
              <w:rPr>
                <w:noProof/>
                <w:webHidden/>
              </w:rPr>
              <w:t>10</w:t>
            </w:r>
            <w:r>
              <w:rPr>
                <w:noProof/>
                <w:webHidden/>
              </w:rPr>
              <w:fldChar w:fldCharType="end"/>
            </w:r>
          </w:hyperlink>
        </w:p>
        <w:p w14:paraId="2296CD16" w14:textId="39EF8203"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96" w:history="1">
            <w:r w:rsidRPr="00384FE2">
              <w:rPr>
                <w:rStyle w:val="Hyperlink"/>
                <w:noProof/>
              </w:rPr>
              <w:t>Transfer credit rules and appeals processes</w:t>
            </w:r>
            <w:r>
              <w:rPr>
                <w:noProof/>
                <w:webHidden/>
              </w:rPr>
              <w:tab/>
            </w:r>
            <w:r>
              <w:rPr>
                <w:noProof/>
                <w:webHidden/>
              </w:rPr>
              <w:fldChar w:fldCharType="begin"/>
            </w:r>
            <w:r>
              <w:rPr>
                <w:noProof/>
                <w:webHidden/>
              </w:rPr>
              <w:instrText xml:space="preserve"> PAGEREF _Toc240534296 \h </w:instrText>
            </w:r>
            <w:r>
              <w:rPr>
                <w:noProof/>
                <w:webHidden/>
              </w:rPr>
            </w:r>
            <w:r>
              <w:rPr>
                <w:noProof/>
                <w:webHidden/>
              </w:rPr>
              <w:fldChar w:fldCharType="separate"/>
            </w:r>
            <w:r>
              <w:rPr>
                <w:noProof/>
                <w:webHidden/>
              </w:rPr>
              <w:t>11</w:t>
            </w:r>
            <w:r>
              <w:rPr>
                <w:noProof/>
                <w:webHidden/>
              </w:rPr>
              <w:fldChar w:fldCharType="end"/>
            </w:r>
          </w:hyperlink>
        </w:p>
        <w:p w14:paraId="0E467FD0" w14:textId="328D24A1"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97" w:history="1">
            <w:r w:rsidRPr="00384FE2">
              <w:rPr>
                <w:rStyle w:val="Hyperlink"/>
                <w:noProof/>
              </w:rPr>
              <w:t>Advisor assignment and changing advisors</w:t>
            </w:r>
            <w:r>
              <w:rPr>
                <w:noProof/>
                <w:webHidden/>
              </w:rPr>
              <w:tab/>
            </w:r>
            <w:r>
              <w:rPr>
                <w:noProof/>
                <w:webHidden/>
              </w:rPr>
              <w:fldChar w:fldCharType="begin"/>
            </w:r>
            <w:r>
              <w:rPr>
                <w:noProof/>
                <w:webHidden/>
              </w:rPr>
              <w:instrText xml:space="preserve"> PAGEREF _Toc240534297 \h </w:instrText>
            </w:r>
            <w:r>
              <w:rPr>
                <w:noProof/>
                <w:webHidden/>
              </w:rPr>
            </w:r>
            <w:r>
              <w:rPr>
                <w:noProof/>
                <w:webHidden/>
              </w:rPr>
              <w:fldChar w:fldCharType="separate"/>
            </w:r>
            <w:r>
              <w:rPr>
                <w:noProof/>
                <w:webHidden/>
              </w:rPr>
              <w:t>11</w:t>
            </w:r>
            <w:r>
              <w:rPr>
                <w:noProof/>
                <w:webHidden/>
              </w:rPr>
              <w:fldChar w:fldCharType="end"/>
            </w:r>
          </w:hyperlink>
        </w:p>
        <w:p w14:paraId="41A21898" w14:textId="5FC8303C"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98" w:history="1">
            <w:r w:rsidRPr="00384FE2">
              <w:rPr>
                <w:rStyle w:val="Hyperlink"/>
                <w:noProof/>
              </w:rPr>
              <w:t>Academic standing requirements and appeals processes</w:t>
            </w:r>
            <w:r>
              <w:rPr>
                <w:noProof/>
                <w:webHidden/>
              </w:rPr>
              <w:tab/>
            </w:r>
            <w:r>
              <w:rPr>
                <w:noProof/>
                <w:webHidden/>
              </w:rPr>
              <w:fldChar w:fldCharType="begin"/>
            </w:r>
            <w:r>
              <w:rPr>
                <w:noProof/>
                <w:webHidden/>
              </w:rPr>
              <w:instrText xml:space="preserve"> PAGEREF _Toc240534298 \h </w:instrText>
            </w:r>
            <w:r>
              <w:rPr>
                <w:noProof/>
                <w:webHidden/>
              </w:rPr>
            </w:r>
            <w:r>
              <w:rPr>
                <w:noProof/>
                <w:webHidden/>
              </w:rPr>
              <w:fldChar w:fldCharType="separate"/>
            </w:r>
            <w:r>
              <w:rPr>
                <w:noProof/>
                <w:webHidden/>
              </w:rPr>
              <w:t>12</w:t>
            </w:r>
            <w:r>
              <w:rPr>
                <w:noProof/>
                <w:webHidden/>
              </w:rPr>
              <w:fldChar w:fldCharType="end"/>
            </w:r>
          </w:hyperlink>
        </w:p>
        <w:p w14:paraId="02964462" w14:textId="5154E2D7"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299" w:history="1">
            <w:r w:rsidRPr="00384FE2">
              <w:rPr>
                <w:rStyle w:val="Hyperlink"/>
                <w:noProof/>
              </w:rPr>
              <w:t>Continuous registration, leave of absence, and time limit extensions</w:t>
            </w:r>
            <w:r>
              <w:rPr>
                <w:noProof/>
                <w:webHidden/>
              </w:rPr>
              <w:tab/>
            </w:r>
            <w:r>
              <w:rPr>
                <w:noProof/>
                <w:webHidden/>
              </w:rPr>
              <w:fldChar w:fldCharType="begin"/>
            </w:r>
            <w:r>
              <w:rPr>
                <w:noProof/>
                <w:webHidden/>
              </w:rPr>
              <w:instrText xml:space="preserve"> PAGEREF _Toc240534299 \h </w:instrText>
            </w:r>
            <w:r>
              <w:rPr>
                <w:noProof/>
                <w:webHidden/>
              </w:rPr>
            </w:r>
            <w:r>
              <w:rPr>
                <w:noProof/>
                <w:webHidden/>
              </w:rPr>
              <w:fldChar w:fldCharType="separate"/>
            </w:r>
            <w:r>
              <w:rPr>
                <w:noProof/>
                <w:webHidden/>
              </w:rPr>
              <w:t>13</w:t>
            </w:r>
            <w:r>
              <w:rPr>
                <w:noProof/>
                <w:webHidden/>
              </w:rPr>
              <w:fldChar w:fldCharType="end"/>
            </w:r>
          </w:hyperlink>
        </w:p>
        <w:p w14:paraId="59CA09D0" w14:textId="706741EE"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300" w:history="1">
            <w:r w:rsidRPr="00384FE2">
              <w:rPr>
                <w:rStyle w:val="Hyperlink"/>
                <w:noProof/>
              </w:rPr>
              <w:t>Dismissal grounds and appeals</w:t>
            </w:r>
            <w:r>
              <w:rPr>
                <w:noProof/>
                <w:webHidden/>
              </w:rPr>
              <w:tab/>
            </w:r>
            <w:r>
              <w:rPr>
                <w:noProof/>
                <w:webHidden/>
              </w:rPr>
              <w:fldChar w:fldCharType="begin"/>
            </w:r>
            <w:r>
              <w:rPr>
                <w:noProof/>
                <w:webHidden/>
              </w:rPr>
              <w:instrText xml:space="preserve"> PAGEREF _Toc240534300 \h </w:instrText>
            </w:r>
            <w:r>
              <w:rPr>
                <w:noProof/>
                <w:webHidden/>
              </w:rPr>
            </w:r>
            <w:r>
              <w:rPr>
                <w:noProof/>
                <w:webHidden/>
              </w:rPr>
              <w:fldChar w:fldCharType="separate"/>
            </w:r>
            <w:r>
              <w:rPr>
                <w:noProof/>
                <w:webHidden/>
              </w:rPr>
              <w:t>13</w:t>
            </w:r>
            <w:r>
              <w:rPr>
                <w:noProof/>
                <w:webHidden/>
              </w:rPr>
              <w:fldChar w:fldCharType="end"/>
            </w:r>
          </w:hyperlink>
        </w:p>
        <w:p w14:paraId="36E762D5" w14:textId="7F3A3FA9" w:rsidR="00D64E8C" w:rsidRDefault="00D64E8C">
          <w:pPr>
            <w:pStyle w:val="TOC1"/>
            <w:tabs>
              <w:tab w:val="right" w:leader="dot" w:pos="9350"/>
            </w:tabs>
            <w:rPr>
              <w:rFonts w:asciiTheme="minorHAnsi" w:eastAsiaTheme="minorEastAsia" w:hAnsiTheme="minorHAnsi" w:cstheme="minorBidi"/>
              <w:noProof/>
              <w:kern w:val="2"/>
              <w:szCs w:val="24"/>
              <w14:ligatures w14:val="standardContextual"/>
            </w:rPr>
          </w:pPr>
          <w:hyperlink w:anchor="_Toc240534301" w:history="1">
            <w:r w:rsidRPr="00384FE2">
              <w:rPr>
                <w:rStyle w:val="Hyperlink"/>
                <w:noProof/>
              </w:rPr>
              <w:t>Student support resources</w:t>
            </w:r>
            <w:r>
              <w:rPr>
                <w:noProof/>
                <w:webHidden/>
              </w:rPr>
              <w:tab/>
            </w:r>
            <w:r>
              <w:rPr>
                <w:noProof/>
                <w:webHidden/>
              </w:rPr>
              <w:fldChar w:fldCharType="begin"/>
            </w:r>
            <w:r>
              <w:rPr>
                <w:noProof/>
                <w:webHidden/>
              </w:rPr>
              <w:instrText xml:space="preserve"> PAGEREF _Toc240534301 \h </w:instrText>
            </w:r>
            <w:r>
              <w:rPr>
                <w:noProof/>
                <w:webHidden/>
              </w:rPr>
            </w:r>
            <w:r>
              <w:rPr>
                <w:noProof/>
                <w:webHidden/>
              </w:rPr>
              <w:fldChar w:fldCharType="separate"/>
            </w:r>
            <w:r>
              <w:rPr>
                <w:noProof/>
                <w:webHidden/>
              </w:rPr>
              <w:t>15</w:t>
            </w:r>
            <w:r>
              <w:rPr>
                <w:noProof/>
                <w:webHidden/>
              </w:rPr>
              <w:fldChar w:fldCharType="end"/>
            </w:r>
          </w:hyperlink>
        </w:p>
        <w:p w14:paraId="21B48EB9" w14:textId="65C74FEE" w:rsidR="00F520C5" w:rsidRDefault="002B6DF4" w:rsidP="002B6DF4">
          <w:pPr>
            <w:pStyle w:val="TOC1"/>
            <w:tabs>
              <w:tab w:val="right" w:leader="dot" w:pos="9350"/>
            </w:tabs>
          </w:pPr>
          <w:r>
            <w:lastRenderedPageBreak/>
            <w:fldChar w:fldCharType="end"/>
          </w:r>
        </w:p>
      </w:sdtContent>
    </w:sdt>
    <w:p w14:paraId="6C464CC3" w14:textId="77777777" w:rsidR="00F06686" w:rsidRDefault="00F06686">
      <w:pPr>
        <w:rPr>
          <w:rFonts w:eastAsiaTheme="majorEastAsia" w:cstheme="majorBidi"/>
          <w:b/>
          <w:color w:val="2F5496" w:themeColor="accent1" w:themeShade="BF"/>
          <w:sz w:val="32"/>
          <w:szCs w:val="26"/>
        </w:rPr>
      </w:pPr>
      <w:r>
        <w:br w:type="page"/>
      </w:r>
    </w:p>
    <w:p w14:paraId="71315BF3" w14:textId="0D21FF28" w:rsidR="00306BE5" w:rsidRDefault="00F520C5" w:rsidP="003945D5">
      <w:pPr>
        <w:pStyle w:val="Heading2"/>
      </w:pPr>
      <w:bookmarkStart w:id="1" w:name="_Toc240534272"/>
      <w:r>
        <w:lastRenderedPageBreak/>
        <w:t>Mission, Vision, and Values</w:t>
      </w:r>
      <w:bookmarkEnd w:id="1"/>
    </w:p>
    <w:p w14:paraId="7E23FF32" w14:textId="2C972F09" w:rsidR="00F26D59" w:rsidRDefault="006F7EAB" w:rsidP="00F26D59">
      <w:r>
        <w:t>The University</w:t>
      </w:r>
      <w:r w:rsidR="00275861">
        <w:t xml:space="preserve"> and College’s mission, vision and values guide what we do in the MBA program.</w:t>
      </w:r>
    </w:p>
    <w:p w14:paraId="60878836" w14:textId="7583EAD0" w:rsidR="0096278A" w:rsidRDefault="0096278A" w:rsidP="003945D5">
      <w:pPr>
        <w:pStyle w:val="Heading3"/>
      </w:pPr>
      <w:bookmarkStart w:id="2" w:name="_Toc240534273"/>
      <w:r>
        <w:t>University mission statement</w:t>
      </w:r>
      <w:bookmarkEnd w:id="2"/>
    </w:p>
    <w:p w14:paraId="60D42D17" w14:textId="1AFE367E" w:rsidR="004D7F74" w:rsidRPr="004D7F74" w:rsidRDefault="004D7F74" w:rsidP="004D7F74">
      <w:r w:rsidRPr="004D7F74">
        <w:t>Metro State University empowers learners to transform their lives and communities through relevant, student-centered education in an inclusive, anti-racist, and supportive learning environment.</w:t>
      </w:r>
    </w:p>
    <w:p w14:paraId="11F9028C" w14:textId="728C5F22" w:rsidR="0096278A" w:rsidRDefault="0096278A" w:rsidP="0080041A">
      <w:pPr>
        <w:pStyle w:val="Heading3"/>
      </w:pPr>
      <w:bookmarkStart w:id="3" w:name="_Toc240534274"/>
      <w:r>
        <w:t>University vision statement</w:t>
      </w:r>
      <w:bookmarkEnd w:id="3"/>
    </w:p>
    <w:p w14:paraId="4B81A5B1" w14:textId="77777777" w:rsidR="004D7F74" w:rsidRDefault="004D7F74" w:rsidP="00D64E8C">
      <w:pPr>
        <w:rPr>
          <w:b/>
        </w:rPr>
      </w:pPr>
      <w:r w:rsidRPr="004D7F74">
        <w:t>Metro State University will deliver the transformative power of higher education to all. As a national leader, we will innovate to meet emerging challenges, remove barriers to access and success, and propel the social and economic mobility of diverse learners and their communities.</w:t>
      </w:r>
    </w:p>
    <w:p w14:paraId="56F9B506" w14:textId="31274B54" w:rsidR="0096278A" w:rsidRDefault="0096278A" w:rsidP="004D7F74">
      <w:pPr>
        <w:pStyle w:val="Heading3"/>
      </w:pPr>
      <w:bookmarkStart w:id="4" w:name="_Toc240534275"/>
      <w:r>
        <w:t>University values</w:t>
      </w:r>
      <w:bookmarkEnd w:id="4"/>
    </w:p>
    <w:p w14:paraId="67B24B9F" w14:textId="77777777" w:rsidR="004D7F74" w:rsidRPr="004D7F74" w:rsidRDefault="004D7F74" w:rsidP="004D7F74">
      <w:pPr>
        <w:pStyle w:val="Heading3"/>
        <w:rPr>
          <w:i/>
          <w:iCs/>
          <w:sz w:val="26"/>
          <w:szCs w:val="22"/>
        </w:rPr>
      </w:pPr>
      <w:bookmarkStart w:id="5" w:name="_Toc240534276"/>
      <w:r w:rsidRPr="004D7F74">
        <w:rPr>
          <w:i/>
          <w:iCs/>
          <w:sz w:val="26"/>
          <w:szCs w:val="22"/>
        </w:rPr>
        <w:t>Anti-racism</w:t>
      </w:r>
      <w:bookmarkEnd w:id="5"/>
    </w:p>
    <w:p w14:paraId="3E0BF777" w14:textId="77777777" w:rsidR="004D7F74" w:rsidRPr="004D7F74" w:rsidRDefault="004D7F74" w:rsidP="004D7F74">
      <w:r w:rsidRPr="004D7F74">
        <w:t>We actively identify, challenge, and change the values, structures, and behaviors that perpetuate systemic racism to create a more equitable and just university. We equip learners to be agents of change.</w:t>
      </w:r>
    </w:p>
    <w:p w14:paraId="59A6FDEF" w14:textId="77777777" w:rsidR="004D7F74" w:rsidRPr="004D7F74" w:rsidRDefault="004D7F74" w:rsidP="004D7F74">
      <w:pPr>
        <w:pStyle w:val="Heading3"/>
        <w:rPr>
          <w:i/>
          <w:iCs/>
          <w:sz w:val="26"/>
          <w:szCs w:val="22"/>
        </w:rPr>
      </w:pPr>
      <w:bookmarkStart w:id="6" w:name="_Toc240534277"/>
      <w:r w:rsidRPr="004D7F74">
        <w:rPr>
          <w:i/>
          <w:iCs/>
          <w:sz w:val="26"/>
          <w:szCs w:val="22"/>
        </w:rPr>
        <w:t>Inclusion</w:t>
      </w:r>
      <w:bookmarkEnd w:id="6"/>
    </w:p>
    <w:p w14:paraId="76689828" w14:textId="77777777" w:rsidR="004D7F74" w:rsidRPr="004D7F74" w:rsidRDefault="004D7F74" w:rsidP="004D7F74">
      <w:r w:rsidRPr="004D7F74">
        <w:t>We seek unity in diversity, find strength in our differences, and create a space where all people feel like they belong and can contribute, while identifying, challenging, and changing the values, structures, and behaviors that perpetuate systemic bias against people based on their age, race, ethnicity, gender and gender identity, religious beliefs, immigration status, sexuality, social class, or disability status.</w:t>
      </w:r>
    </w:p>
    <w:p w14:paraId="594BD0F0" w14:textId="77777777" w:rsidR="004D7F74" w:rsidRPr="004D7F74" w:rsidRDefault="004D7F74" w:rsidP="004D7F74">
      <w:pPr>
        <w:pStyle w:val="Heading3"/>
        <w:rPr>
          <w:i/>
          <w:iCs/>
          <w:sz w:val="26"/>
          <w:szCs w:val="22"/>
        </w:rPr>
      </w:pPr>
      <w:bookmarkStart w:id="7" w:name="_Toc240534278"/>
      <w:r w:rsidRPr="004D7F74">
        <w:rPr>
          <w:i/>
          <w:iCs/>
          <w:sz w:val="26"/>
          <w:szCs w:val="22"/>
        </w:rPr>
        <w:t>Integrity</w:t>
      </w:r>
      <w:bookmarkEnd w:id="7"/>
    </w:p>
    <w:p w14:paraId="4C9B79D4" w14:textId="77777777" w:rsidR="004D7F74" w:rsidRPr="004D7F74" w:rsidRDefault="004D7F74" w:rsidP="004D7F74">
      <w:r w:rsidRPr="004D7F74">
        <w:t>We expect and support honesty, transparency, fairness, and curiosity from all members of the university community. We listen to understand, seek reconciliation of differences, and hold each other accountable.</w:t>
      </w:r>
    </w:p>
    <w:p w14:paraId="4EB9D02E" w14:textId="77777777" w:rsidR="004D7F74" w:rsidRPr="004D7F74" w:rsidRDefault="004D7F74" w:rsidP="004D7F74">
      <w:pPr>
        <w:pStyle w:val="Heading3"/>
        <w:rPr>
          <w:i/>
          <w:iCs/>
          <w:sz w:val="26"/>
          <w:szCs w:val="22"/>
        </w:rPr>
      </w:pPr>
      <w:bookmarkStart w:id="8" w:name="_Toc240534279"/>
      <w:r w:rsidRPr="004D7F74">
        <w:rPr>
          <w:i/>
          <w:iCs/>
          <w:sz w:val="26"/>
          <w:szCs w:val="22"/>
        </w:rPr>
        <w:t>Meaningful Education</w:t>
      </w:r>
      <w:bookmarkEnd w:id="8"/>
    </w:p>
    <w:p w14:paraId="49744BDA" w14:textId="77777777" w:rsidR="004D7F74" w:rsidRPr="004D7F74" w:rsidRDefault="004D7F74" w:rsidP="004D7F74">
      <w:r w:rsidRPr="004D7F74">
        <w:t xml:space="preserve">We inspire and challenge diverse learners to pursue and apply knowledge for the good of their communities, recognizing competencies achieved through unique lived experiences, discoveries, individualized study, and engagement. We equip learners with the knowledge, communication and critical thinking </w:t>
      </w:r>
      <w:r w:rsidRPr="004D7F74">
        <w:lastRenderedPageBreak/>
        <w:t>skills, and information literacy to analyze and resolve the problems of today and tomorrow.</w:t>
      </w:r>
    </w:p>
    <w:p w14:paraId="3A706E85" w14:textId="77777777" w:rsidR="004D7F74" w:rsidRPr="004D7F74" w:rsidRDefault="004D7F74" w:rsidP="004D7F74">
      <w:pPr>
        <w:pStyle w:val="Heading3"/>
        <w:rPr>
          <w:i/>
          <w:iCs/>
          <w:sz w:val="26"/>
          <w:szCs w:val="22"/>
        </w:rPr>
      </w:pPr>
      <w:bookmarkStart w:id="9" w:name="_Toc240534280"/>
      <w:r w:rsidRPr="004D7F74">
        <w:rPr>
          <w:i/>
          <w:iCs/>
          <w:sz w:val="26"/>
          <w:szCs w:val="22"/>
        </w:rPr>
        <w:t>Transformation</w:t>
      </w:r>
      <w:bookmarkEnd w:id="9"/>
    </w:p>
    <w:p w14:paraId="3E72A669" w14:textId="77777777" w:rsidR="004D7F74" w:rsidRDefault="004D7F74" w:rsidP="004D7F74">
      <w:r w:rsidRPr="004D7F74">
        <w:t>We accelerate social mobility and economic advancement of learners and graduates, their families, and their communities by providing a dynamic and affordable education that helps them achieve their aspirations. Learners see a Metro State University education as a catalyst for their personal transformation.</w:t>
      </w:r>
    </w:p>
    <w:p w14:paraId="07FE213F" w14:textId="77777777" w:rsidR="005C53CF" w:rsidRDefault="005C53CF" w:rsidP="004D7F74"/>
    <w:p w14:paraId="3A025C8A" w14:textId="55633230" w:rsidR="0045453B" w:rsidRDefault="00564040" w:rsidP="004D7F74">
      <w:pPr>
        <w:pStyle w:val="Heading3"/>
      </w:pPr>
      <w:bookmarkStart w:id="10" w:name="_Toc240534281"/>
      <w:r>
        <w:t>College of Business and Management</w:t>
      </w:r>
      <w:r w:rsidR="0045453B">
        <w:t xml:space="preserve"> Mission Statement</w:t>
      </w:r>
      <w:bookmarkEnd w:id="10"/>
    </w:p>
    <w:p w14:paraId="150793A9" w14:textId="77777777" w:rsidR="001B5246" w:rsidRPr="001B5246" w:rsidRDefault="001B5246" w:rsidP="001B5246">
      <w:r w:rsidRPr="001B5246">
        <w:t>The College of Business and Management at Metro State University transforms lives and communities by providing equitable access to high-quality, flexible, and affordable business education. Committed to inclusion and social mobility, we support our diverse learners in their pursuit of the expertise and resilience needed to advance in an evolving workplace.</w:t>
      </w:r>
    </w:p>
    <w:p w14:paraId="76E48717" w14:textId="42667BB4" w:rsidR="0045453B" w:rsidRDefault="00564040" w:rsidP="0080041A">
      <w:pPr>
        <w:pStyle w:val="Heading3"/>
      </w:pPr>
      <w:bookmarkStart w:id="11" w:name="_Toc240534282"/>
      <w:r>
        <w:t>College of Business and Management</w:t>
      </w:r>
      <w:r w:rsidR="0045453B">
        <w:t xml:space="preserve"> Vision Statement</w:t>
      </w:r>
      <w:bookmarkEnd w:id="11"/>
    </w:p>
    <w:p w14:paraId="2D19F3A3" w14:textId="57A49027" w:rsidR="001B5246" w:rsidRDefault="001B5246" w:rsidP="0045453B">
      <w:r w:rsidRPr="001B5246">
        <w:t>The College of Business and Management is a beacon of hope for innovation and growth, and an institution cultivating lifelong learners to become ethical learner transforming their communities.</w:t>
      </w:r>
      <w:r>
        <w:t xml:space="preserve"> </w:t>
      </w:r>
    </w:p>
    <w:p w14:paraId="3DC42C22" w14:textId="2A1EA6AC" w:rsidR="001B5246" w:rsidRDefault="001B5246" w:rsidP="001B5246">
      <w:pPr>
        <w:pStyle w:val="Heading3"/>
      </w:pPr>
      <w:bookmarkStart w:id="12" w:name="_Toc240534283"/>
      <w:r>
        <w:t>College of Business and Management V</w:t>
      </w:r>
      <w:r>
        <w:t>alues</w:t>
      </w:r>
      <w:bookmarkEnd w:id="12"/>
    </w:p>
    <w:p w14:paraId="28CEE649" w14:textId="77777777" w:rsidR="001B5246" w:rsidRPr="001B5246" w:rsidRDefault="001B5246" w:rsidP="001B5246">
      <w:pPr>
        <w:rPr>
          <w:b/>
          <w:bCs/>
        </w:rPr>
      </w:pPr>
      <w:r w:rsidRPr="001B5246">
        <w:rPr>
          <w:b/>
          <w:bCs/>
        </w:rPr>
        <w:t xml:space="preserve">Learner Centered: </w:t>
      </w:r>
      <w:r w:rsidRPr="001B5246">
        <w:t>We believe in the potential of our students. We value listening, advising, and teaching in flexible and supportive ways to develop their confidence, resilience, aptitude, and business acumen, while helping them navigate life’s challenges.</w:t>
      </w:r>
    </w:p>
    <w:p w14:paraId="5A302A51" w14:textId="77777777" w:rsidR="001B5246" w:rsidRPr="001B5246" w:rsidRDefault="001B5246" w:rsidP="001B5246">
      <w:r w:rsidRPr="001B5246">
        <w:rPr>
          <w:b/>
          <w:bCs/>
        </w:rPr>
        <w:t xml:space="preserve">Diversity and Inclusion: </w:t>
      </w:r>
      <w:r w:rsidRPr="001B5246">
        <w:t>We value a community where everyone is welcomed, secure, and respected, and has the opportunity to thrive.</w:t>
      </w:r>
    </w:p>
    <w:p w14:paraId="5CBA0ED0" w14:textId="77777777" w:rsidR="001B5246" w:rsidRPr="001B5246" w:rsidRDefault="001B5246" w:rsidP="001B5246">
      <w:r w:rsidRPr="001B5246">
        <w:rPr>
          <w:b/>
          <w:bCs/>
        </w:rPr>
        <w:t xml:space="preserve">Equitable Access: </w:t>
      </w:r>
      <w:r w:rsidRPr="001B5246">
        <w:t>We value equitable access to education and opportunity.</w:t>
      </w:r>
    </w:p>
    <w:p w14:paraId="2408B921" w14:textId="77777777" w:rsidR="001B5246" w:rsidRPr="001B5246" w:rsidRDefault="001B5246" w:rsidP="001B5246">
      <w:pPr>
        <w:rPr>
          <w:b/>
          <w:bCs/>
        </w:rPr>
      </w:pPr>
      <w:r w:rsidRPr="001B5246">
        <w:rPr>
          <w:b/>
          <w:bCs/>
        </w:rPr>
        <w:t xml:space="preserve">Ethics and Integrity: </w:t>
      </w:r>
      <w:r w:rsidRPr="001B5246">
        <w:t>We value integrity in ethical behavior and strive to take no actions behind which we cannot stand.</w:t>
      </w:r>
    </w:p>
    <w:p w14:paraId="535F62C9" w14:textId="77777777" w:rsidR="001B5246" w:rsidRPr="001B5246" w:rsidRDefault="001B5246" w:rsidP="001B5246">
      <w:r w:rsidRPr="001B5246">
        <w:rPr>
          <w:b/>
          <w:bCs/>
        </w:rPr>
        <w:t xml:space="preserve">Accountability and Responsibility: </w:t>
      </w:r>
      <w:r w:rsidRPr="001B5246">
        <w:t>We value accountability, responsibility, continuous improvement, and transparency in all aspects of our operations, including academic programs, assessment, and fiscal matters.</w:t>
      </w:r>
    </w:p>
    <w:p w14:paraId="5D69EA77" w14:textId="77777777" w:rsidR="001B5246" w:rsidRPr="001B5246" w:rsidRDefault="001B5246" w:rsidP="001B5246">
      <w:pPr>
        <w:rPr>
          <w:b/>
          <w:bCs/>
        </w:rPr>
      </w:pPr>
      <w:r w:rsidRPr="001B5246">
        <w:rPr>
          <w:b/>
          <w:bCs/>
        </w:rPr>
        <w:lastRenderedPageBreak/>
        <w:t xml:space="preserve">Innovation and Excellence: </w:t>
      </w:r>
      <w:r w:rsidRPr="001B5246">
        <w:t>We value creativity anticipating change and using innovation and technology as a means to better support the success of our students, alumni, and college community.</w:t>
      </w:r>
      <w:r w:rsidRPr="001B5246">
        <w:rPr>
          <w:b/>
          <w:bCs/>
        </w:rPr>
        <w:t xml:space="preserve"> </w:t>
      </w:r>
    </w:p>
    <w:p w14:paraId="27DC9A61" w14:textId="77777777" w:rsidR="001B5246" w:rsidRPr="001B5246" w:rsidRDefault="001B5246" w:rsidP="001B5246">
      <w:r w:rsidRPr="001B5246">
        <w:rPr>
          <w:b/>
          <w:bCs/>
        </w:rPr>
        <w:t xml:space="preserve">Collaboration and Community Service: </w:t>
      </w:r>
      <w:r w:rsidRPr="001B5246">
        <w:t>We value partnerships with the goals of enhancing our students’ opportunities and supporting our communities.</w:t>
      </w:r>
    </w:p>
    <w:p w14:paraId="116596EE" w14:textId="77777777" w:rsidR="001B5246" w:rsidRPr="001B5246" w:rsidRDefault="001B5246" w:rsidP="001B5246">
      <w:r w:rsidRPr="001B5246">
        <w:rPr>
          <w:b/>
          <w:bCs/>
        </w:rPr>
        <w:t>Well-being:</w:t>
      </w:r>
      <w:r w:rsidRPr="001B5246">
        <w:t xml:space="preserve"> We applaud and draw inspiration from the resiliency and courage of our students, alumni, and college community, and their desire for lifelong learning.</w:t>
      </w:r>
    </w:p>
    <w:p w14:paraId="351900C2" w14:textId="77777777" w:rsidR="001B5246" w:rsidRDefault="001B5246" w:rsidP="0045453B"/>
    <w:p w14:paraId="30491125" w14:textId="77777777" w:rsidR="00F520C5" w:rsidRDefault="00F520C5" w:rsidP="0080041A">
      <w:pPr>
        <w:pStyle w:val="Heading2"/>
      </w:pPr>
      <w:bookmarkStart w:id="13" w:name="_Toc240534284"/>
      <w:r w:rsidRPr="00F520C5">
        <w:t>Admissions requirements</w:t>
      </w:r>
      <w:bookmarkEnd w:id="13"/>
    </w:p>
    <w:p w14:paraId="58F55C8D" w14:textId="4FFA33A0" w:rsidR="00B60ABF" w:rsidRDefault="002A0E44" w:rsidP="007C440B">
      <w:pPr>
        <w:pStyle w:val="Heading3"/>
      </w:pPr>
      <w:bookmarkStart w:id="14" w:name="_Toc240534285"/>
      <w:r>
        <w:t>MBA Program</w:t>
      </w:r>
      <w:bookmarkEnd w:id="14"/>
    </w:p>
    <w:p w14:paraId="7DAD3688" w14:textId="2569ED83" w:rsidR="002A0E44" w:rsidRDefault="002A0E44" w:rsidP="00B60ABF">
      <w:r>
        <w:t xml:space="preserve">Applicants </w:t>
      </w:r>
      <w:r w:rsidR="000A5D30">
        <w:t xml:space="preserve">to the MBA program </w:t>
      </w:r>
      <w:r w:rsidR="006179D6">
        <w:t>must</w:t>
      </w:r>
      <w:r>
        <w:t xml:space="preserve"> have completed </w:t>
      </w:r>
      <w:r w:rsidR="00374F73">
        <w:t>a baccalaureate degree from an accredited institution</w:t>
      </w:r>
      <w:r w:rsidR="009D5384">
        <w:t xml:space="preserve">, </w:t>
      </w:r>
      <w:r w:rsidR="00374F73">
        <w:t xml:space="preserve">prerequisite courses in </w:t>
      </w:r>
      <w:r w:rsidR="00AF29B1">
        <w:t>microeconomics and macroeconomics, or one course combining the two, financial accounting and statistics</w:t>
      </w:r>
      <w:r w:rsidR="009D5384">
        <w:t>, and MBA Math</w:t>
      </w:r>
      <w:r w:rsidR="00021E25">
        <w:t xml:space="preserve"> or the GMAT</w:t>
      </w:r>
      <w:r w:rsidR="0076338E">
        <w:t xml:space="preserve"> prior to starting the MBA program.</w:t>
      </w:r>
    </w:p>
    <w:p w14:paraId="2A66F573" w14:textId="01913042" w:rsidR="00021E25" w:rsidRDefault="00021E25" w:rsidP="00B60ABF">
      <w:r>
        <w:t>The requirement to complete MBA Math or the GMAT is waived for applicants who have completed an undergraduate degree in business administration or a related field within five year</w:t>
      </w:r>
      <w:r w:rsidR="006179D6">
        <w:t>s of applying.</w:t>
      </w:r>
    </w:p>
    <w:p w14:paraId="4DF467BC" w14:textId="0223D020" w:rsidR="004E5514" w:rsidRDefault="0076338E" w:rsidP="00B60ABF">
      <w:r>
        <w:t xml:space="preserve">Applicants must submit </w:t>
      </w:r>
      <w:r w:rsidR="00EE6CA1">
        <w:t>an essay explaining their reasons for pursuing an MBA and discussing an ethical dilemma that they have faced</w:t>
      </w:r>
      <w:r w:rsidR="004F00D8">
        <w:t xml:space="preserve">, two letters of recommendation, a resume and transcripts from either all previous institutions or from those </w:t>
      </w:r>
      <w:r w:rsidR="00A443D9">
        <w:t>previous institutions from which they received their baccalaureate degrees and at which they took prerequisites.</w:t>
      </w:r>
    </w:p>
    <w:p w14:paraId="0D1245CC" w14:textId="52A9521D" w:rsidR="004E5514" w:rsidRDefault="004E5514" w:rsidP="007C440B">
      <w:pPr>
        <w:pStyle w:val="Heading3"/>
      </w:pPr>
      <w:bookmarkStart w:id="15" w:name="_Toc240534286"/>
      <w:r>
        <w:t>Graduate Certificate Programs</w:t>
      </w:r>
      <w:bookmarkEnd w:id="15"/>
    </w:p>
    <w:p w14:paraId="28F9C49F" w14:textId="67CD25C7" w:rsidR="00410C79" w:rsidRDefault="00410C79" w:rsidP="00410C79">
      <w:r>
        <w:t>Applicants</w:t>
      </w:r>
      <w:r w:rsidR="000A5D30">
        <w:t xml:space="preserve"> to graduate certificate programs</w:t>
      </w:r>
      <w:r>
        <w:t xml:space="preserve"> must have completed a baccalaureate degree from an accredited institution</w:t>
      </w:r>
      <w:r w:rsidR="0091666F">
        <w:t xml:space="preserve"> and either a</w:t>
      </w:r>
      <w:r>
        <w:t xml:space="preserve"> prerequisite course</w:t>
      </w:r>
      <w:r w:rsidR="0091666F">
        <w:t xml:space="preserve"> in</w:t>
      </w:r>
      <w:r>
        <w:t xml:space="preserve"> statistics</w:t>
      </w:r>
      <w:r w:rsidR="0091666F">
        <w:t xml:space="preserve"> or </w:t>
      </w:r>
      <w:r>
        <w:t>MBA Math prior to starting the MBA program.</w:t>
      </w:r>
    </w:p>
    <w:p w14:paraId="10F8CD00" w14:textId="77777777" w:rsidR="00410C79" w:rsidRDefault="00410C79" w:rsidP="00410C79">
      <w:r>
        <w:t>The requirement to complete MBA Math or the GMAT is waived for applicants who have completed an undergraduate degree in business administration or a related field within five years of applying.</w:t>
      </w:r>
    </w:p>
    <w:p w14:paraId="481FFD0B" w14:textId="12C0E5BC" w:rsidR="00796A7A" w:rsidRDefault="00410C79" w:rsidP="00410C79">
      <w:r>
        <w:t>Applicants must submit an essay explaining their reasons for pursuing a</w:t>
      </w:r>
      <w:r w:rsidR="00E218C9">
        <w:t xml:space="preserve"> graduate certificate</w:t>
      </w:r>
      <w:r>
        <w:t xml:space="preserve">, a resume and transcripts from either all previous </w:t>
      </w:r>
      <w:r>
        <w:lastRenderedPageBreak/>
        <w:t>institutions or from those previous institutions from which they received their baccalaureate degrees and at which they took prerequisites.</w:t>
      </w:r>
    </w:p>
    <w:p w14:paraId="175007B5" w14:textId="220D1611" w:rsidR="00200624" w:rsidRDefault="00796A7A" w:rsidP="00410C79">
      <w:r>
        <w:t>Students currently in a graduate certificate program</w:t>
      </w:r>
      <w:r w:rsidR="00200624">
        <w:t xml:space="preserve"> who apply to the MBA program</w:t>
      </w:r>
      <w:r>
        <w:t xml:space="preserve"> </w:t>
      </w:r>
      <w:r w:rsidR="00200624">
        <w:t>do not have to submit letters of recommendation with their MBA application.</w:t>
      </w:r>
    </w:p>
    <w:p w14:paraId="0035B436" w14:textId="1AD327DC" w:rsidR="00200624" w:rsidRDefault="00CB4EA3" w:rsidP="007C440B">
      <w:pPr>
        <w:pStyle w:val="Heading3"/>
      </w:pPr>
      <w:bookmarkStart w:id="16" w:name="_Toc240534287"/>
      <w:r>
        <w:t>Accelerated BS+MBA Program</w:t>
      </w:r>
      <w:bookmarkEnd w:id="16"/>
    </w:p>
    <w:p w14:paraId="6B01EAF1" w14:textId="21FA409C" w:rsidR="000A5D30" w:rsidRDefault="000A5D30" w:rsidP="000A5D30">
      <w:r>
        <w:t>Applicants to the accelerate</w:t>
      </w:r>
      <w:r w:rsidR="00A01AFB">
        <w:t>d BS+</w:t>
      </w:r>
      <w:r>
        <w:t>MBA program must</w:t>
      </w:r>
      <w:r w:rsidR="00A01AFB">
        <w:t xml:space="preserve"> be enrolled in </w:t>
      </w:r>
      <w:r w:rsidR="00F470DE">
        <w:t>a College of Business and Management major other than economics</w:t>
      </w:r>
      <w:r w:rsidR="00285833">
        <w:t xml:space="preserve">, must </w:t>
      </w:r>
      <w:r>
        <w:t>have completed prerequisite courses in microeconomics and macroeconomics, or one course combining the two, financial accounting and statistics</w:t>
      </w:r>
      <w:r w:rsidR="00285833">
        <w:t>, and must have a grade point average, either overall or in the prerequisite classes, of 3.50 or higher.</w:t>
      </w:r>
    </w:p>
    <w:p w14:paraId="14CE9A36" w14:textId="6246999F" w:rsidR="004E5514" w:rsidRPr="00B60ABF" w:rsidRDefault="000A5D30" w:rsidP="00B60ABF">
      <w:r>
        <w:t>Applicants must submit an essay explaining their reasons for pursuing an MBA and discussing an ethical dilemma that they have faced, two letters of recommendation, a resume and transcripts from either all previous institutions or from those previous institutions from which they received their baccalaureate degrees and at which they took prerequisites.</w:t>
      </w:r>
    </w:p>
    <w:p w14:paraId="6EF66702" w14:textId="666D7B03" w:rsidR="00F629D0" w:rsidRDefault="00F520C5" w:rsidP="0080041A">
      <w:pPr>
        <w:pStyle w:val="Heading2"/>
      </w:pPr>
      <w:bookmarkStart w:id="17" w:name="_Toc240534288"/>
      <w:r w:rsidRPr="00F520C5">
        <w:t>Program requirements</w:t>
      </w:r>
      <w:bookmarkEnd w:id="17"/>
    </w:p>
    <w:p w14:paraId="15565D4C" w14:textId="77777777" w:rsidR="00F629D0" w:rsidRDefault="00F629D0" w:rsidP="0080041A">
      <w:pPr>
        <w:pStyle w:val="Heading3"/>
      </w:pPr>
      <w:bookmarkStart w:id="18" w:name="_Toc240534289"/>
      <w:r>
        <w:t>MBA</w:t>
      </w:r>
      <w:bookmarkEnd w:id="18"/>
    </w:p>
    <w:p w14:paraId="2B9AB258" w14:textId="5C03B57D" w:rsidR="00953762" w:rsidRDefault="00CE294B" w:rsidP="00953762">
      <w:r>
        <w:t>Students can pursue either the General MBA or an MBA with Concentration.</w:t>
      </w:r>
    </w:p>
    <w:p w14:paraId="6FC7DDA1" w14:textId="59264CE1" w:rsidR="00CE294B" w:rsidRDefault="00CE294B" w:rsidP="00953762">
      <w:r>
        <w:t xml:space="preserve">The General MBA has 32 credits of required courses and </w:t>
      </w:r>
      <w:r w:rsidR="0007421E">
        <w:t>8</w:t>
      </w:r>
      <w:r>
        <w:t xml:space="preserve"> credits of electives, which may be selected from </w:t>
      </w:r>
      <w:r w:rsidR="002030EC">
        <w:t>the graduate-level offerings of the College of Business and Management or, with the approval of the MBA Director, from around the University.</w:t>
      </w:r>
    </w:p>
    <w:p w14:paraId="0A3B4131" w14:textId="1F23D106" w:rsidR="0007421E" w:rsidRDefault="0007421E" w:rsidP="00953762">
      <w:r>
        <w:t>The MBA with Concentration has the same 32 credits of required courses and 12 credits of coursework related to the area of concentration.  Concentrations are offered in Project Management, Management Information Systems (MIS) Finance, Global Supply Chain Management</w:t>
      </w:r>
      <w:r w:rsidR="00B64C04">
        <w:t>, and Analytics.</w:t>
      </w:r>
    </w:p>
    <w:p w14:paraId="3C020258" w14:textId="62146E6E" w:rsidR="002471AF" w:rsidRDefault="002471AF" w:rsidP="00953762">
      <w:r>
        <w:t xml:space="preserve">The accelerated BS+MBA program allows for up to 16 credits of overlap between the BS and the MBA programs </w:t>
      </w:r>
      <w:r w:rsidR="00A24513">
        <w:t>with students taking associated MBA courses in place of undergraduate coursework.</w:t>
      </w:r>
      <w:r w:rsidR="006944DE">
        <w:t xml:space="preserve">  Students in the BS+MBA program should take MGMT 600</w:t>
      </w:r>
      <w:r w:rsidR="00216049">
        <w:t xml:space="preserve"> either before or in the same semester as their first </w:t>
      </w:r>
      <w:r w:rsidR="00411E11">
        <w:t xml:space="preserve">600-level course.  Because MGMT 600 usually will not satisfy </w:t>
      </w:r>
      <w:r w:rsidR="00BB36C6">
        <w:t>undergraduate degree requirements, undergraduate financial aid cannot usually be used to pay for this two-credit course.</w:t>
      </w:r>
    </w:p>
    <w:p w14:paraId="5D8B897B" w14:textId="51955109" w:rsidR="00A24513" w:rsidRDefault="00A24513" w:rsidP="000C40B0">
      <w:pPr>
        <w:spacing w:after="0"/>
      </w:pPr>
      <w:r>
        <w:lastRenderedPageBreak/>
        <w:t>The courses that may overlap between the BS and MBA are:</w:t>
      </w:r>
    </w:p>
    <w:p w14:paraId="77B9EA8C" w14:textId="301EE8DC" w:rsidR="001F5C6E" w:rsidRPr="00BB36C6" w:rsidRDefault="001F5C6E" w:rsidP="000C40B0">
      <w:pPr>
        <w:pStyle w:val="ListParagraph"/>
        <w:numPr>
          <w:ilvl w:val="0"/>
          <w:numId w:val="3"/>
        </w:numPr>
        <w:spacing w:after="0"/>
      </w:pPr>
      <w:r w:rsidRPr="00BB36C6">
        <w:t xml:space="preserve">MIS 600 can </w:t>
      </w:r>
      <w:r w:rsidR="000C40B0" w:rsidRPr="00BB36C6">
        <w:t>be taken in place of</w:t>
      </w:r>
      <w:r w:rsidRPr="00BB36C6">
        <w:t xml:space="preserve"> MIS 310</w:t>
      </w:r>
    </w:p>
    <w:p w14:paraId="3267FC8A" w14:textId="08D85E36" w:rsidR="001F5C6E" w:rsidRPr="00BB36C6" w:rsidRDefault="001F5C6E" w:rsidP="000C40B0">
      <w:pPr>
        <w:pStyle w:val="ListParagraph"/>
        <w:numPr>
          <w:ilvl w:val="0"/>
          <w:numId w:val="3"/>
        </w:numPr>
        <w:spacing w:after="0"/>
      </w:pPr>
      <w:r w:rsidRPr="00BB36C6">
        <w:t xml:space="preserve">MKTG 600 can </w:t>
      </w:r>
      <w:r w:rsidR="000C40B0" w:rsidRPr="00BB36C6">
        <w:t>be taken in place of</w:t>
      </w:r>
      <w:r w:rsidRPr="00BB36C6">
        <w:t xml:space="preserve"> MKTG 300</w:t>
      </w:r>
    </w:p>
    <w:p w14:paraId="5A500163" w14:textId="2916C54A" w:rsidR="001F5C6E" w:rsidRPr="00BB36C6" w:rsidRDefault="001F5C6E" w:rsidP="000C40B0">
      <w:pPr>
        <w:pStyle w:val="ListParagraph"/>
        <w:numPr>
          <w:ilvl w:val="0"/>
          <w:numId w:val="3"/>
        </w:numPr>
        <w:spacing w:after="0"/>
      </w:pPr>
      <w:r w:rsidRPr="00BB36C6">
        <w:t xml:space="preserve">FIN 601 can </w:t>
      </w:r>
      <w:r w:rsidR="000C40B0" w:rsidRPr="00BB36C6">
        <w:t>be taken in place of</w:t>
      </w:r>
      <w:r w:rsidRPr="00BB36C6">
        <w:t xml:space="preserve"> FIN 390</w:t>
      </w:r>
    </w:p>
    <w:p w14:paraId="4A522934" w14:textId="4996EA64" w:rsidR="001F5C6E" w:rsidRPr="00BB36C6" w:rsidRDefault="001F5C6E" w:rsidP="000C40B0">
      <w:pPr>
        <w:pStyle w:val="ListParagraph"/>
        <w:numPr>
          <w:ilvl w:val="0"/>
          <w:numId w:val="3"/>
        </w:numPr>
        <w:spacing w:after="0"/>
      </w:pPr>
      <w:r w:rsidRPr="00BB36C6">
        <w:t xml:space="preserve">DSCI 681 can </w:t>
      </w:r>
      <w:r w:rsidR="000C40B0" w:rsidRPr="00BB36C6">
        <w:t>be taken in place of</w:t>
      </w:r>
      <w:r w:rsidRPr="00BB36C6">
        <w:t xml:space="preserve"> DSCI 434</w:t>
      </w:r>
    </w:p>
    <w:p w14:paraId="4D037B7E" w14:textId="2640BA19" w:rsidR="001F5C6E" w:rsidRPr="00BB36C6" w:rsidRDefault="001F5C6E" w:rsidP="000C40B0">
      <w:pPr>
        <w:pStyle w:val="ListParagraph"/>
        <w:numPr>
          <w:ilvl w:val="0"/>
          <w:numId w:val="3"/>
        </w:numPr>
        <w:spacing w:after="0"/>
      </w:pPr>
      <w:r w:rsidRPr="00BB36C6">
        <w:t xml:space="preserve">ACCT 515G can </w:t>
      </w:r>
      <w:r w:rsidR="000C40B0" w:rsidRPr="00BB36C6">
        <w:t>be taken in place of</w:t>
      </w:r>
      <w:r w:rsidRPr="00BB36C6">
        <w:t xml:space="preserve"> ACCT 515</w:t>
      </w:r>
    </w:p>
    <w:p w14:paraId="7EF4D735" w14:textId="250933A1" w:rsidR="000C40B0" w:rsidRPr="00734706" w:rsidRDefault="001F5C6E" w:rsidP="001F5C6E">
      <w:pPr>
        <w:pStyle w:val="ListParagraph"/>
        <w:numPr>
          <w:ilvl w:val="0"/>
          <w:numId w:val="3"/>
        </w:numPr>
        <w:spacing w:after="0"/>
      </w:pPr>
      <w:r w:rsidRPr="00BB36C6">
        <w:t xml:space="preserve">FIN 511G can </w:t>
      </w:r>
      <w:r w:rsidR="001B6522" w:rsidRPr="00BB36C6">
        <w:t>be taken in place of</w:t>
      </w:r>
      <w:r w:rsidRPr="00BB36C6">
        <w:t xml:space="preserve"> FIN 511</w:t>
      </w:r>
    </w:p>
    <w:p w14:paraId="030A8A42" w14:textId="6E4C4605" w:rsidR="00B55392" w:rsidRDefault="00937AB2" w:rsidP="00734706">
      <w:pPr>
        <w:pStyle w:val="Heading3"/>
      </w:pPr>
      <w:bookmarkStart w:id="19" w:name="_Toc240534290"/>
      <w:r>
        <w:t>Graduate Certificates</w:t>
      </w:r>
      <w:bookmarkEnd w:id="19"/>
    </w:p>
    <w:p w14:paraId="287A3B8E" w14:textId="1CD9ED87" w:rsidR="000C40B0" w:rsidRDefault="00937AB2" w:rsidP="001F5C6E">
      <w:r>
        <w:t xml:space="preserve">Each graduate certificate has some required courses and may have electives. </w:t>
      </w:r>
      <w:r w:rsidR="004B506A">
        <w:t xml:space="preserve"> The number of credits required to earn a graduate certificate varies across the certificate programs.</w:t>
      </w:r>
    </w:p>
    <w:p w14:paraId="325CCC1C" w14:textId="77777777" w:rsidR="00F520C5" w:rsidRDefault="00F520C5" w:rsidP="00734706">
      <w:pPr>
        <w:pStyle w:val="Heading2"/>
      </w:pPr>
      <w:bookmarkStart w:id="20" w:name="_Toc240534291"/>
      <w:r w:rsidRPr="00F520C5">
        <w:t>Minimum grade requirements</w:t>
      </w:r>
      <w:bookmarkEnd w:id="20"/>
    </w:p>
    <w:p w14:paraId="0B9EE260" w14:textId="5EBAE2F3" w:rsidR="00667987" w:rsidRPr="00667987" w:rsidRDefault="009B1A5B" w:rsidP="009B1A5B">
      <w:r>
        <w:t>Students m</w:t>
      </w:r>
      <w:r w:rsidR="00667987" w:rsidRPr="00667987">
        <w:t>ust receive a grade of C (2.0) or better</w:t>
      </w:r>
      <w:r>
        <w:t xml:space="preserve"> in a course</w:t>
      </w:r>
      <w:r w:rsidR="00667987" w:rsidRPr="00667987">
        <w:t xml:space="preserve"> for </w:t>
      </w:r>
      <w:r>
        <w:t xml:space="preserve">it </w:t>
      </w:r>
      <w:r w:rsidR="00667987" w:rsidRPr="00667987">
        <w:t xml:space="preserve">to count toward </w:t>
      </w:r>
      <w:r>
        <w:t>thei</w:t>
      </w:r>
      <w:r w:rsidR="00667987" w:rsidRPr="00667987">
        <w:t>r degree</w:t>
      </w:r>
      <w:r w:rsidR="004B506A">
        <w:t xml:space="preserve"> or certificate.</w:t>
      </w:r>
    </w:p>
    <w:p w14:paraId="695F38BE" w14:textId="77777777" w:rsidR="00667987" w:rsidRPr="00667987" w:rsidRDefault="00667987" w:rsidP="00997C1F">
      <w:r w:rsidRPr="00667987">
        <w:t>The option of competence/no competence is not available</w:t>
      </w:r>
    </w:p>
    <w:p w14:paraId="0510AFE3" w14:textId="77777777" w:rsidR="00667987" w:rsidRPr="00667987" w:rsidRDefault="00667987" w:rsidP="00997C1F">
      <w:r w:rsidRPr="00667987">
        <w:t>A cumulative grade point average of 3.0 and passing grades of C or better for all required courses are required for graduation.</w:t>
      </w:r>
    </w:p>
    <w:p w14:paraId="0D1C180C" w14:textId="2C60822F" w:rsidR="00937ADB" w:rsidRPr="00937ADB" w:rsidRDefault="00667987" w:rsidP="00937ADB">
      <w:r w:rsidRPr="00667987">
        <w:t>Students whose cumulative GPA falls below 3.0 will be placed on academic warning and will be removed from that status when their cumulative GPA rises above 3.0 and they have repeated and passed and classes for which they did not receive a C or better.</w:t>
      </w:r>
    </w:p>
    <w:p w14:paraId="2D0F1FEC" w14:textId="77777777" w:rsidR="00F520C5" w:rsidRDefault="00F520C5" w:rsidP="00734706">
      <w:pPr>
        <w:pStyle w:val="Heading2"/>
      </w:pPr>
      <w:bookmarkStart w:id="21" w:name="_Toc240534292"/>
      <w:r w:rsidRPr="00F520C5">
        <w:t>Curriculum</w:t>
      </w:r>
      <w:bookmarkEnd w:id="21"/>
    </w:p>
    <w:p w14:paraId="469A7AA8" w14:textId="77777777" w:rsidR="00FE24ED" w:rsidRPr="00F21569" w:rsidRDefault="00FE24ED" w:rsidP="00734706">
      <w:pPr>
        <w:pStyle w:val="Heading3"/>
      </w:pPr>
      <w:bookmarkStart w:id="22" w:name="_Toc240534293"/>
      <w:r w:rsidRPr="00F21569">
        <w:t>MBA</w:t>
      </w:r>
      <w:bookmarkEnd w:id="22"/>
    </w:p>
    <w:p w14:paraId="2F60599F" w14:textId="77777777" w:rsidR="00FE24ED" w:rsidRPr="003364F3" w:rsidRDefault="00FE24ED" w:rsidP="00C25968">
      <w:pPr>
        <w:pStyle w:val="Heading4"/>
      </w:pPr>
      <w:r>
        <w:t>Required Courses</w:t>
      </w:r>
    </w:p>
    <w:p w14:paraId="1E5AF365" w14:textId="77777777" w:rsidR="00FE24ED" w:rsidRDefault="00FE24ED" w:rsidP="003E0046">
      <w:pPr>
        <w:spacing w:after="0" w:line="240" w:lineRule="auto"/>
      </w:pPr>
      <w:r>
        <w:t>MGMT 600 – Practical Research Methods</w:t>
      </w:r>
    </w:p>
    <w:p w14:paraId="223819DF" w14:textId="77777777" w:rsidR="00FE24ED" w:rsidRDefault="00FE24ED" w:rsidP="003E0046">
      <w:pPr>
        <w:spacing w:after="0" w:line="240" w:lineRule="auto"/>
      </w:pPr>
      <w:r>
        <w:t>MGMT 620 – Organizational Behavior</w:t>
      </w:r>
    </w:p>
    <w:p w14:paraId="5D4551FB" w14:textId="77777777" w:rsidR="00FE24ED" w:rsidRDefault="00FE24ED" w:rsidP="003E0046">
      <w:pPr>
        <w:spacing w:after="0" w:line="240" w:lineRule="auto"/>
      </w:pPr>
      <w:r>
        <w:t>MKTG 600 – Marketing Management</w:t>
      </w:r>
    </w:p>
    <w:p w14:paraId="4766FF72" w14:textId="77777777" w:rsidR="00FE24ED" w:rsidRDefault="00FE24ED" w:rsidP="003E0046">
      <w:pPr>
        <w:spacing w:after="0" w:line="240" w:lineRule="auto"/>
      </w:pPr>
      <w:r>
        <w:t>ECON 696 – Managerial Economics and Strategy</w:t>
      </w:r>
    </w:p>
    <w:p w14:paraId="55629C84" w14:textId="77777777" w:rsidR="00FE24ED" w:rsidRDefault="00FE24ED" w:rsidP="003E0046">
      <w:pPr>
        <w:spacing w:after="0" w:line="240" w:lineRule="auto"/>
      </w:pPr>
      <w:r>
        <w:t>ACCT 620 – Management Accounting</w:t>
      </w:r>
    </w:p>
    <w:p w14:paraId="431B6791" w14:textId="77777777" w:rsidR="00FE24ED" w:rsidRDefault="00FE24ED" w:rsidP="003E0046">
      <w:pPr>
        <w:spacing w:after="0" w:line="240" w:lineRule="auto"/>
      </w:pPr>
      <w:r>
        <w:t>MIS 600 – Management Information Systems</w:t>
      </w:r>
    </w:p>
    <w:p w14:paraId="0D6109EF" w14:textId="77777777" w:rsidR="00FE24ED" w:rsidRDefault="00FE24ED" w:rsidP="003E0046">
      <w:pPr>
        <w:spacing w:after="0" w:line="240" w:lineRule="auto"/>
      </w:pPr>
      <w:r>
        <w:t>FIN 601 – Financial Management</w:t>
      </w:r>
    </w:p>
    <w:p w14:paraId="5EC6CAA6" w14:textId="77777777" w:rsidR="00FE24ED" w:rsidRDefault="00FE24ED" w:rsidP="003E0046">
      <w:pPr>
        <w:spacing w:after="0" w:line="240" w:lineRule="auto"/>
      </w:pPr>
      <w:r>
        <w:t>DSCI 681 – Operations Management</w:t>
      </w:r>
    </w:p>
    <w:p w14:paraId="74ECE55C" w14:textId="7C6A8212" w:rsidR="00FE24ED" w:rsidRDefault="00252845" w:rsidP="003E0046">
      <w:pPr>
        <w:spacing w:after="0" w:line="240" w:lineRule="auto"/>
      </w:pPr>
      <w:r w:rsidRPr="00252845">
        <w:t>MGMT 699 – Management: Strategy and Policy</w:t>
      </w:r>
    </w:p>
    <w:p w14:paraId="3F27F5C1" w14:textId="77777777" w:rsidR="00FE24ED" w:rsidRDefault="00FE24ED" w:rsidP="00C25968">
      <w:pPr>
        <w:pStyle w:val="Heading4"/>
      </w:pPr>
      <w:r>
        <w:lastRenderedPageBreak/>
        <w:t>General MBA</w:t>
      </w:r>
    </w:p>
    <w:p w14:paraId="0DC5515A" w14:textId="33CFB6A4" w:rsidR="00FE24ED" w:rsidRDefault="00FE24ED" w:rsidP="003E0046">
      <w:pPr>
        <w:spacing w:after="0" w:line="240" w:lineRule="auto"/>
      </w:pPr>
      <w:r>
        <w:t>Eight credits of electives, which can be graduate-level courses from the College of Business and Management or, with the approval of the MBA Director, from around the University.</w:t>
      </w:r>
    </w:p>
    <w:p w14:paraId="65CE9779" w14:textId="77777777" w:rsidR="00FE24ED" w:rsidRPr="00F21569" w:rsidRDefault="00FE24ED" w:rsidP="00734706">
      <w:pPr>
        <w:pStyle w:val="Heading3"/>
      </w:pPr>
      <w:bookmarkStart w:id="23" w:name="_Toc240534294"/>
      <w:r w:rsidRPr="00F21569">
        <w:t>MBA with Concentration</w:t>
      </w:r>
      <w:bookmarkEnd w:id="23"/>
    </w:p>
    <w:p w14:paraId="4BAC3DAE" w14:textId="28CB5822" w:rsidR="003E0046" w:rsidRDefault="00FE24ED" w:rsidP="003E0046">
      <w:pPr>
        <w:spacing w:after="0" w:line="240" w:lineRule="auto"/>
      </w:pPr>
      <w:r>
        <w:t>An MBA with a concentration involves 12 credits in addition to the required MBA courses.  Concentrations are offered in Project Management, Management Information Systems (MIS), Finance, Global Supply Chain Management, and Analytics.</w:t>
      </w:r>
    </w:p>
    <w:p w14:paraId="320400BB" w14:textId="7A4F34DF" w:rsidR="00FE24ED" w:rsidRPr="00861D97" w:rsidRDefault="00FE24ED" w:rsidP="00734706">
      <w:pPr>
        <w:pStyle w:val="Heading4"/>
      </w:pPr>
      <w:r w:rsidRPr="00861D97">
        <w:t>Project Management Concentration</w:t>
      </w:r>
    </w:p>
    <w:p w14:paraId="5E9CDE0C" w14:textId="77777777" w:rsidR="00FE24ED" w:rsidRDefault="00FE24ED" w:rsidP="003E0046">
      <w:pPr>
        <w:spacing w:after="0" w:line="240" w:lineRule="auto"/>
      </w:pPr>
      <w:r>
        <w:t>DSCI 620 Project Management</w:t>
      </w:r>
    </w:p>
    <w:p w14:paraId="42FF6393" w14:textId="77777777" w:rsidR="00FE24ED" w:rsidRDefault="00FE24ED" w:rsidP="003E0046">
      <w:pPr>
        <w:spacing w:after="0" w:line="240" w:lineRule="auto"/>
      </w:pPr>
      <w:r>
        <w:t>DSCI 630 Project Risk Management</w:t>
      </w:r>
    </w:p>
    <w:p w14:paraId="2A6715CE" w14:textId="727781F9" w:rsidR="00FE24ED" w:rsidRDefault="00FE24ED" w:rsidP="003E0046">
      <w:pPr>
        <w:spacing w:after="0" w:line="240" w:lineRule="auto"/>
      </w:pPr>
      <w:r>
        <w:t>DSCI 691 Project Management Leadership and Problem Solving</w:t>
      </w:r>
    </w:p>
    <w:p w14:paraId="4FBC4FDC" w14:textId="77777777" w:rsidR="00FE24ED" w:rsidRDefault="00FE24ED" w:rsidP="00734706">
      <w:pPr>
        <w:spacing w:before="240" w:after="0" w:line="240" w:lineRule="auto"/>
      </w:pPr>
      <w:r w:rsidRPr="00734706">
        <w:rPr>
          <w:rStyle w:val="Heading4Char"/>
        </w:rPr>
        <w:t>Management Information Systems (MIS) Concentration</w:t>
      </w:r>
      <w:r>
        <w:t xml:space="preserve"> - 12 credits in addition to MIS 600 required in Phase I </w:t>
      </w:r>
    </w:p>
    <w:p w14:paraId="06508477" w14:textId="77777777" w:rsidR="00FE24ED" w:rsidRDefault="00FE24ED" w:rsidP="003E0046">
      <w:pPr>
        <w:spacing w:after="0" w:line="240" w:lineRule="auto"/>
      </w:pPr>
      <w:r>
        <w:t xml:space="preserve">Any 12 MIS graduate credits OR </w:t>
      </w:r>
    </w:p>
    <w:p w14:paraId="6074196A" w14:textId="7040CCAA" w:rsidR="00FE24ED" w:rsidRDefault="00FE24ED" w:rsidP="003E0046">
      <w:pPr>
        <w:spacing w:after="0" w:line="240" w:lineRule="auto"/>
      </w:pPr>
      <w:r>
        <w:t>Any 8 MIS graduate credits plus DSCI 620 Project Management (4 credits)</w:t>
      </w:r>
    </w:p>
    <w:p w14:paraId="60FFEA99" w14:textId="77777777" w:rsidR="00FE24ED" w:rsidRPr="003E0046" w:rsidRDefault="00FE24ED" w:rsidP="00734706">
      <w:pPr>
        <w:pStyle w:val="Heading4"/>
      </w:pPr>
      <w:r w:rsidRPr="003E0046">
        <w:t>Finance Concentration - 12 credits from the following:</w:t>
      </w:r>
    </w:p>
    <w:p w14:paraId="54D7C96C" w14:textId="77777777" w:rsidR="00FE24ED" w:rsidRDefault="00FE24ED" w:rsidP="003E0046">
      <w:pPr>
        <w:spacing w:after="0" w:line="240" w:lineRule="auto"/>
      </w:pPr>
      <w:r>
        <w:t>ACCT 515G Financial Statement Analysis</w:t>
      </w:r>
    </w:p>
    <w:p w14:paraId="755705E7" w14:textId="77777777" w:rsidR="00FE24ED" w:rsidRDefault="00FE24ED" w:rsidP="003E0046">
      <w:pPr>
        <w:spacing w:after="0" w:line="240" w:lineRule="auto"/>
      </w:pPr>
      <w:r>
        <w:t>FIN 511G Investment and Portfolio Analysis</w:t>
      </w:r>
    </w:p>
    <w:p w14:paraId="268A6EAC" w14:textId="77777777" w:rsidR="00FE24ED" w:rsidRDefault="00FE24ED" w:rsidP="003E0046">
      <w:pPr>
        <w:spacing w:after="0" w:line="240" w:lineRule="auto"/>
      </w:pPr>
      <w:r>
        <w:t>FIN 550G International Finance</w:t>
      </w:r>
    </w:p>
    <w:p w14:paraId="27C48AC9" w14:textId="77777777" w:rsidR="00FE24ED" w:rsidRDefault="00FE24ED" w:rsidP="003E0046">
      <w:pPr>
        <w:spacing w:after="0" w:line="240" w:lineRule="auto"/>
      </w:pPr>
      <w:r>
        <w:t>FIN 560G Financial Markets and Institutions</w:t>
      </w:r>
    </w:p>
    <w:p w14:paraId="22BB27E2" w14:textId="03004B76" w:rsidR="00FE24ED" w:rsidRDefault="00FE24ED" w:rsidP="003E0046">
      <w:pPr>
        <w:spacing w:after="0" w:line="240" w:lineRule="auto"/>
      </w:pPr>
      <w:r>
        <w:t>FIN 595G Advanced Corporate Finance</w:t>
      </w:r>
    </w:p>
    <w:p w14:paraId="00F5C400" w14:textId="77777777" w:rsidR="00FE24ED" w:rsidRPr="003E0046" w:rsidRDefault="00FE24ED" w:rsidP="00734706">
      <w:pPr>
        <w:pStyle w:val="Heading4"/>
      </w:pPr>
      <w:r w:rsidRPr="003E0046">
        <w:t>Global Supply Chain Management Concentration</w:t>
      </w:r>
    </w:p>
    <w:p w14:paraId="6F6CDEA2" w14:textId="77777777" w:rsidR="00FE24ED" w:rsidRDefault="00FE24ED" w:rsidP="003E0046">
      <w:pPr>
        <w:spacing w:after="0" w:line="240" w:lineRule="auto"/>
      </w:pPr>
      <w:r>
        <w:t>Prerequisite - DSCI 681 Operations Management</w:t>
      </w:r>
    </w:p>
    <w:p w14:paraId="3EA5D441" w14:textId="77777777" w:rsidR="00FE24ED" w:rsidRDefault="00FE24ED" w:rsidP="003E0046">
      <w:pPr>
        <w:spacing w:after="0" w:line="240" w:lineRule="auto"/>
      </w:pPr>
      <w:r>
        <w:t>DSCI 640 Supply Chain Management: Concepts and Techniques</w:t>
      </w:r>
    </w:p>
    <w:p w14:paraId="7ACC9A1A" w14:textId="77777777" w:rsidR="00FE24ED" w:rsidRDefault="00FE24ED" w:rsidP="003E0046">
      <w:pPr>
        <w:spacing w:after="0" w:line="240" w:lineRule="auto"/>
      </w:pPr>
      <w:r>
        <w:t>IBUS 690 Doing Business Internationally</w:t>
      </w:r>
    </w:p>
    <w:p w14:paraId="1640C525" w14:textId="77777777" w:rsidR="00FE24ED" w:rsidRDefault="00FE24ED" w:rsidP="003E0046">
      <w:pPr>
        <w:spacing w:after="0" w:line="240" w:lineRule="auto"/>
      </w:pPr>
      <w:r>
        <w:t>MKTG 652 Supply Chain Logistics</w:t>
      </w:r>
    </w:p>
    <w:p w14:paraId="6ADD4137" w14:textId="10368718" w:rsidR="00FE24ED" w:rsidRDefault="00FE24ED" w:rsidP="003E0046">
      <w:pPr>
        <w:spacing w:after="0" w:line="240" w:lineRule="auto"/>
      </w:pPr>
      <w:r>
        <w:t>MKTG 653 Global Sourcing</w:t>
      </w:r>
    </w:p>
    <w:p w14:paraId="451BBFC2" w14:textId="77777777" w:rsidR="00FE24ED" w:rsidRPr="003E0046" w:rsidRDefault="00FE24ED" w:rsidP="00734706">
      <w:pPr>
        <w:pStyle w:val="Heading4"/>
      </w:pPr>
      <w:r w:rsidRPr="003E0046">
        <w:t>Analytics Concentration</w:t>
      </w:r>
    </w:p>
    <w:p w14:paraId="54985B27" w14:textId="77777777" w:rsidR="00FE24ED" w:rsidRDefault="00FE24ED" w:rsidP="005A4C08">
      <w:pPr>
        <w:pStyle w:val="Heading5"/>
      </w:pPr>
      <w:r>
        <w:t>Required Courses</w:t>
      </w:r>
    </w:p>
    <w:p w14:paraId="73EDD3A9" w14:textId="77777777" w:rsidR="00FE24ED" w:rsidRDefault="00FE24ED" w:rsidP="003E0046">
      <w:pPr>
        <w:spacing w:after="0" w:line="240" w:lineRule="auto"/>
      </w:pPr>
      <w:r>
        <w:t>MIS 671 Problem Formulation and Data Presentation</w:t>
      </w:r>
    </w:p>
    <w:p w14:paraId="2FFA904C" w14:textId="0007A679" w:rsidR="00FE24ED" w:rsidRDefault="00FE24ED" w:rsidP="003E0046">
      <w:pPr>
        <w:spacing w:after="0" w:line="240" w:lineRule="auto"/>
      </w:pPr>
      <w:r>
        <w:t>MIS 687 Business Analytics</w:t>
      </w:r>
    </w:p>
    <w:p w14:paraId="3A7E7300" w14:textId="77777777" w:rsidR="00FE24ED" w:rsidRDefault="00FE24ED" w:rsidP="003E0046">
      <w:pPr>
        <w:spacing w:after="0" w:line="240" w:lineRule="auto"/>
      </w:pPr>
      <w:r w:rsidRPr="005A4C08">
        <w:rPr>
          <w:rStyle w:val="Heading5Char"/>
        </w:rPr>
        <w:t>Electives</w:t>
      </w:r>
      <w:r>
        <w:t xml:space="preserve"> - Choose at least four credits from the following:</w:t>
      </w:r>
    </w:p>
    <w:p w14:paraId="200E941A" w14:textId="77777777" w:rsidR="00FE24ED" w:rsidRDefault="00FE24ED" w:rsidP="003E0046">
      <w:pPr>
        <w:spacing w:after="0" w:line="240" w:lineRule="auto"/>
      </w:pPr>
      <w:r>
        <w:t>MIS 685 Data Mining Tools - 2 credits</w:t>
      </w:r>
    </w:p>
    <w:p w14:paraId="6A547FC3" w14:textId="77777777" w:rsidR="00FE24ED" w:rsidRDefault="00FE24ED" w:rsidP="003E0046">
      <w:pPr>
        <w:spacing w:after="0" w:line="240" w:lineRule="auto"/>
      </w:pPr>
      <w:r>
        <w:t>MIS 686 Advanced Data Mining Tools - 2 credits</w:t>
      </w:r>
    </w:p>
    <w:p w14:paraId="46B63F45" w14:textId="77777777" w:rsidR="00FE24ED" w:rsidRDefault="00FE24ED" w:rsidP="003E0046">
      <w:pPr>
        <w:spacing w:after="0" w:line="240" w:lineRule="auto"/>
      </w:pPr>
      <w:r>
        <w:t>MIS 688 Predictive Analytics - 4 credits</w:t>
      </w:r>
    </w:p>
    <w:p w14:paraId="58A61554" w14:textId="77777777" w:rsidR="00FE24ED" w:rsidRDefault="00FE24ED" w:rsidP="003E0046">
      <w:pPr>
        <w:spacing w:after="0" w:line="240" w:lineRule="auto"/>
      </w:pPr>
      <w:r>
        <w:t>MIS 693 Advanced Supply Chain Information Systems - 2 credits</w:t>
      </w:r>
    </w:p>
    <w:p w14:paraId="6FDA1C92" w14:textId="0A0442E7" w:rsidR="00BA2E93" w:rsidRDefault="00FE24ED" w:rsidP="003E0046">
      <w:pPr>
        <w:spacing w:after="0" w:line="240" w:lineRule="auto"/>
      </w:pPr>
      <w:r>
        <w:t>HRM 566G People Analytics - 4 credits</w:t>
      </w:r>
    </w:p>
    <w:p w14:paraId="551F5A6F" w14:textId="48375733" w:rsidR="00F21569" w:rsidRPr="00FD4EDE" w:rsidRDefault="00F21569" w:rsidP="00C25968">
      <w:pPr>
        <w:pStyle w:val="Heading3"/>
      </w:pPr>
      <w:bookmarkStart w:id="24" w:name="_Toc240534295"/>
      <w:r>
        <w:lastRenderedPageBreak/>
        <w:t>Graduate Certificates</w:t>
      </w:r>
      <w:bookmarkEnd w:id="24"/>
    </w:p>
    <w:p w14:paraId="03F7CF3F" w14:textId="62DC7034" w:rsidR="00F21569" w:rsidRPr="00F21569" w:rsidRDefault="00000000" w:rsidP="00FD4EDE">
      <w:pPr>
        <w:pStyle w:val="Heading4"/>
      </w:pPr>
      <w:hyperlink r:id="rId9" w:history="1">
        <w:r w:rsidR="00F21569" w:rsidRPr="00747D16">
          <w:rPr>
            <w:rStyle w:val="Hyperlink"/>
          </w:rPr>
          <w:t>Business Analytics Graduate Certificate</w:t>
        </w:r>
      </w:hyperlink>
    </w:p>
    <w:p w14:paraId="3BFC9250" w14:textId="77777777" w:rsidR="00F21569" w:rsidRDefault="00F21569" w:rsidP="0058568C">
      <w:pPr>
        <w:pStyle w:val="Heading5"/>
      </w:pPr>
      <w:r>
        <w:t>Required (16 credits)</w:t>
      </w:r>
    </w:p>
    <w:p w14:paraId="6385E65F" w14:textId="77777777" w:rsidR="00F21569" w:rsidRDefault="00F21569" w:rsidP="00F21569">
      <w:pPr>
        <w:spacing w:after="0" w:line="240" w:lineRule="auto"/>
      </w:pPr>
      <w:r>
        <w:t>MIS 600 Management Information Systems - 4 credits</w:t>
      </w:r>
    </w:p>
    <w:p w14:paraId="22E3A627" w14:textId="77777777" w:rsidR="00F21569" w:rsidRDefault="00F21569" w:rsidP="00F21569">
      <w:pPr>
        <w:spacing w:after="0" w:line="240" w:lineRule="auto"/>
      </w:pPr>
      <w:r>
        <w:t>MIS 671 Problem Formulation and Data Presentation - 4 credits</w:t>
      </w:r>
    </w:p>
    <w:p w14:paraId="1269DF44" w14:textId="77777777" w:rsidR="00F21569" w:rsidRDefault="00F21569" w:rsidP="00F21569">
      <w:pPr>
        <w:spacing w:after="0" w:line="240" w:lineRule="auto"/>
      </w:pPr>
      <w:r>
        <w:t>MIS 687 Business Analytics - 4 credits</w:t>
      </w:r>
    </w:p>
    <w:p w14:paraId="02A6F6EB" w14:textId="77777777" w:rsidR="00F21569" w:rsidRDefault="00F21569" w:rsidP="00F21569">
      <w:pPr>
        <w:spacing w:after="0" w:line="240" w:lineRule="auto"/>
      </w:pPr>
      <w:r>
        <w:t>MIS 688 Predictive Analytics - 4 credits</w:t>
      </w:r>
    </w:p>
    <w:p w14:paraId="5A5B4639" w14:textId="77777777" w:rsidR="00F21569" w:rsidRDefault="00F21569" w:rsidP="0058568C">
      <w:pPr>
        <w:pStyle w:val="Heading5"/>
      </w:pPr>
      <w:r>
        <w:t>Electives (4 credits)</w:t>
      </w:r>
    </w:p>
    <w:p w14:paraId="2E0C3C61" w14:textId="77777777" w:rsidR="00325037" w:rsidRDefault="00325037" w:rsidP="00325037">
      <w:pPr>
        <w:spacing w:after="0" w:line="240" w:lineRule="auto"/>
      </w:pPr>
      <w:r>
        <w:t>MIS 685 Data Mining Tools - 2 credits</w:t>
      </w:r>
    </w:p>
    <w:p w14:paraId="26751CDF" w14:textId="77777777" w:rsidR="00325037" w:rsidRDefault="00325037" w:rsidP="00325037">
      <w:pPr>
        <w:spacing w:after="0" w:line="240" w:lineRule="auto"/>
      </w:pPr>
      <w:r>
        <w:t>MIS 686 Advanced Data Mining Tools - 2 credits</w:t>
      </w:r>
    </w:p>
    <w:p w14:paraId="75E1635C" w14:textId="77777777" w:rsidR="00325037" w:rsidRDefault="00325037" w:rsidP="00325037">
      <w:pPr>
        <w:spacing w:after="0" w:line="240" w:lineRule="auto"/>
      </w:pPr>
      <w:r>
        <w:t>MIS 693 Advanced Supply Chain Information Systems - 2 credits</w:t>
      </w:r>
    </w:p>
    <w:p w14:paraId="62ADC425" w14:textId="77777777" w:rsidR="00325037" w:rsidRDefault="00325037" w:rsidP="00325037">
      <w:pPr>
        <w:spacing w:after="0" w:line="240" w:lineRule="auto"/>
      </w:pPr>
      <w:r>
        <w:t>MIS 673 Knowledge Management - 2 credits</w:t>
      </w:r>
    </w:p>
    <w:p w14:paraId="1D08CE8B" w14:textId="7537B21E" w:rsidR="00325037" w:rsidRDefault="00325037" w:rsidP="00F21569">
      <w:pPr>
        <w:spacing w:after="0" w:line="240" w:lineRule="auto"/>
      </w:pPr>
      <w:r>
        <w:t>MIS 660I Management Information Systems Student-Designed Independent Study (SDIS) - 1-8 credits</w:t>
      </w:r>
    </w:p>
    <w:p w14:paraId="2F8F9115" w14:textId="240A1DE4" w:rsidR="00F21569" w:rsidRPr="00F21569" w:rsidRDefault="00000000" w:rsidP="00D67B8F">
      <w:pPr>
        <w:pStyle w:val="Heading4"/>
      </w:pPr>
      <w:hyperlink r:id="rId10" w:history="1">
        <w:r w:rsidR="00F21569" w:rsidRPr="00747D16">
          <w:rPr>
            <w:rStyle w:val="Hyperlink"/>
          </w:rPr>
          <w:t>Information Assurance and Information Security Graduate Certificate</w:t>
        </w:r>
      </w:hyperlink>
    </w:p>
    <w:p w14:paraId="5540813F" w14:textId="77777777" w:rsidR="00F21569" w:rsidRDefault="00F21569" w:rsidP="0058568C">
      <w:pPr>
        <w:pStyle w:val="Heading5"/>
      </w:pPr>
      <w:r>
        <w:t>REQUIREMENTS (20 CREDITS)</w:t>
      </w:r>
    </w:p>
    <w:p w14:paraId="26AB3451" w14:textId="77777777" w:rsidR="00F21569" w:rsidRDefault="00F21569" w:rsidP="00F21569">
      <w:pPr>
        <w:spacing w:after="0" w:line="240" w:lineRule="auto"/>
      </w:pPr>
      <w:r>
        <w:t>MIS 600 Management Information Systems - 4 credits</w:t>
      </w:r>
    </w:p>
    <w:p w14:paraId="1102C685" w14:textId="77777777" w:rsidR="00F21569" w:rsidRDefault="00F21569" w:rsidP="00F21569">
      <w:pPr>
        <w:spacing w:after="0" w:line="240" w:lineRule="auto"/>
      </w:pPr>
      <w:r>
        <w:t>MIS 683 Process Analysis and Design - 2 credits</w:t>
      </w:r>
    </w:p>
    <w:p w14:paraId="32868D8C" w14:textId="77777777" w:rsidR="00F21569" w:rsidRDefault="00F21569" w:rsidP="00F21569">
      <w:pPr>
        <w:spacing w:after="0" w:line="240" w:lineRule="auto"/>
      </w:pPr>
      <w:r>
        <w:t>MIS 675 Risk Analysis in Information Technology - 2 credits</w:t>
      </w:r>
    </w:p>
    <w:p w14:paraId="6EF0F44C" w14:textId="77777777" w:rsidR="00F21569" w:rsidRDefault="00F21569" w:rsidP="00F21569">
      <w:pPr>
        <w:spacing w:after="0" w:line="240" w:lineRule="auto"/>
      </w:pPr>
      <w:r>
        <w:t>MIS 680 Introduction to Information Assurance - 4 credits</w:t>
      </w:r>
    </w:p>
    <w:p w14:paraId="2CD8E98B" w14:textId="77777777" w:rsidR="00F21569" w:rsidRDefault="00F21569" w:rsidP="00F21569">
      <w:pPr>
        <w:spacing w:after="0" w:line="240" w:lineRule="auto"/>
      </w:pPr>
      <w:r>
        <w:t>MIS 681 Enterprise Security Management - 4 credits</w:t>
      </w:r>
    </w:p>
    <w:p w14:paraId="2ECCBAA3" w14:textId="22EA7DA8" w:rsidR="00F21569" w:rsidRDefault="00F21569" w:rsidP="00F21569">
      <w:pPr>
        <w:spacing w:after="0" w:line="240" w:lineRule="auto"/>
      </w:pPr>
      <w:r>
        <w:t>MIS 682 Analysis of Strategic and Tactical Security IT Planning - 4 credits</w:t>
      </w:r>
    </w:p>
    <w:p w14:paraId="7F20CEA3" w14:textId="45A65D47" w:rsidR="00F21569" w:rsidRPr="00F21569" w:rsidRDefault="00000000" w:rsidP="006A162E">
      <w:pPr>
        <w:pStyle w:val="Heading4"/>
      </w:pPr>
      <w:hyperlink r:id="rId11" w:history="1">
        <w:r w:rsidR="00F21569" w:rsidRPr="00747D16">
          <w:rPr>
            <w:rStyle w:val="Hyperlink"/>
          </w:rPr>
          <w:t>Management Information Systems Generalist Graduate Certificate</w:t>
        </w:r>
      </w:hyperlink>
    </w:p>
    <w:p w14:paraId="3E14D024" w14:textId="77777777" w:rsidR="00F21569" w:rsidRDefault="00F21569" w:rsidP="006A162E">
      <w:pPr>
        <w:pStyle w:val="Heading5"/>
      </w:pPr>
      <w:r>
        <w:t>REQUIREMENTS (22 CREDITS)</w:t>
      </w:r>
    </w:p>
    <w:p w14:paraId="3F81BC8F" w14:textId="77777777" w:rsidR="00F21569" w:rsidRDefault="00F21569" w:rsidP="00F21569">
      <w:pPr>
        <w:spacing w:after="0" w:line="240" w:lineRule="auto"/>
      </w:pPr>
      <w:r>
        <w:t>Courses listed and eight (8) additional MIS graduate level credits.</w:t>
      </w:r>
    </w:p>
    <w:p w14:paraId="6F2B9EBA" w14:textId="77777777" w:rsidR="00F21569" w:rsidRDefault="00F21569" w:rsidP="00F21569">
      <w:pPr>
        <w:spacing w:after="0" w:line="240" w:lineRule="auto"/>
      </w:pPr>
      <w:r>
        <w:t>MIS 600 Management Information Systems - 4 credits</w:t>
      </w:r>
    </w:p>
    <w:p w14:paraId="77752B2C" w14:textId="77777777" w:rsidR="00F21569" w:rsidRDefault="00F21569" w:rsidP="00F21569">
      <w:pPr>
        <w:spacing w:after="0" w:line="240" w:lineRule="auto"/>
      </w:pPr>
      <w:r>
        <w:t>DSCI 620 Project Management - 4 credits</w:t>
      </w:r>
    </w:p>
    <w:p w14:paraId="65061C83" w14:textId="77777777" w:rsidR="00F21569" w:rsidRDefault="00F21569" w:rsidP="00F21569">
      <w:pPr>
        <w:spacing w:after="0" w:line="240" w:lineRule="auto"/>
      </w:pPr>
      <w:r>
        <w:t>MIS 671 Problem Formulation and Data Presentation - 4 credits</w:t>
      </w:r>
    </w:p>
    <w:p w14:paraId="3F20B13E" w14:textId="6BFA5916" w:rsidR="00F21569" w:rsidRDefault="00F21569" w:rsidP="00F21569">
      <w:pPr>
        <w:spacing w:after="0" w:line="240" w:lineRule="auto"/>
      </w:pPr>
      <w:r>
        <w:t>MIS 675 Risk Analysis in Information Technology - 2 credits</w:t>
      </w:r>
    </w:p>
    <w:p w14:paraId="7FB02494" w14:textId="43F3EC89" w:rsidR="00F21569" w:rsidRDefault="00000000" w:rsidP="00747D16">
      <w:pPr>
        <w:pStyle w:val="Heading4"/>
      </w:pPr>
      <w:hyperlink r:id="rId12" w:history="1">
        <w:r w:rsidR="00F21569" w:rsidRPr="00747D16">
          <w:rPr>
            <w:rStyle w:val="Hyperlink"/>
          </w:rPr>
          <w:t>Systems Analysis Graduate Certificate</w:t>
        </w:r>
      </w:hyperlink>
    </w:p>
    <w:p w14:paraId="5E430958" w14:textId="77777777" w:rsidR="006A162E" w:rsidRDefault="00F21569" w:rsidP="00F21569">
      <w:pPr>
        <w:spacing w:after="0" w:line="240" w:lineRule="auto"/>
      </w:pPr>
      <w:r w:rsidRPr="006A162E">
        <w:rPr>
          <w:rStyle w:val="Heading5Char"/>
        </w:rPr>
        <w:t>REQUIREMENTS (20 CREDITS)</w:t>
      </w:r>
      <w:r>
        <w:t xml:space="preserve"> </w:t>
      </w:r>
    </w:p>
    <w:p w14:paraId="23784411" w14:textId="4164E7D9" w:rsidR="00F21569" w:rsidRDefault="006A162E" w:rsidP="00F21569">
      <w:pPr>
        <w:spacing w:after="0" w:line="240" w:lineRule="auto"/>
      </w:pPr>
      <w:r>
        <w:t>Courses listed plus 4 additional MIS credits</w:t>
      </w:r>
    </w:p>
    <w:p w14:paraId="57D81538" w14:textId="77777777" w:rsidR="00F21569" w:rsidRDefault="00F21569" w:rsidP="00F21569">
      <w:pPr>
        <w:spacing w:after="0" w:line="240" w:lineRule="auto"/>
      </w:pPr>
      <w:r>
        <w:t>MIS 600 Management Information Systems - 4 credits</w:t>
      </w:r>
    </w:p>
    <w:p w14:paraId="17B2E568" w14:textId="77777777" w:rsidR="00F21569" w:rsidRDefault="00F21569" w:rsidP="00F21569">
      <w:pPr>
        <w:spacing w:after="0" w:line="240" w:lineRule="auto"/>
      </w:pPr>
      <w:r>
        <w:t>DSCI 620 Project Management - 4 credits</w:t>
      </w:r>
    </w:p>
    <w:p w14:paraId="45177503" w14:textId="77777777" w:rsidR="00F21569" w:rsidRDefault="00F21569" w:rsidP="00F21569">
      <w:pPr>
        <w:spacing w:after="0" w:line="240" w:lineRule="auto"/>
      </w:pPr>
      <w:r>
        <w:t>MIS 643 Telecommunications and Internet Management - Part One - 2 credits</w:t>
      </w:r>
    </w:p>
    <w:p w14:paraId="2FF0D0B4" w14:textId="77777777" w:rsidR="00F21569" w:rsidRDefault="00F21569" w:rsidP="00F21569">
      <w:pPr>
        <w:spacing w:after="0" w:line="240" w:lineRule="auto"/>
      </w:pPr>
      <w:r>
        <w:t>MIS 657 Database and Client/Server Systems - 2 credits</w:t>
      </w:r>
    </w:p>
    <w:p w14:paraId="20C650BC" w14:textId="1BF488F0" w:rsidR="00F21569" w:rsidRDefault="00F21569" w:rsidP="00F21569">
      <w:pPr>
        <w:spacing w:after="0" w:line="240" w:lineRule="auto"/>
      </w:pPr>
      <w:r>
        <w:t>MIS 665 Systems Design and Decision Support - 4 credits</w:t>
      </w:r>
    </w:p>
    <w:p w14:paraId="7313EDBF" w14:textId="31ACBE95" w:rsidR="00F21569" w:rsidRPr="007F2C82" w:rsidRDefault="00000000" w:rsidP="00A232EC">
      <w:pPr>
        <w:pStyle w:val="Heading4"/>
      </w:pPr>
      <w:hyperlink r:id="rId13" w:history="1">
        <w:r w:rsidR="00F21569" w:rsidRPr="00747D16">
          <w:rPr>
            <w:rStyle w:val="Hyperlink"/>
          </w:rPr>
          <w:t>Global Supply Chain Management Graduate Certificate</w:t>
        </w:r>
      </w:hyperlink>
    </w:p>
    <w:p w14:paraId="09CDD25E" w14:textId="77777777" w:rsidR="00F21569" w:rsidRDefault="00F21569" w:rsidP="00A232EC">
      <w:pPr>
        <w:pStyle w:val="Heading5"/>
      </w:pPr>
      <w:r>
        <w:t>PREREQUISITES (4 CREDITS)</w:t>
      </w:r>
    </w:p>
    <w:p w14:paraId="380C04DD" w14:textId="77777777" w:rsidR="00F21569" w:rsidRDefault="00F21569" w:rsidP="00F21569">
      <w:pPr>
        <w:spacing w:after="0" w:line="240" w:lineRule="auto"/>
      </w:pPr>
      <w:r>
        <w:t>DSCI 681 or Instructor's consent</w:t>
      </w:r>
    </w:p>
    <w:p w14:paraId="40236C46" w14:textId="77777777" w:rsidR="00F21569" w:rsidRDefault="00F21569" w:rsidP="00F21569">
      <w:pPr>
        <w:spacing w:after="0" w:line="240" w:lineRule="auto"/>
      </w:pPr>
      <w:r>
        <w:t>DSCI 681 Operations Management - 4 credits</w:t>
      </w:r>
    </w:p>
    <w:p w14:paraId="29FD990A" w14:textId="77777777" w:rsidR="00F21569" w:rsidRDefault="00F21569" w:rsidP="00A232EC">
      <w:pPr>
        <w:pStyle w:val="Heading5"/>
      </w:pPr>
      <w:r>
        <w:t>REQUIREMENTS (12 CREDITS)</w:t>
      </w:r>
    </w:p>
    <w:p w14:paraId="00E4E5C9" w14:textId="77777777" w:rsidR="00F21569" w:rsidRDefault="00F21569" w:rsidP="00F21569">
      <w:pPr>
        <w:spacing w:after="0" w:line="240" w:lineRule="auto"/>
      </w:pPr>
      <w:r>
        <w:t>MKTG 652 Supply Chain Logistics - 2 credits</w:t>
      </w:r>
    </w:p>
    <w:p w14:paraId="684FF8A1" w14:textId="77777777" w:rsidR="00F21569" w:rsidRDefault="00F21569" w:rsidP="00F21569">
      <w:pPr>
        <w:spacing w:after="0" w:line="240" w:lineRule="auto"/>
      </w:pPr>
      <w:r>
        <w:t>MKTG 653 Global Sourcing - 2 credits</w:t>
      </w:r>
    </w:p>
    <w:p w14:paraId="5F02238F" w14:textId="77777777" w:rsidR="00F21569" w:rsidRDefault="00F21569" w:rsidP="00F21569">
      <w:pPr>
        <w:spacing w:after="0" w:line="240" w:lineRule="auto"/>
      </w:pPr>
      <w:r>
        <w:t>IBUS 690 Doing Business Internationally - 4 credits</w:t>
      </w:r>
    </w:p>
    <w:p w14:paraId="396A8F26" w14:textId="45A53F26" w:rsidR="00F21569" w:rsidRDefault="00F21569" w:rsidP="00F21569">
      <w:pPr>
        <w:spacing w:after="0" w:line="240" w:lineRule="auto"/>
      </w:pPr>
      <w:r>
        <w:t>DSCI 640 Supply Chain Management: Concepts and Techniques - 4 credits</w:t>
      </w:r>
    </w:p>
    <w:p w14:paraId="48027F2B" w14:textId="7D44E1BE" w:rsidR="00F21569" w:rsidRPr="007F2C82" w:rsidRDefault="00000000" w:rsidP="00A232EC">
      <w:pPr>
        <w:pStyle w:val="Heading4"/>
      </w:pPr>
      <w:hyperlink r:id="rId14" w:history="1">
        <w:r w:rsidR="00F21569" w:rsidRPr="00747D16">
          <w:rPr>
            <w:rStyle w:val="Hyperlink"/>
          </w:rPr>
          <w:t>Project Management Graduate Certificate</w:t>
        </w:r>
      </w:hyperlink>
    </w:p>
    <w:p w14:paraId="7151B2A8" w14:textId="77777777" w:rsidR="00F21569" w:rsidRDefault="00F21569" w:rsidP="00A232EC">
      <w:pPr>
        <w:pStyle w:val="Heading5"/>
      </w:pPr>
      <w:r>
        <w:t>REQUIREMENTS (12 CREDITS)</w:t>
      </w:r>
    </w:p>
    <w:p w14:paraId="663FCE3D" w14:textId="77777777" w:rsidR="00F21569" w:rsidRDefault="00F21569" w:rsidP="00F21569">
      <w:pPr>
        <w:spacing w:after="0" w:line="240" w:lineRule="auto"/>
      </w:pPr>
      <w:r>
        <w:t>DSCI 620 Project Management - 4 credits</w:t>
      </w:r>
    </w:p>
    <w:p w14:paraId="38D7FA10" w14:textId="77777777" w:rsidR="00F21569" w:rsidRDefault="00F21569" w:rsidP="00F21569">
      <w:pPr>
        <w:spacing w:after="0" w:line="240" w:lineRule="auto"/>
      </w:pPr>
      <w:r>
        <w:t>DSCI 630 Project Risk Management - 4 credits</w:t>
      </w:r>
    </w:p>
    <w:p w14:paraId="061C7B5C" w14:textId="27556D59" w:rsidR="00FE24ED" w:rsidRPr="00FE24ED" w:rsidRDefault="00F21569" w:rsidP="00A232EC">
      <w:pPr>
        <w:spacing w:after="0" w:line="240" w:lineRule="auto"/>
      </w:pPr>
      <w:r>
        <w:t>DSCI 691 Project Management Leadership and Problem Solving - 4 credits</w:t>
      </w:r>
    </w:p>
    <w:p w14:paraId="757EF698" w14:textId="77777777" w:rsidR="00A3561E" w:rsidRDefault="00A3561E" w:rsidP="00A232EC">
      <w:pPr>
        <w:pStyle w:val="Heading2"/>
      </w:pPr>
    </w:p>
    <w:p w14:paraId="38485ABB" w14:textId="1864FE5D" w:rsidR="00F520C5" w:rsidRDefault="00F520C5" w:rsidP="00A232EC">
      <w:pPr>
        <w:pStyle w:val="Heading2"/>
      </w:pPr>
      <w:bookmarkStart w:id="25" w:name="_Toc240534296"/>
      <w:r w:rsidRPr="00F520C5">
        <w:t>Transfer credit rules and appeals processes</w:t>
      </w:r>
      <w:bookmarkEnd w:id="25"/>
    </w:p>
    <w:p w14:paraId="15F640F1" w14:textId="2B29CFCD" w:rsidR="000F4F52" w:rsidRDefault="001042FE" w:rsidP="000F4F52">
      <w:r>
        <w:t xml:space="preserve">Up to 16 credits may be transferred from another program.  Credits transferred into the MBA program must be </w:t>
      </w:r>
      <w:r w:rsidR="00377CD8">
        <w:t xml:space="preserve">at the same level at the sending institution </w:t>
      </w:r>
      <w:r w:rsidR="002B354E">
        <w:t>and a grade of C or better must have been earned in the class for it to transfer.</w:t>
      </w:r>
    </w:p>
    <w:p w14:paraId="33C856F0" w14:textId="46BFF143" w:rsidR="002B354E" w:rsidRDefault="002B354E" w:rsidP="000F4F52">
      <w:r>
        <w:t xml:space="preserve">Courses may be transferred as equivalent to either required or elective courses or may be </w:t>
      </w:r>
      <w:r w:rsidR="000C2783">
        <w:t>transferred as elective credits for the MBA program.</w:t>
      </w:r>
    </w:p>
    <w:p w14:paraId="7F6B63FB" w14:textId="66C31AFA" w:rsidR="00EC34AA" w:rsidRPr="000F4F52" w:rsidRDefault="000C2783" w:rsidP="000F4F52">
      <w:r>
        <w:t>Information about the course</w:t>
      </w:r>
      <w:r w:rsidR="00197EAD">
        <w:t xml:space="preserve"> (course description, syllabus, etc.) should be sent to the MBA Director with a request that the course be transferred.  The MBA Director will typically share this information with the relevant department chair within the College of Business and Manageme</w:t>
      </w:r>
      <w:r w:rsidR="00511CA4">
        <w:t>nt and ask that department to determine whether the course should transfer as equivalent, as elective credits, or not at all.</w:t>
      </w:r>
    </w:p>
    <w:p w14:paraId="4ACD820A" w14:textId="77777777" w:rsidR="00F520C5" w:rsidRDefault="00F520C5" w:rsidP="00A232EC">
      <w:pPr>
        <w:pStyle w:val="Heading2"/>
      </w:pPr>
      <w:bookmarkStart w:id="26" w:name="_Toc240534297"/>
      <w:r w:rsidRPr="00F520C5">
        <w:t>Advisor assignment and changing advisors</w:t>
      </w:r>
      <w:bookmarkEnd w:id="26"/>
    </w:p>
    <w:p w14:paraId="2E09A4BF" w14:textId="6F5675AF" w:rsidR="00EC34AA" w:rsidRDefault="00EC34AA" w:rsidP="00EC34AA">
      <w:r>
        <w:t xml:space="preserve">Students in the MBA and BS+MBA programs will be assigned </w:t>
      </w:r>
      <w:r w:rsidR="005605D8">
        <w:t>both a professional and a faculty advisor.</w:t>
      </w:r>
    </w:p>
    <w:p w14:paraId="3DD01998" w14:textId="17C965E5" w:rsidR="005231FC" w:rsidRPr="00EC34AA" w:rsidRDefault="005605D8" w:rsidP="00EC34AA">
      <w:r>
        <w:t xml:space="preserve">Students may request </w:t>
      </w:r>
      <w:r w:rsidR="005231FC">
        <w:t>a different advisor by contacting either the MBA Director or the CBM Director of Advising</w:t>
      </w:r>
      <w:r w:rsidR="00A232EC">
        <w:t>.</w:t>
      </w:r>
    </w:p>
    <w:p w14:paraId="490285C2" w14:textId="2560ACC6" w:rsidR="00F520C5" w:rsidRDefault="00F520C5" w:rsidP="00A232EC">
      <w:pPr>
        <w:pStyle w:val="Heading2"/>
      </w:pPr>
      <w:bookmarkStart w:id="27" w:name="_Toc240534298"/>
      <w:r w:rsidRPr="00F520C5">
        <w:lastRenderedPageBreak/>
        <w:t xml:space="preserve">Academic </w:t>
      </w:r>
      <w:r w:rsidR="00A6209C">
        <w:t>s</w:t>
      </w:r>
      <w:r w:rsidRPr="00F520C5">
        <w:t>tanding requirements and appeals processes</w:t>
      </w:r>
      <w:bookmarkEnd w:id="27"/>
    </w:p>
    <w:p w14:paraId="26AA9B76" w14:textId="77777777" w:rsidR="00667987" w:rsidRPr="00667987" w:rsidRDefault="00667987" w:rsidP="00CE318C">
      <w:r w:rsidRPr="00667987">
        <w:t>Students whose cumulative GPA falls below 3.0 will be placed on academic warning and will be removed from that status when their cumulative GPA rises above 3.0 and they have repeated and passed and classes for which they did not receive a C or better.</w:t>
      </w:r>
    </w:p>
    <w:p w14:paraId="44985FE7" w14:textId="597DAAE8" w:rsidR="00DE4967" w:rsidRDefault="00ED3411" w:rsidP="00CE318C">
      <w:r>
        <w:t xml:space="preserve">A student who is on </w:t>
      </w:r>
      <w:r w:rsidR="00DE4967">
        <w:t>academic warning for more than one semester</w:t>
      </w:r>
      <w:r w:rsidR="003661E6">
        <w:t xml:space="preserve"> and is not making progress toward good academic standing</w:t>
      </w:r>
      <w:r w:rsidR="00DE4967">
        <w:t xml:space="preserve"> may</w:t>
      </w:r>
      <w:r w:rsidR="003661E6">
        <w:t>, by decision of the MBA director,</w:t>
      </w:r>
      <w:r w:rsidR="00DE4967">
        <w:t xml:space="preserve"> be suspended</w:t>
      </w:r>
      <w:r w:rsidR="003661E6">
        <w:t>.</w:t>
      </w:r>
    </w:p>
    <w:p w14:paraId="3C45E6A7" w14:textId="2456B5E5" w:rsidR="0096408C" w:rsidRDefault="0096408C" w:rsidP="0096408C">
      <w:r>
        <w:t>If a student in a C</w:t>
      </w:r>
      <w:r w:rsidR="007553A6">
        <w:t>B</w:t>
      </w:r>
      <w:r>
        <w:t>M Masters or Graduate Certificate program is suspended, they may appeal this suspension.</w:t>
      </w:r>
    </w:p>
    <w:p w14:paraId="60AE6D62" w14:textId="77777777" w:rsidR="0096408C" w:rsidRDefault="0096408C" w:rsidP="0096408C">
      <w:r>
        <w:t xml:space="preserve">The letter informing a student that they have been suspended should include the following: </w:t>
      </w:r>
    </w:p>
    <w:p w14:paraId="1EA724D7" w14:textId="2D8CD268" w:rsidR="0096408C" w:rsidRDefault="0096408C" w:rsidP="00A232EC">
      <w:pPr>
        <w:pStyle w:val="ListParagraph"/>
        <w:numPr>
          <w:ilvl w:val="0"/>
          <w:numId w:val="9"/>
        </w:numPr>
      </w:pPr>
      <w:r>
        <w:t>The student has the right to appeal the suspension, the deadline for an appeal, and that the</w:t>
      </w:r>
      <w:r w:rsidR="00652EF2">
        <w:t xml:space="preserve"> CBM </w:t>
      </w:r>
      <w:r>
        <w:t>Dean will make the decision about the appeal.</w:t>
      </w:r>
    </w:p>
    <w:p w14:paraId="0D3D1696" w14:textId="0E70ACD0" w:rsidR="0096408C" w:rsidRDefault="0096408C" w:rsidP="00A232EC">
      <w:pPr>
        <w:pStyle w:val="ListParagraph"/>
        <w:numPr>
          <w:ilvl w:val="0"/>
          <w:numId w:val="9"/>
        </w:numPr>
      </w:pPr>
      <w:r>
        <w:t>A recommendation that they contact the program director, the</w:t>
      </w:r>
      <w:r w:rsidR="00652EF2">
        <w:t xml:space="preserve"> CBM </w:t>
      </w:r>
      <w:r>
        <w:t>graduate advisor and their faculty advisor* regarding their appeal.</w:t>
      </w:r>
    </w:p>
    <w:p w14:paraId="1B06364C" w14:textId="5B593EF7" w:rsidR="0096408C" w:rsidRDefault="0096408C" w:rsidP="0096408C">
      <w:pPr>
        <w:pStyle w:val="ListParagraph"/>
        <w:numPr>
          <w:ilvl w:val="0"/>
          <w:numId w:val="9"/>
        </w:numPr>
      </w:pPr>
      <w:r>
        <w:t>If they are an international student, they should contact International Student Services to inform them of their suspension and to seek guidance as to how to respond and potential implications for their immigration status.</w:t>
      </w:r>
    </w:p>
    <w:p w14:paraId="24BC7D37" w14:textId="30CBE034" w:rsidR="0096408C" w:rsidRDefault="0096408C" w:rsidP="0096408C">
      <w:r>
        <w:t>If a student wishes to appeal a suspension, they should work with their faculty advisor, the C</w:t>
      </w:r>
      <w:r w:rsidR="00652EF2">
        <w:t>B</w:t>
      </w:r>
      <w:r>
        <w:t>M advisor for graduate students, and the director of their graduate program to prepare the appeal.  This appeal should explain the student’s understanding of what factors contributed to their being suspended, an explanation of why these factors will not be a barrier in the future and their plan for future academic success.  The graduate program director, the</w:t>
      </w:r>
      <w:r w:rsidR="00652EF2">
        <w:t xml:space="preserve"> CBM </w:t>
      </w:r>
      <w:r>
        <w:t>advisor for graduate students and the</w:t>
      </w:r>
      <w:r w:rsidR="00652EF2">
        <w:t xml:space="preserve"> CBM </w:t>
      </w:r>
      <w:r>
        <w:t>Director of Advising should discuss the appeal and make a recommendation to the</w:t>
      </w:r>
      <w:r w:rsidR="00652EF2">
        <w:t xml:space="preserve"> CBM </w:t>
      </w:r>
      <w:r>
        <w:t>Dean as to whether it should be granted.  The graduate director should then discuss the appeal with the</w:t>
      </w:r>
      <w:r w:rsidR="00652EF2">
        <w:t xml:space="preserve"> CBM </w:t>
      </w:r>
      <w:r>
        <w:t>Dean before the Dean decides about the suspension appeal.</w:t>
      </w:r>
    </w:p>
    <w:p w14:paraId="5641CD10" w14:textId="08BC62C9" w:rsidR="0096408C" w:rsidRDefault="0096408C" w:rsidP="0096408C">
      <w:r>
        <w:t xml:space="preserve">The Dean will make a final decision on the suspension appeal. </w:t>
      </w:r>
    </w:p>
    <w:p w14:paraId="77540A93" w14:textId="23457C22" w:rsidR="0096408C" w:rsidRDefault="0096408C" w:rsidP="0096408C">
      <w:r>
        <w:t xml:space="preserve">If the suspension appeal is granted the student will be put on probation and will have a registration hold put in place until they meet with their faculty </w:t>
      </w:r>
      <w:r>
        <w:lastRenderedPageBreak/>
        <w:t>advisor.  While they will be able to remain in classes for the semester immediately following their suspension and appeal, they will be unable to register for subsequent semesters unless and until they complete the academic success workshop and meet with their faculty advisor to discuss their plan for future academic success.</w:t>
      </w:r>
    </w:p>
    <w:p w14:paraId="6DECEC32" w14:textId="7ECCE805" w:rsidR="003661E6" w:rsidRDefault="0096408C" w:rsidP="00CE318C">
      <w:r>
        <w:t>If the appeal is not granted the student will be removed from classes immediately and will be informed that they are eligible to apply for reinstatement after three semesters and given details about how to do this.  This removal will be communicated to the Registrar’s Office.</w:t>
      </w:r>
    </w:p>
    <w:p w14:paraId="262AEA61" w14:textId="2B28A575" w:rsidR="00446FD1" w:rsidRPr="00CE318C" w:rsidRDefault="00B9331E" w:rsidP="00CE318C">
      <w:r>
        <w:t xml:space="preserve">Students who have been academically suspended from a graduate program may apply for reinstatement no sooner than one calendar year after their last semester of attendance. To apply for reinstatement, they have to write a letter to the dean describing the underlying </w:t>
      </w:r>
      <w:r w:rsidR="00504E93">
        <w:t>reasons for the academic difficulties that led to their suspension and explain changes that suggest they will be successful going forward. Reinstatement decisions are made by the College and are not guaranteed.</w:t>
      </w:r>
    </w:p>
    <w:p w14:paraId="00D2524D" w14:textId="77777777" w:rsidR="00F520C5" w:rsidRDefault="00F520C5" w:rsidP="00A6209C">
      <w:pPr>
        <w:pStyle w:val="Heading2"/>
      </w:pPr>
      <w:bookmarkStart w:id="28" w:name="_Toc240534299"/>
      <w:r w:rsidRPr="00F520C5">
        <w:t>Continuous registration, leave of absence, and time limit extensions</w:t>
      </w:r>
      <w:bookmarkEnd w:id="28"/>
    </w:p>
    <w:p w14:paraId="1433EE6A" w14:textId="050FE449" w:rsidR="001A11FE" w:rsidRDefault="001A11FE" w:rsidP="00634142">
      <w:r>
        <w:t xml:space="preserve">Students </w:t>
      </w:r>
      <w:r w:rsidR="004913B4">
        <w:t>who go nine semesters (including summer semesters) without taking a class must re-apply to the MBA program.</w:t>
      </w:r>
    </w:p>
    <w:p w14:paraId="67B0DC09" w14:textId="2CD22075" w:rsidR="00634142" w:rsidRPr="00634142" w:rsidRDefault="00B52BA5" w:rsidP="00634142">
      <w:r>
        <w:t>Students are normally allowed up to five years to complete the MBA program.  Extensions may be granted by the MBA Director upon request.</w:t>
      </w:r>
    </w:p>
    <w:p w14:paraId="1FABF9E4" w14:textId="77777777" w:rsidR="00F520C5" w:rsidRDefault="00F520C5" w:rsidP="00A6209C">
      <w:pPr>
        <w:pStyle w:val="Heading2"/>
      </w:pPr>
      <w:bookmarkStart w:id="29" w:name="_Toc240534300"/>
      <w:r w:rsidRPr="00F520C5">
        <w:t>Dismissal grounds and appeals</w:t>
      </w:r>
      <w:bookmarkEnd w:id="29"/>
    </w:p>
    <w:p w14:paraId="3B432F5C" w14:textId="2E9D8580" w:rsidR="004C7AD7" w:rsidRDefault="004C7AD7" w:rsidP="004C7AD7">
      <w:r>
        <w:t>Suspension</w:t>
      </w:r>
      <w:r w:rsidR="00C96D9D">
        <w:t xml:space="preserve"> for academic standing will </w:t>
      </w:r>
      <w:r w:rsidR="00684E3E">
        <w:t xml:space="preserve">happen as described earlier </w:t>
      </w:r>
      <w:r w:rsidR="00FF332A">
        <w:t>in</w:t>
      </w:r>
      <w:r w:rsidR="00684E3E">
        <w:t xml:space="preserve"> this Handbook.</w:t>
      </w:r>
    </w:p>
    <w:p w14:paraId="2A145502" w14:textId="28B3DE26" w:rsidR="00A0019A" w:rsidRDefault="00684E3E" w:rsidP="004C7AD7">
      <w:r>
        <w:t xml:space="preserve">Suspension or dismissal for other reasons will be as described in </w:t>
      </w:r>
      <w:r w:rsidR="002F3091">
        <w:t>relevant University policies and procedures.</w:t>
      </w:r>
    </w:p>
    <w:p w14:paraId="55E85997" w14:textId="039FEF36" w:rsidR="00A0019A" w:rsidRDefault="00A0019A" w:rsidP="004C7AD7">
      <w:r>
        <w:t xml:space="preserve">Students may be subject to </w:t>
      </w:r>
      <w:r w:rsidR="0051123B">
        <w:t>discipline up to and including dismissal for academic integrity violations.</w:t>
      </w:r>
    </w:p>
    <w:p w14:paraId="11C5527A" w14:textId="6F263F83" w:rsidR="002F3091" w:rsidRDefault="00000000" w:rsidP="004C7AD7">
      <w:hyperlink r:id="rId15" w:history="1">
        <w:r w:rsidR="002F3091" w:rsidRPr="0014772C">
          <w:rPr>
            <w:rStyle w:val="Hyperlink"/>
          </w:rPr>
          <w:t>https://www.metrostate.edu/academic-integrity</w:t>
        </w:r>
      </w:hyperlink>
    </w:p>
    <w:p w14:paraId="28723871" w14:textId="77777777" w:rsidR="00BF3E17" w:rsidRPr="00A232EC" w:rsidRDefault="00BF3E17" w:rsidP="00A232EC">
      <w:r w:rsidRPr="00A232EC">
        <w:t xml:space="preserve">The Student Guide to Academic Integrity states: "The integrity of the learning process is important in an educational context. Students must present their own original work to their teacher in order to demonstrate and improve their mastery of concepts and skills. Academic dishonesty undermines this </w:t>
      </w:r>
      <w:r w:rsidRPr="00A232EC">
        <w:lastRenderedPageBreak/>
        <w:t>relationship between learner and teacher that forms the foundation of higher learning."</w:t>
      </w:r>
    </w:p>
    <w:p w14:paraId="40EC058B" w14:textId="77777777" w:rsidR="00BF3E17" w:rsidRPr="00A232EC" w:rsidRDefault="00BF3E17" w:rsidP="00A232EC">
      <w:r w:rsidRPr="00A232EC">
        <w:t>Metropolitan State University has identified violations and has a created a number of sanctions for these violations:</w:t>
      </w:r>
    </w:p>
    <w:p w14:paraId="399D6BB4" w14:textId="77777777" w:rsidR="00BF3E17" w:rsidRPr="00A232EC" w:rsidRDefault="00BF3E17" w:rsidP="00A232EC">
      <w:pPr>
        <w:pStyle w:val="ListParagraph"/>
        <w:numPr>
          <w:ilvl w:val="0"/>
          <w:numId w:val="10"/>
        </w:numPr>
        <w:rPr>
          <w:rFonts w:eastAsia="Times New Roman"/>
        </w:rPr>
      </w:pPr>
      <w:r w:rsidRPr="00A232EC">
        <w:rPr>
          <w:rFonts w:eastAsia="Times New Roman"/>
        </w:rPr>
        <w:t>Cheating</w:t>
      </w:r>
    </w:p>
    <w:p w14:paraId="6739B9CC" w14:textId="77777777" w:rsidR="00BF3E17" w:rsidRPr="00A232EC" w:rsidRDefault="00BF3E17" w:rsidP="00A232EC">
      <w:pPr>
        <w:pStyle w:val="ListParagraph"/>
        <w:numPr>
          <w:ilvl w:val="0"/>
          <w:numId w:val="10"/>
        </w:numPr>
        <w:rPr>
          <w:rFonts w:eastAsia="Times New Roman"/>
        </w:rPr>
      </w:pPr>
      <w:r w:rsidRPr="00A232EC">
        <w:rPr>
          <w:rFonts w:eastAsia="Times New Roman"/>
        </w:rPr>
        <w:t>Academic Misconduct</w:t>
      </w:r>
    </w:p>
    <w:p w14:paraId="2C99A60C" w14:textId="77777777" w:rsidR="00BF3E17" w:rsidRPr="00A232EC" w:rsidRDefault="00BF3E17" w:rsidP="00A232EC">
      <w:pPr>
        <w:pStyle w:val="ListParagraph"/>
        <w:numPr>
          <w:ilvl w:val="0"/>
          <w:numId w:val="10"/>
        </w:numPr>
        <w:rPr>
          <w:rFonts w:eastAsia="Times New Roman"/>
        </w:rPr>
      </w:pPr>
      <w:r w:rsidRPr="00A232EC">
        <w:rPr>
          <w:rFonts w:eastAsia="Times New Roman"/>
        </w:rPr>
        <w:t>Academic Fraud</w:t>
      </w:r>
    </w:p>
    <w:p w14:paraId="1D83D328" w14:textId="77777777" w:rsidR="00BF3E17" w:rsidRPr="00A232EC" w:rsidRDefault="00BF3E17" w:rsidP="00A232EC">
      <w:pPr>
        <w:pStyle w:val="ListParagraph"/>
        <w:numPr>
          <w:ilvl w:val="0"/>
          <w:numId w:val="10"/>
        </w:numPr>
        <w:rPr>
          <w:rFonts w:eastAsia="Times New Roman"/>
        </w:rPr>
      </w:pPr>
      <w:r w:rsidRPr="00A232EC">
        <w:rPr>
          <w:rFonts w:eastAsia="Times New Roman"/>
        </w:rPr>
        <w:t>Fabrication</w:t>
      </w:r>
    </w:p>
    <w:p w14:paraId="6548733B" w14:textId="77777777" w:rsidR="00BF3E17" w:rsidRPr="00A232EC" w:rsidRDefault="00BF3E17" w:rsidP="00A232EC">
      <w:pPr>
        <w:pStyle w:val="ListParagraph"/>
        <w:numPr>
          <w:ilvl w:val="0"/>
          <w:numId w:val="10"/>
        </w:numPr>
        <w:rPr>
          <w:rFonts w:eastAsia="Times New Roman"/>
        </w:rPr>
      </w:pPr>
      <w:r w:rsidRPr="00A232EC">
        <w:rPr>
          <w:rFonts w:eastAsia="Times New Roman"/>
        </w:rPr>
        <w:t>Falsification</w:t>
      </w:r>
    </w:p>
    <w:p w14:paraId="27798623" w14:textId="77777777" w:rsidR="00BF3E17" w:rsidRPr="00A232EC" w:rsidRDefault="00BF3E17" w:rsidP="00A232EC">
      <w:pPr>
        <w:pStyle w:val="ListParagraph"/>
        <w:numPr>
          <w:ilvl w:val="0"/>
          <w:numId w:val="10"/>
        </w:numPr>
        <w:rPr>
          <w:rFonts w:eastAsia="Times New Roman"/>
        </w:rPr>
      </w:pPr>
      <w:r w:rsidRPr="00A232EC">
        <w:rPr>
          <w:rFonts w:eastAsia="Times New Roman"/>
        </w:rPr>
        <w:t>Forgery</w:t>
      </w:r>
    </w:p>
    <w:p w14:paraId="7C1BAF2C" w14:textId="77777777" w:rsidR="00BF3E17" w:rsidRPr="00A232EC" w:rsidRDefault="00BF3E17" w:rsidP="00A232EC">
      <w:pPr>
        <w:pStyle w:val="ListParagraph"/>
        <w:numPr>
          <w:ilvl w:val="0"/>
          <w:numId w:val="10"/>
        </w:numPr>
        <w:rPr>
          <w:rFonts w:eastAsia="Times New Roman"/>
        </w:rPr>
      </w:pPr>
      <w:r w:rsidRPr="00A232EC">
        <w:rPr>
          <w:rFonts w:eastAsia="Times New Roman"/>
        </w:rPr>
        <w:t>Plagiarism</w:t>
      </w:r>
    </w:p>
    <w:p w14:paraId="4D1C2F9B" w14:textId="77777777" w:rsidR="00BF3E17" w:rsidRPr="00A232EC" w:rsidRDefault="00BF3E17" w:rsidP="00A232EC">
      <w:pPr>
        <w:pStyle w:val="ListParagraph"/>
        <w:numPr>
          <w:ilvl w:val="0"/>
          <w:numId w:val="10"/>
        </w:numPr>
        <w:rPr>
          <w:rFonts w:eastAsia="Times New Roman"/>
        </w:rPr>
      </w:pPr>
      <w:r w:rsidRPr="00A232EC">
        <w:rPr>
          <w:rFonts w:eastAsia="Times New Roman"/>
        </w:rPr>
        <w:t>Double Submission</w:t>
      </w:r>
    </w:p>
    <w:p w14:paraId="6CF42DDA" w14:textId="2AFF8AAB" w:rsidR="0051123B" w:rsidRPr="00A232EC" w:rsidRDefault="00BF3E17" w:rsidP="00A232EC">
      <w:pPr>
        <w:pStyle w:val="ListParagraph"/>
        <w:numPr>
          <w:ilvl w:val="0"/>
          <w:numId w:val="10"/>
        </w:numPr>
        <w:rPr>
          <w:rFonts w:eastAsia="Times New Roman"/>
        </w:rPr>
      </w:pPr>
      <w:r w:rsidRPr="00A232EC">
        <w:rPr>
          <w:rFonts w:eastAsia="Times New Roman"/>
        </w:rPr>
        <w:t>Collusion</w:t>
      </w:r>
    </w:p>
    <w:p w14:paraId="315FC196" w14:textId="6B9C8C24" w:rsidR="0051123B" w:rsidRPr="00A232EC" w:rsidRDefault="00300A4B" w:rsidP="00A232EC">
      <w:r w:rsidRPr="00A232EC">
        <w:t>The relevant University policy and procedure and associated resources are available through the following links:</w:t>
      </w:r>
    </w:p>
    <w:p w14:paraId="72EF3AF9" w14:textId="70192061" w:rsidR="002D1ABF" w:rsidRPr="00A232EC" w:rsidRDefault="00000000" w:rsidP="00A232EC">
      <w:pPr>
        <w:rPr>
          <w:rFonts w:eastAsia="Times New Roman" w:cs="Times New Roman"/>
          <w:color w:val="000000"/>
        </w:rPr>
      </w:pPr>
      <w:hyperlink r:id="rId16" w:history="1">
        <w:r w:rsidR="002D1ABF" w:rsidRPr="00A232EC">
          <w:rPr>
            <w:rStyle w:val="Hyperlink"/>
            <w:rFonts w:eastAsia="Times New Roman" w:cs="Times New Roman"/>
            <w:szCs w:val="24"/>
          </w:rPr>
          <w:t>Policy 2190: Student Academic Integrity</w:t>
        </w:r>
      </w:hyperlink>
    </w:p>
    <w:p w14:paraId="0E1B7CA2" w14:textId="193ED0F1" w:rsidR="008D5FFB" w:rsidRPr="00A232EC" w:rsidRDefault="00000000" w:rsidP="00A232EC">
      <w:pPr>
        <w:rPr>
          <w:rFonts w:eastAsia="Times New Roman" w:cs="Times New Roman"/>
          <w:color w:val="000000"/>
        </w:rPr>
      </w:pPr>
      <w:hyperlink r:id="rId17" w:history="1">
        <w:r w:rsidR="00C76B1A" w:rsidRPr="00A232EC">
          <w:rPr>
            <w:rStyle w:val="Hyperlink"/>
            <w:rFonts w:eastAsia="Times New Roman" w:cs="Times New Roman"/>
            <w:szCs w:val="24"/>
          </w:rPr>
          <w:t>Procedure 219: Student Academic Integrity</w:t>
        </w:r>
      </w:hyperlink>
    </w:p>
    <w:p w14:paraId="6E834B48" w14:textId="67961B97" w:rsidR="0018141F" w:rsidRPr="00A232EC" w:rsidRDefault="00000000" w:rsidP="00A232EC">
      <w:pPr>
        <w:rPr>
          <w:rFonts w:eastAsia="Times New Roman" w:cs="Times New Roman"/>
          <w:color w:val="000000"/>
        </w:rPr>
      </w:pPr>
      <w:hyperlink r:id="rId18" w:history="1">
        <w:r w:rsidR="00E5122D" w:rsidRPr="00A232EC">
          <w:rPr>
            <w:rStyle w:val="Hyperlink"/>
            <w:rFonts w:eastAsia="Times New Roman" w:cs="Times New Roman"/>
            <w:szCs w:val="24"/>
          </w:rPr>
          <w:t>Academic Integrity and Plagiarism Resources</w:t>
        </w:r>
      </w:hyperlink>
    </w:p>
    <w:p w14:paraId="7D79F1E8" w14:textId="2D63AA80" w:rsidR="00062EC4" w:rsidRPr="002B4038" w:rsidRDefault="0018141F" w:rsidP="00A232EC">
      <w:r w:rsidRPr="00A232EC">
        <w:t xml:space="preserve">Students may also be subject to dismissal for violations of the University’s </w:t>
      </w:r>
      <w:hyperlink r:id="rId19" w:history="1">
        <w:r w:rsidR="005E0374" w:rsidRPr="00A232EC">
          <w:rPr>
            <w:rStyle w:val="Hyperlink"/>
            <w:rFonts w:eastAsia="Times New Roman" w:cs="Times New Roman"/>
            <w:szCs w:val="24"/>
          </w:rPr>
          <w:t>Student Code of Conduct</w:t>
        </w:r>
      </w:hyperlink>
      <w:r w:rsidR="002B4038">
        <w:rPr>
          <w:rStyle w:val="Hyperlink"/>
          <w:rFonts w:eastAsia="Times New Roman" w:cs="Times New Roman"/>
          <w:szCs w:val="24"/>
        </w:rPr>
        <w:t>.</w:t>
      </w:r>
    </w:p>
    <w:p w14:paraId="6A123843" w14:textId="7376834C" w:rsidR="00062EC4" w:rsidRPr="00A232EC" w:rsidRDefault="00062EC4" w:rsidP="00A232EC">
      <w:r w:rsidRPr="00A232EC">
        <w:t xml:space="preserve">From the </w:t>
      </w:r>
      <w:r w:rsidR="009547FD" w:rsidRPr="00A232EC">
        <w:t>Procedure:</w:t>
      </w:r>
    </w:p>
    <w:p w14:paraId="20E1D61B" w14:textId="58C86A07" w:rsidR="00062EC4" w:rsidRPr="00A232EC" w:rsidRDefault="009547FD" w:rsidP="00A232EC">
      <w:r w:rsidRPr="00A232EC">
        <w:t>“</w:t>
      </w:r>
      <w:r w:rsidR="00062EC4" w:rsidRPr="00A232EC">
        <w:t>Metropolitan State University believes that every student is accountable for his or her individual behavior especially as it imposes on the freedom, rights and safety of another individual or to the extent that it impacts upon the atmosphere and environment conductive to the educational mission of the university community.</w:t>
      </w:r>
    </w:p>
    <w:p w14:paraId="12DF8B13" w14:textId="52896BFF" w:rsidR="00062EC4" w:rsidRPr="00A232EC" w:rsidRDefault="009547FD" w:rsidP="00A232EC">
      <w:r w:rsidRPr="00A232EC">
        <w:t>“</w:t>
      </w:r>
      <w:r w:rsidR="00062EC4" w:rsidRPr="00A232EC">
        <w:t xml:space="preserve">Consistent with the mission statement and values of this university, student conflict and mistakes are viewed as </w:t>
      </w:r>
      <w:proofErr w:type="gramStart"/>
      <w:r w:rsidR="00062EC4" w:rsidRPr="00A232EC">
        <w:t>an</w:t>
      </w:r>
      <w:proofErr w:type="gramEnd"/>
      <w:r w:rsidR="00062EC4" w:rsidRPr="00A232EC">
        <w:t xml:space="preserve"> part of lifelong learning and as an opportunity for personal growth and development. This objective is cultivated through the implementation of this student conduct code procedure, which balances the importance of student accountability with the opportunity for education and making amends. Within this context, specific kinds of behavior are judged to be unacceptable and may serve as a basis for expulsion. These include, but are not limited to disorderly and/or disruptive behavior, physical assault or threat of physical assault; theft or attempted theft; vandalism or </w:t>
      </w:r>
      <w:r w:rsidR="00062EC4" w:rsidRPr="00A232EC">
        <w:lastRenderedPageBreak/>
        <w:t>willful property damage; trespassing (unauthorized presence) or failure to heed a lawful order, academic dishonesty; fraud and/or willful misrepresentation; and possession of alcohol and/or illicit substances.</w:t>
      </w:r>
      <w:r w:rsidRPr="00A232EC">
        <w:t>”</w:t>
      </w:r>
    </w:p>
    <w:p w14:paraId="43815C54" w14:textId="77777777" w:rsidR="005156DE" w:rsidRPr="00A232EC" w:rsidRDefault="00000000" w:rsidP="00A232EC">
      <w:pPr>
        <w:rPr>
          <w:rFonts w:eastAsia="Times New Roman" w:cs="Times New Roman"/>
          <w:color w:val="000000"/>
        </w:rPr>
      </w:pPr>
      <w:hyperlink r:id="rId20" w:history="1">
        <w:r w:rsidR="005156DE" w:rsidRPr="00A232EC">
          <w:rPr>
            <w:rStyle w:val="Hyperlink"/>
            <w:rFonts w:eastAsia="Times New Roman" w:cs="Times New Roman"/>
            <w:szCs w:val="24"/>
          </w:rPr>
          <w:t>Policy 1020: Student Conduct Code</w:t>
        </w:r>
      </w:hyperlink>
    </w:p>
    <w:p w14:paraId="5EFA384D" w14:textId="2EC74E35" w:rsidR="00DF6752" w:rsidRPr="00A232EC" w:rsidRDefault="00000000" w:rsidP="00A232EC">
      <w:pPr>
        <w:rPr>
          <w:rFonts w:eastAsia="Times New Roman" w:cs="Times New Roman"/>
          <w:color w:val="000000"/>
        </w:rPr>
      </w:pPr>
      <w:hyperlink r:id="rId21" w:history="1">
        <w:r w:rsidR="005156DE" w:rsidRPr="00A232EC">
          <w:rPr>
            <w:rStyle w:val="Hyperlink"/>
            <w:rFonts w:eastAsia="Times New Roman" w:cs="Times New Roman"/>
            <w:szCs w:val="24"/>
          </w:rPr>
          <w:t>Procedure 112: Student Conduct Code Procedure</w:t>
        </w:r>
      </w:hyperlink>
    </w:p>
    <w:p w14:paraId="239E4FDC" w14:textId="74E0611B" w:rsidR="00F520C5" w:rsidRDefault="00F520C5" w:rsidP="00A232EC">
      <w:pPr>
        <w:pStyle w:val="Heading2"/>
      </w:pPr>
      <w:bookmarkStart w:id="30" w:name="_Toc240534301"/>
      <w:r w:rsidRPr="00F520C5">
        <w:t>Student support resources</w:t>
      </w:r>
      <w:bookmarkEnd w:id="30"/>
    </w:p>
    <w:p w14:paraId="2946775E" w14:textId="28E20478" w:rsidR="00EB42EC" w:rsidRDefault="00CC5C9B" w:rsidP="00EB42EC">
      <w:r>
        <w:t xml:space="preserve">Questions or problems specific to the MBA </w:t>
      </w:r>
      <w:r w:rsidR="00281D96">
        <w:t>or Graduate Certificate programs should be directed to your academic advisor, faculty advisor or the MBA Director.</w:t>
      </w:r>
    </w:p>
    <w:p w14:paraId="4671546B" w14:textId="77C706B8" w:rsidR="00762D8E" w:rsidRDefault="00762D8E" w:rsidP="00EB42EC">
      <w:r>
        <w:t xml:space="preserve">General questions about registration, financial aid and other University administrative matters </w:t>
      </w:r>
      <w:r w:rsidR="000B3E9C">
        <w:t xml:space="preserve">can be directed to Gateway Student Services at </w:t>
      </w:r>
      <w:hyperlink r:id="rId22" w:history="1">
        <w:r w:rsidR="005156DE" w:rsidRPr="0014772C">
          <w:rPr>
            <w:rStyle w:val="Hyperlink"/>
          </w:rPr>
          <w:t>gateway@metrostate.edu</w:t>
        </w:r>
      </w:hyperlink>
      <w:r w:rsidR="005156DE">
        <w:t xml:space="preserve"> .</w:t>
      </w:r>
    </w:p>
    <w:p w14:paraId="768F7016" w14:textId="4A69E5E6" w:rsidR="00281D96" w:rsidRDefault="00B161F3" w:rsidP="00EB42EC">
      <w:r>
        <w:t>The University offers a wide variety of student support resources</w:t>
      </w:r>
      <w:r w:rsidR="006678F2">
        <w:t xml:space="preserve"> including, but not limited to </w:t>
      </w:r>
    </w:p>
    <w:p w14:paraId="376AAA41" w14:textId="77777777" w:rsidR="004D7F74" w:rsidRDefault="004D7F74" w:rsidP="004D7F74">
      <w:r>
        <w:t>• Career Center</w:t>
      </w:r>
    </w:p>
    <w:p w14:paraId="1212593B" w14:textId="77777777" w:rsidR="004D7F74" w:rsidRDefault="004D7F74" w:rsidP="004D7F74">
      <w:r>
        <w:t>• Child Care Resources</w:t>
      </w:r>
    </w:p>
    <w:p w14:paraId="64F5E933" w14:textId="77777777" w:rsidR="004D7F74" w:rsidRDefault="004D7F74" w:rsidP="004D7F74">
      <w:r>
        <w:t>• Veterans’ Services</w:t>
      </w:r>
    </w:p>
    <w:p w14:paraId="49002F48" w14:textId="77777777" w:rsidR="004D7F74" w:rsidRDefault="004D7F74" w:rsidP="004D7F74">
      <w:r>
        <w:t>• Food Pantry</w:t>
      </w:r>
    </w:p>
    <w:p w14:paraId="2722AA42" w14:textId="77777777" w:rsidR="004D7F74" w:rsidRDefault="004D7F74" w:rsidP="004D7F74">
      <w:r>
        <w:t>• Fitness Center</w:t>
      </w:r>
    </w:p>
    <w:p w14:paraId="77EA7C4A" w14:textId="77777777" w:rsidR="004D7F74" w:rsidRDefault="004D7F74" w:rsidP="004D7F74">
      <w:r>
        <w:t>• Students Life and Leadership Development</w:t>
      </w:r>
    </w:p>
    <w:p w14:paraId="79AF2CAC" w14:textId="77777777" w:rsidR="004D7F74" w:rsidRDefault="004D7F74" w:rsidP="004D7F74">
      <w:r>
        <w:t>• Student Parent Resource Center</w:t>
      </w:r>
    </w:p>
    <w:p w14:paraId="5051C42F" w14:textId="77777777" w:rsidR="004D7F74" w:rsidRDefault="004D7F74" w:rsidP="004D7F74">
      <w:r>
        <w:t>• Financial Aid</w:t>
      </w:r>
    </w:p>
    <w:p w14:paraId="6BE02918" w14:textId="77777777" w:rsidR="004D7F74" w:rsidRDefault="004D7F74" w:rsidP="004D7F74">
      <w:r>
        <w:t>• Counseling Services</w:t>
      </w:r>
    </w:p>
    <w:p w14:paraId="11957EC0" w14:textId="77777777" w:rsidR="004D7F74" w:rsidRDefault="004D7F74" w:rsidP="004D7F74">
      <w:r>
        <w:t>• Emergency Grants</w:t>
      </w:r>
    </w:p>
    <w:p w14:paraId="2F2C3723" w14:textId="77777777" w:rsidR="004D7F74" w:rsidRDefault="004D7F74" w:rsidP="004D7F74">
      <w:r>
        <w:t>• International Student Services</w:t>
      </w:r>
    </w:p>
    <w:p w14:paraId="4E4BF3B5" w14:textId="77777777" w:rsidR="004D7F74" w:rsidRDefault="004D7F74" w:rsidP="004D7F74">
      <w:r>
        <w:t>• Lactation Support and Resources</w:t>
      </w:r>
    </w:p>
    <w:p w14:paraId="52D15738" w14:textId="77777777" w:rsidR="004D7F74" w:rsidRDefault="004D7F74" w:rsidP="004D7F74">
      <w:r>
        <w:t>• American Indian Student Services</w:t>
      </w:r>
    </w:p>
    <w:p w14:paraId="440BF1D6" w14:textId="77777777" w:rsidR="004D7F74" w:rsidRDefault="004D7F74" w:rsidP="004D7F74">
      <w:r>
        <w:t>• African and African American Support Services</w:t>
      </w:r>
    </w:p>
    <w:p w14:paraId="19496733" w14:textId="77777777" w:rsidR="004D7F74" w:rsidRDefault="004D7F74" w:rsidP="004D7F74">
      <w:r>
        <w:t>• LGBTQIA+ Student Services</w:t>
      </w:r>
    </w:p>
    <w:p w14:paraId="18EE51CA" w14:textId="3008DBCE" w:rsidR="004D7F74" w:rsidRDefault="004D7F74" w:rsidP="004D7F74">
      <w:r>
        <w:t>• Asian American Student Services</w:t>
      </w:r>
    </w:p>
    <w:p w14:paraId="41DBA549" w14:textId="77E14A5A" w:rsidR="006678F2" w:rsidRDefault="006678F2" w:rsidP="002B4038">
      <w:r>
        <w:lastRenderedPageBreak/>
        <w:t>The full range of student support resources and services can be found at:</w:t>
      </w:r>
    </w:p>
    <w:p w14:paraId="0C6A9DE9" w14:textId="74F88781" w:rsidR="00F520C5" w:rsidRPr="00F520C5" w:rsidRDefault="00000000" w:rsidP="00F520C5">
      <w:hyperlink r:id="rId23" w:history="1">
        <w:r w:rsidR="0009789D" w:rsidRPr="0014772C">
          <w:rPr>
            <w:rStyle w:val="Hyperlink"/>
          </w:rPr>
          <w:t>https://www.metrostate.edu/students/support</w:t>
        </w:r>
      </w:hyperlink>
      <w:r w:rsidR="0009789D">
        <w:t xml:space="preserve"> </w:t>
      </w:r>
    </w:p>
    <w:sectPr w:rsidR="00F520C5" w:rsidRPr="00F520C5" w:rsidSect="002B4038">
      <w:footerReference w:type="default" r:id="rId2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B01A9" w14:textId="77777777" w:rsidR="0045098A" w:rsidRDefault="0045098A" w:rsidP="00A3561E">
      <w:pPr>
        <w:spacing w:after="0" w:line="240" w:lineRule="auto"/>
      </w:pPr>
      <w:r>
        <w:separator/>
      </w:r>
    </w:p>
  </w:endnote>
  <w:endnote w:type="continuationSeparator" w:id="0">
    <w:p w14:paraId="3F0B060C" w14:textId="77777777" w:rsidR="0045098A" w:rsidRDefault="0045098A" w:rsidP="00A35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MoolBoran">
    <w:charset w:val="00"/>
    <w:family w:val="swiss"/>
    <w:pitch w:val="variable"/>
    <w:sig w:usb0="80000003" w:usb1="00000000" w:usb2="00010000" w:usb3="00000000" w:csb0="00000001" w:csb1="00000000"/>
  </w:font>
  <w:font w:name="Calibri Light">
    <w:panose1 w:val="020F03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036129"/>
      <w:docPartObj>
        <w:docPartGallery w:val="Page Numbers (Bottom of Page)"/>
        <w:docPartUnique/>
      </w:docPartObj>
    </w:sdtPr>
    <w:sdtEndPr>
      <w:rPr>
        <w:noProof/>
      </w:rPr>
    </w:sdtEndPr>
    <w:sdtContent>
      <w:p w14:paraId="70DC988C" w14:textId="67715D43" w:rsidR="00A3561E" w:rsidRDefault="00A356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2E3299" w14:textId="77777777" w:rsidR="00A3561E" w:rsidRDefault="00A35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C8D37" w14:textId="77777777" w:rsidR="0045098A" w:rsidRDefault="0045098A" w:rsidP="00A3561E">
      <w:pPr>
        <w:spacing w:after="0" w:line="240" w:lineRule="auto"/>
      </w:pPr>
      <w:r>
        <w:separator/>
      </w:r>
    </w:p>
  </w:footnote>
  <w:footnote w:type="continuationSeparator" w:id="0">
    <w:p w14:paraId="2723C189" w14:textId="77777777" w:rsidR="0045098A" w:rsidRDefault="0045098A" w:rsidP="00A35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32F63"/>
    <w:multiLevelType w:val="hybridMultilevel"/>
    <w:tmpl w:val="4E66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5182"/>
    <w:multiLevelType w:val="hybridMultilevel"/>
    <w:tmpl w:val="420E7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808F9"/>
    <w:multiLevelType w:val="hybridMultilevel"/>
    <w:tmpl w:val="E8DE4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B60A5"/>
    <w:multiLevelType w:val="hybridMultilevel"/>
    <w:tmpl w:val="D3CA9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FB2D1D"/>
    <w:multiLevelType w:val="hybridMultilevel"/>
    <w:tmpl w:val="ED3E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72A00"/>
    <w:multiLevelType w:val="hybridMultilevel"/>
    <w:tmpl w:val="0024E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CA0BE9"/>
    <w:multiLevelType w:val="multilevel"/>
    <w:tmpl w:val="3BC0B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031C0A"/>
    <w:multiLevelType w:val="hybridMultilevel"/>
    <w:tmpl w:val="56CC4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9C42F2"/>
    <w:multiLevelType w:val="hybridMultilevel"/>
    <w:tmpl w:val="02826FB8"/>
    <w:lvl w:ilvl="0" w:tplc="4042966A">
      <w:start w:val="1"/>
      <w:numFmt w:val="bullet"/>
      <w:lvlText w:val="•"/>
      <w:lvlJc w:val="left"/>
      <w:pPr>
        <w:tabs>
          <w:tab w:val="num" w:pos="720"/>
        </w:tabs>
        <w:ind w:left="720" w:hanging="360"/>
      </w:pPr>
      <w:rPr>
        <w:rFonts w:ascii="Arial" w:hAnsi="Arial" w:hint="default"/>
      </w:rPr>
    </w:lvl>
    <w:lvl w:ilvl="1" w:tplc="099C184E" w:tentative="1">
      <w:start w:val="1"/>
      <w:numFmt w:val="bullet"/>
      <w:lvlText w:val="•"/>
      <w:lvlJc w:val="left"/>
      <w:pPr>
        <w:tabs>
          <w:tab w:val="num" w:pos="1440"/>
        </w:tabs>
        <w:ind w:left="1440" w:hanging="360"/>
      </w:pPr>
      <w:rPr>
        <w:rFonts w:ascii="Arial" w:hAnsi="Arial" w:hint="default"/>
      </w:rPr>
    </w:lvl>
    <w:lvl w:ilvl="2" w:tplc="B94AEB3C" w:tentative="1">
      <w:start w:val="1"/>
      <w:numFmt w:val="bullet"/>
      <w:lvlText w:val="•"/>
      <w:lvlJc w:val="left"/>
      <w:pPr>
        <w:tabs>
          <w:tab w:val="num" w:pos="2160"/>
        </w:tabs>
        <w:ind w:left="2160" w:hanging="360"/>
      </w:pPr>
      <w:rPr>
        <w:rFonts w:ascii="Arial" w:hAnsi="Arial" w:hint="default"/>
      </w:rPr>
    </w:lvl>
    <w:lvl w:ilvl="3" w:tplc="05EA41A8" w:tentative="1">
      <w:start w:val="1"/>
      <w:numFmt w:val="bullet"/>
      <w:lvlText w:val="•"/>
      <w:lvlJc w:val="left"/>
      <w:pPr>
        <w:tabs>
          <w:tab w:val="num" w:pos="2880"/>
        </w:tabs>
        <w:ind w:left="2880" w:hanging="360"/>
      </w:pPr>
      <w:rPr>
        <w:rFonts w:ascii="Arial" w:hAnsi="Arial" w:hint="default"/>
      </w:rPr>
    </w:lvl>
    <w:lvl w:ilvl="4" w:tplc="3F74CF44" w:tentative="1">
      <w:start w:val="1"/>
      <w:numFmt w:val="bullet"/>
      <w:lvlText w:val="•"/>
      <w:lvlJc w:val="left"/>
      <w:pPr>
        <w:tabs>
          <w:tab w:val="num" w:pos="3600"/>
        </w:tabs>
        <w:ind w:left="3600" w:hanging="360"/>
      </w:pPr>
      <w:rPr>
        <w:rFonts w:ascii="Arial" w:hAnsi="Arial" w:hint="default"/>
      </w:rPr>
    </w:lvl>
    <w:lvl w:ilvl="5" w:tplc="E62CA436" w:tentative="1">
      <w:start w:val="1"/>
      <w:numFmt w:val="bullet"/>
      <w:lvlText w:val="•"/>
      <w:lvlJc w:val="left"/>
      <w:pPr>
        <w:tabs>
          <w:tab w:val="num" w:pos="4320"/>
        </w:tabs>
        <w:ind w:left="4320" w:hanging="360"/>
      </w:pPr>
      <w:rPr>
        <w:rFonts w:ascii="Arial" w:hAnsi="Arial" w:hint="default"/>
      </w:rPr>
    </w:lvl>
    <w:lvl w:ilvl="6" w:tplc="5F3ACC08" w:tentative="1">
      <w:start w:val="1"/>
      <w:numFmt w:val="bullet"/>
      <w:lvlText w:val="•"/>
      <w:lvlJc w:val="left"/>
      <w:pPr>
        <w:tabs>
          <w:tab w:val="num" w:pos="5040"/>
        </w:tabs>
        <w:ind w:left="5040" w:hanging="360"/>
      </w:pPr>
      <w:rPr>
        <w:rFonts w:ascii="Arial" w:hAnsi="Arial" w:hint="default"/>
      </w:rPr>
    </w:lvl>
    <w:lvl w:ilvl="7" w:tplc="E87A212A" w:tentative="1">
      <w:start w:val="1"/>
      <w:numFmt w:val="bullet"/>
      <w:lvlText w:val="•"/>
      <w:lvlJc w:val="left"/>
      <w:pPr>
        <w:tabs>
          <w:tab w:val="num" w:pos="5760"/>
        </w:tabs>
        <w:ind w:left="5760" w:hanging="360"/>
      </w:pPr>
      <w:rPr>
        <w:rFonts w:ascii="Arial" w:hAnsi="Arial" w:hint="default"/>
      </w:rPr>
    </w:lvl>
    <w:lvl w:ilvl="8" w:tplc="C72C5F3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5792311"/>
    <w:multiLevelType w:val="hybridMultilevel"/>
    <w:tmpl w:val="021E76C6"/>
    <w:lvl w:ilvl="0" w:tplc="EF089750">
      <w:start w:val="1"/>
      <w:numFmt w:val="bullet"/>
      <w:lvlText w:val="•"/>
      <w:lvlJc w:val="left"/>
      <w:pPr>
        <w:tabs>
          <w:tab w:val="num" w:pos="720"/>
        </w:tabs>
        <w:ind w:left="720" w:hanging="360"/>
      </w:pPr>
      <w:rPr>
        <w:rFonts w:ascii="Arial" w:hAnsi="Arial" w:hint="default"/>
      </w:rPr>
    </w:lvl>
    <w:lvl w:ilvl="1" w:tplc="3F54D03A" w:tentative="1">
      <w:start w:val="1"/>
      <w:numFmt w:val="bullet"/>
      <w:lvlText w:val="•"/>
      <w:lvlJc w:val="left"/>
      <w:pPr>
        <w:tabs>
          <w:tab w:val="num" w:pos="1440"/>
        </w:tabs>
        <w:ind w:left="1440" w:hanging="360"/>
      </w:pPr>
      <w:rPr>
        <w:rFonts w:ascii="Arial" w:hAnsi="Arial" w:hint="default"/>
      </w:rPr>
    </w:lvl>
    <w:lvl w:ilvl="2" w:tplc="F8DE0708" w:tentative="1">
      <w:start w:val="1"/>
      <w:numFmt w:val="bullet"/>
      <w:lvlText w:val="•"/>
      <w:lvlJc w:val="left"/>
      <w:pPr>
        <w:tabs>
          <w:tab w:val="num" w:pos="2160"/>
        </w:tabs>
        <w:ind w:left="2160" w:hanging="360"/>
      </w:pPr>
      <w:rPr>
        <w:rFonts w:ascii="Arial" w:hAnsi="Arial" w:hint="default"/>
      </w:rPr>
    </w:lvl>
    <w:lvl w:ilvl="3" w:tplc="40A0C0C6" w:tentative="1">
      <w:start w:val="1"/>
      <w:numFmt w:val="bullet"/>
      <w:lvlText w:val="•"/>
      <w:lvlJc w:val="left"/>
      <w:pPr>
        <w:tabs>
          <w:tab w:val="num" w:pos="2880"/>
        </w:tabs>
        <w:ind w:left="2880" w:hanging="360"/>
      </w:pPr>
      <w:rPr>
        <w:rFonts w:ascii="Arial" w:hAnsi="Arial" w:hint="default"/>
      </w:rPr>
    </w:lvl>
    <w:lvl w:ilvl="4" w:tplc="EC0AE980" w:tentative="1">
      <w:start w:val="1"/>
      <w:numFmt w:val="bullet"/>
      <w:lvlText w:val="•"/>
      <w:lvlJc w:val="left"/>
      <w:pPr>
        <w:tabs>
          <w:tab w:val="num" w:pos="3600"/>
        </w:tabs>
        <w:ind w:left="3600" w:hanging="360"/>
      </w:pPr>
      <w:rPr>
        <w:rFonts w:ascii="Arial" w:hAnsi="Arial" w:hint="default"/>
      </w:rPr>
    </w:lvl>
    <w:lvl w:ilvl="5" w:tplc="6E7AD146" w:tentative="1">
      <w:start w:val="1"/>
      <w:numFmt w:val="bullet"/>
      <w:lvlText w:val="•"/>
      <w:lvlJc w:val="left"/>
      <w:pPr>
        <w:tabs>
          <w:tab w:val="num" w:pos="4320"/>
        </w:tabs>
        <w:ind w:left="4320" w:hanging="360"/>
      </w:pPr>
      <w:rPr>
        <w:rFonts w:ascii="Arial" w:hAnsi="Arial" w:hint="default"/>
      </w:rPr>
    </w:lvl>
    <w:lvl w:ilvl="6" w:tplc="EB280526" w:tentative="1">
      <w:start w:val="1"/>
      <w:numFmt w:val="bullet"/>
      <w:lvlText w:val="•"/>
      <w:lvlJc w:val="left"/>
      <w:pPr>
        <w:tabs>
          <w:tab w:val="num" w:pos="5040"/>
        </w:tabs>
        <w:ind w:left="5040" w:hanging="360"/>
      </w:pPr>
      <w:rPr>
        <w:rFonts w:ascii="Arial" w:hAnsi="Arial" w:hint="default"/>
      </w:rPr>
    </w:lvl>
    <w:lvl w:ilvl="7" w:tplc="03DA4258" w:tentative="1">
      <w:start w:val="1"/>
      <w:numFmt w:val="bullet"/>
      <w:lvlText w:val="•"/>
      <w:lvlJc w:val="left"/>
      <w:pPr>
        <w:tabs>
          <w:tab w:val="num" w:pos="5760"/>
        </w:tabs>
        <w:ind w:left="5760" w:hanging="360"/>
      </w:pPr>
      <w:rPr>
        <w:rFonts w:ascii="Arial" w:hAnsi="Arial" w:hint="default"/>
      </w:rPr>
    </w:lvl>
    <w:lvl w:ilvl="8" w:tplc="979CD8E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9200EE5"/>
    <w:multiLevelType w:val="hybridMultilevel"/>
    <w:tmpl w:val="4EBE3A38"/>
    <w:lvl w:ilvl="0" w:tplc="C5FCEE4E">
      <w:start w:val="1"/>
      <w:numFmt w:val="bullet"/>
      <w:lvlText w:val="•"/>
      <w:lvlJc w:val="left"/>
      <w:pPr>
        <w:tabs>
          <w:tab w:val="num" w:pos="720"/>
        </w:tabs>
        <w:ind w:left="720" w:hanging="360"/>
      </w:pPr>
      <w:rPr>
        <w:rFonts w:ascii="Arial" w:hAnsi="Arial" w:hint="default"/>
      </w:rPr>
    </w:lvl>
    <w:lvl w:ilvl="1" w:tplc="C3680C62" w:tentative="1">
      <w:start w:val="1"/>
      <w:numFmt w:val="bullet"/>
      <w:lvlText w:val="•"/>
      <w:lvlJc w:val="left"/>
      <w:pPr>
        <w:tabs>
          <w:tab w:val="num" w:pos="1440"/>
        </w:tabs>
        <w:ind w:left="1440" w:hanging="360"/>
      </w:pPr>
      <w:rPr>
        <w:rFonts w:ascii="Arial" w:hAnsi="Arial" w:hint="default"/>
      </w:rPr>
    </w:lvl>
    <w:lvl w:ilvl="2" w:tplc="71624EB8" w:tentative="1">
      <w:start w:val="1"/>
      <w:numFmt w:val="bullet"/>
      <w:lvlText w:val="•"/>
      <w:lvlJc w:val="left"/>
      <w:pPr>
        <w:tabs>
          <w:tab w:val="num" w:pos="2160"/>
        </w:tabs>
        <w:ind w:left="2160" w:hanging="360"/>
      </w:pPr>
      <w:rPr>
        <w:rFonts w:ascii="Arial" w:hAnsi="Arial" w:hint="default"/>
      </w:rPr>
    </w:lvl>
    <w:lvl w:ilvl="3" w:tplc="6568A39E" w:tentative="1">
      <w:start w:val="1"/>
      <w:numFmt w:val="bullet"/>
      <w:lvlText w:val="•"/>
      <w:lvlJc w:val="left"/>
      <w:pPr>
        <w:tabs>
          <w:tab w:val="num" w:pos="2880"/>
        </w:tabs>
        <w:ind w:left="2880" w:hanging="360"/>
      </w:pPr>
      <w:rPr>
        <w:rFonts w:ascii="Arial" w:hAnsi="Arial" w:hint="default"/>
      </w:rPr>
    </w:lvl>
    <w:lvl w:ilvl="4" w:tplc="5CD6E49C" w:tentative="1">
      <w:start w:val="1"/>
      <w:numFmt w:val="bullet"/>
      <w:lvlText w:val="•"/>
      <w:lvlJc w:val="left"/>
      <w:pPr>
        <w:tabs>
          <w:tab w:val="num" w:pos="3600"/>
        </w:tabs>
        <w:ind w:left="3600" w:hanging="360"/>
      </w:pPr>
      <w:rPr>
        <w:rFonts w:ascii="Arial" w:hAnsi="Arial" w:hint="default"/>
      </w:rPr>
    </w:lvl>
    <w:lvl w:ilvl="5" w:tplc="EE4C954C" w:tentative="1">
      <w:start w:val="1"/>
      <w:numFmt w:val="bullet"/>
      <w:lvlText w:val="•"/>
      <w:lvlJc w:val="left"/>
      <w:pPr>
        <w:tabs>
          <w:tab w:val="num" w:pos="4320"/>
        </w:tabs>
        <w:ind w:left="4320" w:hanging="360"/>
      </w:pPr>
      <w:rPr>
        <w:rFonts w:ascii="Arial" w:hAnsi="Arial" w:hint="default"/>
      </w:rPr>
    </w:lvl>
    <w:lvl w:ilvl="6" w:tplc="FC0882E8" w:tentative="1">
      <w:start w:val="1"/>
      <w:numFmt w:val="bullet"/>
      <w:lvlText w:val="•"/>
      <w:lvlJc w:val="left"/>
      <w:pPr>
        <w:tabs>
          <w:tab w:val="num" w:pos="5040"/>
        </w:tabs>
        <w:ind w:left="5040" w:hanging="360"/>
      </w:pPr>
      <w:rPr>
        <w:rFonts w:ascii="Arial" w:hAnsi="Arial" w:hint="default"/>
      </w:rPr>
    </w:lvl>
    <w:lvl w:ilvl="7" w:tplc="9DC666E6" w:tentative="1">
      <w:start w:val="1"/>
      <w:numFmt w:val="bullet"/>
      <w:lvlText w:val="•"/>
      <w:lvlJc w:val="left"/>
      <w:pPr>
        <w:tabs>
          <w:tab w:val="num" w:pos="5760"/>
        </w:tabs>
        <w:ind w:left="5760" w:hanging="360"/>
      </w:pPr>
      <w:rPr>
        <w:rFonts w:ascii="Arial" w:hAnsi="Arial" w:hint="default"/>
      </w:rPr>
    </w:lvl>
    <w:lvl w:ilvl="8" w:tplc="ED7C2DE2" w:tentative="1">
      <w:start w:val="1"/>
      <w:numFmt w:val="bullet"/>
      <w:lvlText w:val="•"/>
      <w:lvlJc w:val="left"/>
      <w:pPr>
        <w:tabs>
          <w:tab w:val="num" w:pos="6480"/>
        </w:tabs>
        <w:ind w:left="6480" w:hanging="360"/>
      </w:pPr>
      <w:rPr>
        <w:rFonts w:ascii="Arial" w:hAnsi="Arial" w:hint="default"/>
      </w:rPr>
    </w:lvl>
  </w:abstractNum>
  <w:num w:numId="1" w16cid:durableId="608006844">
    <w:abstractNumId w:val="4"/>
  </w:num>
  <w:num w:numId="2" w16cid:durableId="265431306">
    <w:abstractNumId w:val="9"/>
  </w:num>
  <w:num w:numId="3" w16cid:durableId="517085773">
    <w:abstractNumId w:val="2"/>
  </w:num>
  <w:num w:numId="4" w16cid:durableId="2060085033">
    <w:abstractNumId w:val="10"/>
  </w:num>
  <w:num w:numId="5" w16cid:durableId="684016015">
    <w:abstractNumId w:val="6"/>
  </w:num>
  <w:num w:numId="6" w16cid:durableId="1494444595">
    <w:abstractNumId w:val="3"/>
  </w:num>
  <w:num w:numId="7" w16cid:durableId="1671830673">
    <w:abstractNumId w:val="8"/>
  </w:num>
  <w:num w:numId="8" w16cid:durableId="681205490">
    <w:abstractNumId w:val="5"/>
  </w:num>
  <w:num w:numId="9" w16cid:durableId="136265039">
    <w:abstractNumId w:val="7"/>
  </w:num>
  <w:num w:numId="10" w16cid:durableId="126359920">
    <w:abstractNumId w:val="0"/>
  </w:num>
  <w:num w:numId="11" w16cid:durableId="1261061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0C5"/>
    <w:rsid w:val="000022D8"/>
    <w:rsid w:val="00021E25"/>
    <w:rsid w:val="00062EC4"/>
    <w:rsid w:val="00073AEA"/>
    <w:rsid w:val="0007421E"/>
    <w:rsid w:val="0009789D"/>
    <w:rsid w:val="000A5D30"/>
    <w:rsid w:val="000B3E9C"/>
    <w:rsid w:val="000C2783"/>
    <w:rsid w:val="000C40B0"/>
    <w:rsid w:val="000F4F52"/>
    <w:rsid w:val="000F6201"/>
    <w:rsid w:val="001042FE"/>
    <w:rsid w:val="001368D8"/>
    <w:rsid w:val="00144C6E"/>
    <w:rsid w:val="0018141F"/>
    <w:rsid w:val="00184741"/>
    <w:rsid w:val="00197EAD"/>
    <w:rsid w:val="001A060D"/>
    <w:rsid w:val="001A11FE"/>
    <w:rsid w:val="001B5246"/>
    <w:rsid w:val="001B6522"/>
    <w:rsid w:val="001C2AC5"/>
    <w:rsid w:val="001F5C6E"/>
    <w:rsid w:val="001F63E5"/>
    <w:rsid w:val="00200624"/>
    <w:rsid w:val="002030EC"/>
    <w:rsid w:val="00216049"/>
    <w:rsid w:val="002165AC"/>
    <w:rsid w:val="00246E9C"/>
    <w:rsid w:val="002471AF"/>
    <w:rsid w:val="00252845"/>
    <w:rsid w:val="00254208"/>
    <w:rsid w:val="00275861"/>
    <w:rsid w:val="00281D96"/>
    <w:rsid w:val="00285833"/>
    <w:rsid w:val="002A0E44"/>
    <w:rsid w:val="002A5FEE"/>
    <w:rsid w:val="002B354E"/>
    <w:rsid w:val="002B4038"/>
    <w:rsid w:val="002B6DF4"/>
    <w:rsid w:val="002D1ABF"/>
    <w:rsid w:val="002F3091"/>
    <w:rsid w:val="00300A4B"/>
    <w:rsid w:val="00301835"/>
    <w:rsid w:val="00306BE5"/>
    <w:rsid w:val="00325037"/>
    <w:rsid w:val="0033518C"/>
    <w:rsid w:val="003364F3"/>
    <w:rsid w:val="00340E8C"/>
    <w:rsid w:val="00347E16"/>
    <w:rsid w:val="003661E6"/>
    <w:rsid w:val="00374F73"/>
    <w:rsid w:val="00377CD8"/>
    <w:rsid w:val="003945D5"/>
    <w:rsid w:val="003D33E6"/>
    <w:rsid w:val="003E0046"/>
    <w:rsid w:val="003F177A"/>
    <w:rsid w:val="00410C79"/>
    <w:rsid w:val="00411E11"/>
    <w:rsid w:val="00446FD1"/>
    <w:rsid w:val="0045098A"/>
    <w:rsid w:val="0045453B"/>
    <w:rsid w:val="004913B4"/>
    <w:rsid w:val="0049269D"/>
    <w:rsid w:val="004B506A"/>
    <w:rsid w:val="004C7AD7"/>
    <w:rsid w:val="004D7F74"/>
    <w:rsid w:val="004E0877"/>
    <w:rsid w:val="004E5514"/>
    <w:rsid w:val="004F00D8"/>
    <w:rsid w:val="004F3B6F"/>
    <w:rsid w:val="00504E93"/>
    <w:rsid w:val="0051123B"/>
    <w:rsid w:val="00511CA4"/>
    <w:rsid w:val="005156DE"/>
    <w:rsid w:val="005231FC"/>
    <w:rsid w:val="00530183"/>
    <w:rsid w:val="005605D8"/>
    <w:rsid w:val="00564040"/>
    <w:rsid w:val="0058568C"/>
    <w:rsid w:val="00597651"/>
    <w:rsid w:val="005A1E15"/>
    <w:rsid w:val="005A4C08"/>
    <w:rsid w:val="005C53CF"/>
    <w:rsid w:val="005E0374"/>
    <w:rsid w:val="005F2BB2"/>
    <w:rsid w:val="006179D6"/>
    <w:rsid w:val="00634142"/>
    <w:rsid w:val="00652EF2"/>
    <w:rsid w:val="006678F2"/>
    <w:rsid w:val="00667987"/>
    <w:rsid w:val="00684E3E"/>
    <w:rsid w:val="006944DE"/>
    <w:rsid w:val="006A162E"/>
    <w:rsid w:val="006F7EAB"/>
    <w:rsid w:val="0071577C"/>
    <w:rsid w:val="00734706"/>
    <w:rsid w:val="00747D16"/>
    <w:rsid w:val="007553A6"/>
    <w:rsid w:val="00762D8E"/>
    <w:rsid w:val="0076338E"/>
    <w:rsid w:val="00796A7A"/>
    <w:rsid w:val="007C440B"/>
    <w:rsid w:val="007F2C82"/>
    <w:rsid w:val="0080041A"/>
    <w:rsid w:val="00844CC1"/>
    <w:rsid w:val="00861D97"/>
    <w:rsid w:val="00876AA4"/>
    <w:rsid w:val="008B750D"/>
    <w:rsid w:val="008D5FFB"/>
    <w:rsid w:val="008E7033"/>
    <w:rsid w:val="008F3066"/>
    <w:rsid w:val="0091666F"/>
    <w:rsid w:val="00926DA1"/>
    <w:rsid w:val="0093320C"/>
    <w:rsid w:val="00937AB2"/>
    <w:rsid w:val="00937ADB"/>
    <w:rsid w:val="00944357"/>
    <w:rsid w:val="00953762"/>
    <w:rsid w:val="009547FD"/>
    <w:rsid w:val="00954D4A"/>
    <w:rsid w:val="0096278A"/>
    <w:rsid w:val="0096408C"/>
    <w:rsid w:val="00980559"/>
    <w:rsid w:val="00997C1F"/>
    <w:rsid w:val="009A1DE0"/>
    <w:rsid w:val="009B1A5B"/>
    <w:rsid w:val="009D5384"/>
    <w:rsid w:val="009E18B3"/>
    <w:rsid w:val="00A0019A"/>
    <w:rsid w:val="00A01AFB"/>
    <w:rsid w:val="00A232EC"/>
    <w:rsid w:val="00A24513"/>
    <w:rsid w:val="00A3561E"/>
    <w:rsid w:val="00A443D9"/>
    <w:rsid w:val="00A6209C"/>
    <w:rsid w:val="00A77AB9"/>
    <w:rsid w:val="00A878A8"/>
    <w:rsid w:val="00AF29B1"/>
    <w:rsid w:val="00B161F3"/>
    <w:rsid w:val="00B52BA5"/>
    <w:rsid w:val="00B55392"/>
    <w:rsid w:val="00B60ABF"/>
    <w:rsid w:val="00B618E9"/>
    <w:rsid w:val="00B64C04"/>
    <w:rsid w:val="00B872CA"/>
    <w:rsid w:val="00B9331E"/>
    <w:rsid w:val="00BA2E93"/>
    <w:rsid w:val="00BB36C6"/>
    <w:rsid w:val="00BE2C90"/>
    <w:rsid w:val="00BF3E17"/>
    <w:rsid w:val="00C019CF"/>
    <w:rsid w:val="00C126D2"/>
    <w:rsid w:val="00C25968"/>
    <w:rsid w:val="00C72849"/>
    <w:rsid w:val="00C74BC3"/>
    <w:rsid w:val="00C76B1A"/>
    <w:rsid w:val="00C96D9D"/>
    <w:rsid w:val="00CB4EA3"/>
    <w:rsid w:val="00CC5C9B"/>
    <w:rsid w:val="00CE294B"/>
    <w:rsid w:val="00CE318C"/>
    <w:rsid w:val="00D30B28"/>
    <w:rsid w:val="00D50363"/>
    <w:rsid w:val="00D53A49"/>
    <w:rsid w:val="00D64E8C"/>
    <w:rsid w:val="00D67B8F"/>
    <w:rsid w:val="00D74E79"/>
    <w:rsid w:val="00D7501B"/>
    <w:rsid w:val="00DC2224"/>
    <w:rsid w:val="00DC2DF7"/>
    <w:rsid w:val="00DE4967"/>
    <w:rsid w:val="00DF6752"/>
    <w:rsid w:val="00E218C9"/>
    <w:rsid w:val="00E5122D"/>
    <w:rsid w:val="00E62EF2"/>
    <w:rsid w:val="00E868C2"/>
    <w:rsid w:val="00E8753A"/>
    <w:rsid w:val="00EB42EC"/>
    <w:rsid w:val="00EC34AA"/>
    <w:rsid w:val="00ED3411"/>
    <w:rsid w:val="00EE5E40"/>
    <w:rsid w:val="00EE6CA1"/>
    <w:rsid w:val="00F06686"/>
    <w:rsid w:val="00F21569"/>
    <w:rsid w:val="00F26D59"/>
    <w:rsid w:val="00F470DE"/>
    <w:rsid w:val="00F473CC"/>
    <w:rsid w:val="00F520C5"/>
    <w:rsid w:val="00F55423"/>
    <w:rsid w:val="00F629D0"/>
    <w:rsid w:val="00FB5A1F"/>
    <w:rsid w:val="00FC62C3"/>
    <w:rsid w:val="00FD343E"/>
    <w:rsid w:val="00FD4EDE"/>
    <w:rsid w:val="00FE24ED"/>
    <w:rsid w:val="00FF332A"/>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620E"/>
  <w15:chartTrackingRefBased/>
  <w15:docId w15:val="{B2322BF2-0CFD-4A76-91F6-B7D0DAE1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eastAsiaTheme="minorHAnsi" w:hAnsi="Montserrat" w:cs="Arial"/>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DF7"/>
    <w:pPr>
      <w:keepNext/>
      <w:keepLines/>
      <w:spacing w:before="240" w:after="0"/>
      <w:jc w:val="center"/>
      <w:outlineLvl w:val="0"/>
    </w:pPr>
    <w:rPr>
      <w:rFonts w:eastAsiaTheme="majorEastAsia" w:cstheme="majorBidi"/>
      <w:b/>
      <w:color w:val="2F5496" w:themeColor="accent1" w:themeShade="BF"/>
      <w:sz w:val="36"/>
      <w:szCs w:val="32"/>
    </w:rPr>
  </w:style>
  <w:style w:type="paragraph" w:styleId="Heading2">
    <w:name w:val="heading 2"/>
    <w:basedOn w:val="Normal"/>
    <w:next w:val="Normal"/>
    <w:link w:val="Heading2Char"/>
    <w:uiPriority w:val="9"/>
    <w:unhideWhenUsed/>
    <w:qFormat/>
    <w:rsid w:val="003945D5"/>
    <w:pPr>
      <w:keepNext/>
      <w:keepLines/>
      <w:spacing w:before="40" w:after="0"/>
      <w:outlineLvl w:val="1"/>
    </w:pPr>
    <w:rPr>
      <w:rFonts w:eastAsiaTheme="majorEastAsia" w:cstheme="majorBidi"/>
      <w:b/>
      <w:color w:val="2F5496" w:themeColor="accent1" w:themeShade="BF"/>
      <w:sz w:val="32"/>
      <w:szCs w:val="26"/>
    </w:rPr>
  </w:style>
  <w:style w:type="paragraph" w:styleId="Heading3">
    <w:name w:val="heading 3"/>
    <w:basedOn w:val="Normal"/>
    <w:next w:val="Normal"/>
    <w:link w:val="Heading3Char"/>
    <w:uiPriority w:val="9"/>
    <w:unhideWhenUsed/>
    <w:qFormat/>
    <w:rsid w:val="001C2AC5"/>
    <w:pPr>
      <w:keepNext/>
      <w:keepLines/>
      <w:spacing w:before="120" w:after="120"/>
      <w:outlineLvl w:val="2"/>
    </w:pPr>
    <w:rPr>
      <w:rFonts w:eastAsiaTheme="majorEastAsia" w:cstheme="majorBidi"/>
      <w:b/>
      <w:color w:val="2F5496" w:themeColor="accent1" w:themeShade="BF"/>
      <w:sz w:val="28"/>
      <w:szCs w:val="24"/>
    </w:rPr>
  </w:style>
  <w:style w:type="paragraph" w:styleId="Heading4">
    <w:name w:val="heading 4"/>
    <w:basedOn w:val="Normal"/>
    <w:next w:val="Normal"/>
    <w:link w:val="Heading4Char"/>
    <w:uiPriority w:val="9"/>
    <w:unhideWhenUsed/>
    <w:qFormat/>
    <w:rsid w:val="00246E9C"/>
    <w:pPr>
      <w:keepNext/>
      <w:keepLines/>
      <w:spacing w:before="120" w:after="0"/>
      <w:outlineLvl w:val="3"/>
    </w:pPr>
    <w:rPr>
      <w:rFonts w:eastAsiaTheme="majorEastAsia" w:cstheme="majorBidi"/>
      <w:b/>
      <w:i/>
      <w:iCs/>
      <w:color w:val="2F5496" w:themeColor="accent1" w:themeShade="BF"/>
      <w:sz w:val="26"/>
    </w:rPr>
  </w:style>
  <w:style w:type="paragraph" w:styleId="Heading5">
    <w:name w:val="heading 5"/>
    <w:basedOn w:val="Normal"/>
    <w:next w:val="Normal"/>
    <w:link w:val="Heading5Char"/>
    <w:uiPriority w:val="9"/>
    <w:unhideWhenUsed/>
    <w:qFormat/>
    <w:rsid w:val="00246E9C"/>
    <w:pPr>
      <w:keepNext/>
      <w:keepLines/>
      <w:spacing w:before="120" w:after="0"/>
      <w:outlineLvl w:val="4"/>
    </w:pPr>
    <w:rPr>
      <w:rFonts w:eastAsiaTheme="majorEastAsia" w:cstheme="majorBidi"/>
      <w: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DF7"/>
    <w:rPr>
      <w:rFonts w:eastAsiaTheme="majorEastAsia" w:cstheme="majorBidi"/>
      <w:b/>
      <w:color w:val="2F5496" w:themeColor="accent1" w:themeShade="BF"/>
      <w:sz w:val="36"/>
      <w:szCs w:val="32"/>
    </w:rPr>
  </w:style>
  <w:style w:type="paragraph" w:styleId="TOCHeading">
    <w:name w:val="TOC Heading"/>
    <w:basedOn w:val="Heading1"/>
    <w:next w:val="Normal"/>
    <w:uiPriority w:val="39"/>
    <w:unhideWhenUsed/>
    <w:qFormat/>
    <w:rsid w:val="00F520C5"/>
    <w:pPr>
      <w:outlineLvl w:val="9"/>
    </w:pPr>
  </w:style>
  <w:style w:type="paragraph" w:styleId="Title">
    <w:name w:val="Title"/>
    <w:basedOn w:val="Normal"/>
    <w:next w:val="Normal"/>
    <w:link w:val="TitleChar"/>
    <w:uiPriority w:val="10"/>
    <w:qFormat/>
    <w:rsid w:val="00F520C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0C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232EC"/>
    <w:pPr>
      <w:ind w:left="720"/>
      <w:contextualSpacing/>
    </w:pPr>
    <w:rPr>
      <w:rFonts w:eastAsiaTheme="minorEastAsia"/>
      <w:szCs w:val="24"/>
    </w:rPr>
  </w:style>
  <w:style w:type="paragraph" w:styleId="TOC1">
    <w:name w:val="toc 1"/>
    <w:basedOn w:val="Normal"/>
    <w:next w:val="Normal"/>
    <w:autoRedefine/>
    <w:uiPriority w:val="39"/>
    <w:unhideWhenUsed/>
    <w:rsid w:val="00F520C5"/>
    <w:pPr>
      <w:spacing w:after="100"/>
    </w:pPr>
  </w:style>
  <w:style w:type="character" w:styleId="Hyperlink">
    <w:name w:val="Hyperlink"/>
    <w:basedOn w:val="DefaultParagraphFont"/>
    <w:uiPriority w:val="99"/>
    <w:unhideWhenUsed/>
    <w:rsid w:val="00F520C5"/>
    <w:rPr>
      <w:color w:val="0563C1" w:themeColor="hyperlink"/>
      <w:u w:val="single"/>
    </w:rPr>
  </w:style>
  <w:style w:type="character" w:styleId="CommentReference">
    <w:name w:val="annotation reference"/>
    <w:basedOn w:val="DefaultParagraphFont"/>
    <w:uiPriority w:val="99"/>
    <w:semiHidden/>
    <w:unhideWhenUsed/>
    <w:rsid w:val="0093320C"/>
    <w:rPr>
      <w:sz w:val="16"/>
      <w:szCs w:val="16"/>
    </w:rPr>
  </w:style>
  <w:style w:type="paragraph" w:styleId="CommentText">
    <w:name w:val="annotation text"/>
    <w:basedOn w:val="Normal"/>
    <w:link w:val="CommentTextChar"/>
    <w:uiPriority w:val="99"/>
    <w:unhideWhenUsed/>
    <w:rsid w:val="0093320C"/>
    <w:pPr>
      <w:spacing w:line="240" w:lineRule="auto"/>
    </w:pPr>
    <w:rPr>
      <w:sz w:val="20"/>
      <w:szCs w:val="20"/>
    </w:rPr>
  </w:style>
  <w:style w:type="character" w:customStyle="1" w:styleId="CommentTextChar">
    <w:name w:val="Comment Text Char"/>
    <w:basedOn w:val="DefaultParagraphFont"/>
    <w:link w:val="CommentText"/>
    <w:uiPriority w:val="99"/>
    <w:rsid w:val="0093320C"/>
    <w:rPr>
      <w:sz w:val="20"/>
      <w:szCs w:val="20"/>
    </w:rPr>
  </w:style>
  <w:style w:type="paragraph" w:styleId="CommentSubject">
    <w:name w:val="annotation subject"/>
    <w:basedOn w:val="CommentText"/>
    <w:next w:val="CommentText"/>
    <w:link w:val="CommentSubjectChar"/>
    <w:uiPriority w:val="99"/>
    <w:semiHidden/>
    <w:unhideWhenUsed/>
    <w:rsid w:val="0093320C"/>
    <w:rPr>
      <w:b/>
      <w:bCs/>
    </w:rPr>
  </w:style>
  <w:style w:type="character" w:customStyle="1" w:styleId="CommentSubjectChar">
    <w:name w:val="Comment Subject Char"/>
    <w:basedOn w:val="CommentTextChar"/>
    <w:link w:val="CommentSubject"/>
    <w:uiPriority w:val="99"/>
    <w:semiHidden/>
    <w:rsid w:val="0093320C"/>
    <w:rPr>
      <w:b/>
      <w:bCs/>
      <w:sz w:val="20"/>
      <w:szCs w:val="20"/>
    </w:rPr>
  </w:style>
  <w:style w:type="character" w:styleId="UnresolvedMention">
    <w:name w:val="Unresolved Mention"/>
    <w:basedOn w:val="DefaultParagraphFont"/>
    <w:uiPriority w:val="99"/>
    <w:semiHidden/>
    <w:unhideWhenUsed/>
    <w:rsid w:val="002F3091"/>
    <w:rPr>
      <w:color w:val="605E5C"/>
      <w:shd w:val="clear" w:color="auto" w:fill="E1DFDD"/>
    </w:rPr>
  </w:style>
  <w:style w:type="paragraph" w:styleId="NormalWeb">
    <w:name w:val="Normal (Web)"/>
    <w:basedOn w:val="Normal"/>
    <w:uiPriority w:val="99"/>
    <w:semiHidden/>
    <w:unhideWhenUsed/>
    <w:rsid w:val="00BF3E17"/>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D53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945D5"/>
    <w:rPr>
      <w:rFonts w:eastAsiaTheme="majorEastAsia" w:cstheme="majorBidi"/>
      <w:b/>
      <w:color w:val="2F5496" w:themeColor="accent1" w:themeShade="BF"/>
      <w:sz w:val="32"/>
      <w:szCs w:val="26"/>
    </w:rPr>
  </w:style>
  <w:style w:type="character" w:customStyle="1" w:styleId="Heading3Char">
    <w:name w:val="Heading 3 Char"/>
    <w:basedOn w:val="DefaultParagraphFont"/>
    <w:link w:val="Heading3"/>
    <w:uiPriority w:val="9"/>
    <w:rsid w:val="001C2AC5"/>
    <w:rPr>
      <w:rFonts w:eastAsiaTheme="majorEastAsia" w:cstheme="majorBidi"/>
      <w:b/>
      <w:color w:val="2F5496" w:themeColor="accent1" w:themeShade="BF"/>
      <w:sz w:val="28"/>
      <w:szCs w:val="24"/>
    </w:rPr>
  </w:style>
  <w:style w:type="character" w:customStyle="1" w:styleId="Heading4Char">
    <w:name w:val="Heading 4 Char"/>
    <w:basedOn w:val="DefaultParagraphFont"/>
    <w:link w:val="Heading4"/>
    <w:uiPriority w:val="9"/>
    <w:rsid w:val="00246E9C"/>
    <w:rPr>
      <w:rFonts w:eastAsiaTheme="majorEastAsia" w:cstheme="majorBidi"/>
      <w:b/>
      <w:i/>
      <w:iCs/>
      <w:color w:val="2F5496" w:themeColor="accent1" w:themeShade="BF"/>
      <w:sz w:val="26"/>
    </w:rPr>
  </w:style>
  <w:style w:type="character" w:customStyle="1" w:styleId="Heading5Char">
    <w:name w:val="Heading 5 Char"/>
    <w:basedOn w:val="DefaultParagraphFont"/>
    <w:link w:val="Heading5"/>
    <w:uiPriority w:val="9"/>
    <w:rsid w:val="00246E9C"/>
    <w:rPr>
      <w:rFonts w:eastAsiaTheme="majorEastAsia" w:cstheme="majorBidi"/>
      <w:i/>
      <w:color w:val="2F5496" w:themeColor="accent1" w:themeShade="BF"/>
    </w:rPr>
  </w:style>
  <w:style w:type="paragraph" w:styleId="TOC2">
    <w:name w:val="toc 2"/>
    <w:basedOn w:val="Normal"/>
    <w:next w:val="Normal"/>
    <w:autoRedefine/>
    <w:uiPriority w:val="39"/>
    <w:unhideWhenUsed/>
    <w:rsid w:val="00A878A8"/>
    <w:pPr>
      <w:spacing w:after="100"/>
      <w:ind w:left="240"/>
    </w:pPr>
  </w:style>
  <w:style w:type="paragraph" w:styleId="TOC3">
    <w:name w:val="toc 3"/>
    <w:basedOn w:val="Normal"/>
    <w:next w:val="Normal"/>
    <w:autoRedefine/>
    <w:uiPriority w:val="39"/>
    <w:unhideWhenUsed/>
    <w:rsid w:val="00A878A8"/>
    <w:pPr>
      <w:spacing w:after="100"/>
      <w:ind w:left="480"/>
    </w:pPr>
  </w:style>
  <w:style w:type="character" w:styleId="FollowedHyperlink">
    <w:name w:val="FollowedHyperlink"/>
    <w:basedOn w:val="DefaultParagraphFont"/>
    <w:uiPriority w:val="99"/>
    <w:semiHidden/>
    <w:unhideWhenUsed/>
    <w:rsid w:val="00F06686"/>
    <w:rPr>
      <w:color w:val="954F72" w:themeColor="followedHyperlink"/>
      <w:u w:val="single"/>
    </w:rPr>
  </w:style>
  <w:style w:type="paragraph" w:styleId="Header">
    <w:name w:val="header"/>
    <w:basedOn w:val="Normal"/>
    <w:link w:val="HeaderChar"/>
    <w:uiPriority w:val="99"/>
    <w:unhideWhenUsed/>
    <w:rsid w:val="00A35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61E"/>
  </w:style>
  <w:style w:type="paragraph" w:styleId="Footer">
    <w:name w:val="footer"/>
    <w:basedOn w:val="Normal"/>
    <w:link w:val="FooterChar"/>
    <w:uiPriority w:val="99"/>
    <w:unhideWhenUsed/>
    <w:rsid w:val="00A35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355138">
      <w:bodyDiv w:val="1"/>
      <w:marLeft w:val="0"/>
      <w:marRight w:val="0"/>
      <w:marTop w:val="0"/>
      <w:marBottom w:val="0"/>
      <w:divBdr>
        <w:top w:val="none" w:sz="0" w:space="0" w:color="auto"/>
        <w:left w:val="none" w:sz="0" w:space="0" w:color="auto"/>
        <w:bottom w:val="none" w:sz="0" w:space="0" w:color="auto"/>
        <w:right w:val="none" w:sz="0" w:space="0" w:color="auto"/>
      </w:divBdr>
    </w:div>
    <w:div w:id="893465900">
      <w:bodyDiv w:val="1"/>
      <w:marLeft w:val="0"/>
      <w:marRight w:val="0"/>
      <w:marTop w:val="0"/>
      <w:marBottom w:val="0"/>
      <w:divBdr>
        <w:top w:val="none" w:sz="0" w:space="0" w:color="auto"/>
        <w:left w:val="none" w:sz="0" w:space="0" w:color="auto"/>
        <w:bottom w:val="none" w:sz="0" w:space="0" w:color="auto"/>
        <w:right w:val="none" w:sz="0" w:space="0" w:color="auto"/>
      </w:divBdr>
    </w:div>
    <w:div w:id="1191142255">
      <w:bodyDiv w:val="1"/>
      <w:marLeft w:val="0"/>
      <w:marRight w:val="0"/>
      <w:marTop w:val="0"/>
      <w:marBottom w:val="0"/>
      <w:divBdr>
        <w:top w:val="none" w:sz="0" w:space="0" w:color="auto"/>
        <w:left w:val="none" w:sz="0" w:space="0" w:color="auto"/>
        <w:bottom w:val="none" w:sz="0" w:space="0" w:color="auto"/>
        <w:right w:val="none" w:sz="0" w:space="0" w:color="auto"/>
      </w:divBdr>
    </w:div>
    <w:div w:id="1410537942">
      <w:bodyDiv w:val="1"/>
      <w:marLeft w:val="0"/>
      <w:marRight w:val="0"/>
      <w:marTop w:val="0"/>
      <w:marBottom w:val="0"/>
      <w:divBdr>
        <w:top w:val="none" w:sz="0" w:space="0" w:color="auto"/>
        <w:left w:val="none" w:sz="0" w:space="0" w:color="auto"/>
        <w:bottom w:val="none" w:sz="0" w:space="0" w:color="auto"/>
        <w:right w:val="none" w:sz="0" w:space="0" w:color="auto"/>
      </w:divBdr>
      <w:divsChild>
        <w:div w:id="1413310834">
          <w:marLeft w:val="360"/>
          <w:marRight w:val="0"/>
          <w:marTop w:val="200"/>
          <w:marBottom w:val="0"/>
          <w:divBdr>
            <w:top w:val="none" w:sz="0" w:space="0" w:color="auto"/>
            <w:left w:val="none" w:sz="0" w:space="0" w:color="auto"/>
            <w:bottom w:val="none" w:sz="0" w:space="0" w:color="auto"/>
            <w:right w:val="none" w:sz="0" w:space="0" w:color="auto"/>
          </w:divBdr>
        </w:div>
      </w:divsChild>
    </w:div>
    <w:div w:id="1604343985">
      <w:bodyDiv w:val="1"/>
      <w:marLeft w:val="0"/>
      <w:marRight w:val="0"/>
      <w:marTop w:val="0"/>
      <w:marBottom w:val="0"/>
      <w:divBdr>
        <w:top w:val="none" w:sz="0" w:space="0" w:color="auto"/>
        <w:left w:val="none" w:sz="0" w:space="0" w:color="auto"/>
        <w:bottom w:val="none" w:sz="0" w:space="0" w:color="auto"/>
        <w:right w:val="none" w:sz="0" w:space="0" w:color="auto"/>
      </w:divBdr>
      <w:divsChild>
        <w:div w:id="96292086">
          <w:marLeft w:val="360"/>
          <w:marRight w:val="0"/>
          <w:marTop w:val="200"/>
          <w:marBottom w:val="0"/>
          <w:divBdr>
            <w:top w:val="none" w:sz="0" w:space="0" w:color="auto"/>
            <w:left w:val="none" w:sz="0" w:space="0" w:color="auto"/>
            <w:bottom w:val="none" w:sz="0" w:space="0" w:color="auto"/>
            <w:right w:val="none" w:sz="0" w:space="0" w:color="auto"/>
          </w:divBdr>
        </w:div>
        <w:div w:id="1558977904">
          <w:marLeft w:val="360"/>
          <w:marRight w:val="0"/>
          <w:marTop w:val="200"/>
          <w:marBottom w:val="0"/>
          <w:divBdr>
            <w:top w:val="none" w:sz="0" w:space="0" w:color="auto"/>
            <w:left w:val="none" w:sz="0" w:space="0" w:color="auto"/>
            <w:bottom w:val="none" w:sz="0" w:space="0" w:color="auto"/>
            <w:right w:val="none" w:sz="0" w:space="0" w:color="auto"/>
          </w:divBdr>
        </w:div>
        <w:div w:id="307365711">
          <w:marLeft w:val="360"/>
          <w:marRight w:val="0"/>
          <w:marTop w:val="200"/>
          <w:marBottom w:val="0"/>
          <w:divBdr>
            <w:top w:val="none" w:sz="0" w:space="0" w:color="auto"/>
            <w:left w:val="none" w:sz="0" w:space="0" w:color="auto"/>
            <w:bottom w:val="none" w:sz="0" w:space="0" w:color="auto"/>
            <w:right w:val="none" w:sz="0" w:space="0" w:color="auto"/>
          </w:divBdr>
        </w:div>
        <w:div w:id="1364668832">
          <w:marLeft w:val="360"/>
          <w:marRight w:val="0"/>
          <w:marTop w:val="200"/>
          <w:marBottom w:val="0"/>
          <w:divBdr>
            <w:top w:val="none" w:sz="0" w:space="0" w:color="auto"/>
            <w:left w:val="none" w:sz="0" w:space="0" w:color="auto"/>
            <w:bottom w:val="none" w:sz="0" w:space="0" w:color="auto"/>
            <w:right w:val="none" w:sz="0" w:space="0" w:color="auto"/>
          </w:divBdr>
        </w:div>
      </w:divsChild>
    </w:div>
    <w:div w:id="1671447626">
      <w:bodyDiv w:val="1"/>
      <w:marLeft w:val="0"/>
      <w:marRight w:val="0"/>
      <w:marTop w:val="0"/>
      <w:marBottom w:val="0"/>
      <w:divBdr>
        <w:top w:val="none" w:sz="0" w:space="0" w:color="auto"/>
        <w:left w:val="none" w:sz="0" w:space="0" w:color="auto"/>
        <w:bottom w:val="none" w:sz="0" w:space="0" w:color="auto"/>
        <w:right w:val="none" w:sz="0" w:space="0" w:color="auto"/>
      </w:divBdr>
    </w:div>
    <w:div w:id="1887524870">
      <w:bodyDiv w:val="1"/>
      <w:marLeft w:val="0"/>
      <w:marRight w:val="0"/>
      <w:marTop w:val="0"/>
      <w:marBottom w:val="0"/>
      <w:divBdr>
        <w:top w:val="none" w:sz="0" w:space="0" w:color="auto"/>
        <w:left w:val="none" w:sz="0" w:space="0" w:color="auto"/>
        <w:bottom w:val="none" w:sz="0" w:space="0" w:color="auto"/>
        <w:right w:val="none" w:sz="0" w:space="0" w:color="auto"/>
      </w:divBdr>
    </w:div>
    <w:div w:id="1909609947">
      <w:bodyDiv w:val="1"/>
      <w:marLeft w:val="0"/>
      <w:marRight w:val="0"/>
      <w:marTop w:val="0"/>
      <w:marBottom w:val="0"/>
      <w:divBdr>
        <w:top w:val="none" w:sz="0" w:space="0" w:color="auto"/>
        <w:left w:val="none" w:sz="0" w:space="0" w:color="auto"/>
        <w:bottom w:val="none" w:sz="0" w:space="0" w:color="auto"/>
        <w:right w:val="none" w:sz="0" w:space="0" w:color="auto"/>
      </w:divBdr>
    </w:div>
    <w:div w:id="1917666654">
      <w:bodyDiv w:val="1"/>
      <w:marLeft w:val="0"/>
      <w:marRight w:val="0"/>
      <w:marTop w:val="0"/>
      <w:marBottom w:val="0"/>
      <w:divBdr>
        <w:top w:val="none" w:sz="0" w:space="0" w:color="auto"/>
        <w:left w:val="none" w:sz="0" w:space="0" w:color="auto"/>
        <w:bottom w:val="none" w:sz="0" w:space="0" w:color="auto"/>
        <w:right w:val="none" w:sz="0" w:space="0" w:color="auto"/>
      </w:divBdr>
    </w:div>
    <w:div w:id="2008557664">
      <w:bodyDiv w:val="1"/>
      <w:marLeft w:val="0"/>
      <w:marRight w:val="0"/>
      <w:marTop w:val="0"/>
      <w:marBottom w:val="0"/>
      <w:divBdr>
        <w:top w:val="none" w:sz="0" w:space="0" w:color="auto"/>
        <w:left w:val="none" w:sz="0" w:space="0" w:color="auto"/>
        <w:bottom w:val="none" w:sz="0" w:space="0" w:color="auto"/>
        <w:right w:val="none" w:sz="0" w:space="0" w:color="auto"/>
      </w:divBdr>
      <w:divsChild>
        <w:div w:id="427628503">
          <w:marLeft w:val="360"/>
          <w:marRight w:val="0"/>
          <w:marTop w:val="200"/>
          <w:marBottom w:val="0"/>
          <w:divBdr>
            <w:top w:val="none" w:sz="0" w:space="0" w:color="auto"/>
            <w:left w:val="none" w:sz="0" w:space="0" w:color="auto"/>
            <w:bottom w:val="none" w:sz="0" w:space="0" w:color="auto"/>
            <w:right w:val="none" w:sz="0" w:space="0" w:color="auto"/>
          </w:divBdr>
        </w:div>
        <w:div w:id="790562574">
          <w:marLeft w:val="360"/>
          <w:marRight w:val="0"/>
          <w:marTop w:val="200"/>
          <w:marBottom w:val="0"/>
          <w:divBdr>
            <w:top w:val="none" w:sz="0" w:space="0" w:color="auto"/>
            <w:left w:val="none" w:sz="0" w:space="0" w:color="auto"/>
            <w:bottom w:val="none" w:sz="0" w:space="0" w:color="auto"/>
            <w:right w:val="none" w:sz="0" w:space="0" w:color="auto"/>
          </w:divBdr>
        </w:div>
        <w:div w:id="1102265749">
          <w:marLeft w:val="360"/>
          <w:marRight w:val="0"/>
          <w:marTop w:val="200"/>
          <w:marBottom w:val="0"/>
          <w:divBdr>
            <w:top w:val="none" w:sz="0" w:space="0" w:color="auto"/>
            <w:left w:val="none" w:sz="0" w:space="0" w:color="auto"/>
            <w:bottom w:val="none" w:sz="0" w:space="0" w:color="auto"/>
            <w:right w:val="none" w:sz="0" w:space="0" w:color="auto"/>
          </w:divBdr>
        </w:div>
        <w:div w:id="2045713106">
          <w:marLeft w:val="360"/>
          <w:marRight w:val="0"/>
          <w:marTop w:val="200"/>
          <w:marBottom w:val="0"/>
          <w:divBdr>
            <w:top w:val="none" w:sz="0" w:space="0" w:color="auto"/>
            <w:left w:val="none" w:sz="0" w:space="0" w:color="auto"/>
            <w:bottom w:val="none" w:sz="0" w:space="0" w:color="auto"/>
            <w:right w:val="none" w:sz="0" w:space="0" w:color="auto"/>
          </w:divBdr>
        </w:div>
        <w:div w:id="1270773874">
          <w:marLeft w:val="360"/>
          <w:marRight w:val="0"/>
          <w:marTop w:val="200"/>
          <w:marBottom w:val="0"/>
          <w:divBdr>
            <w:top w:val="none" w:sz="0" w:space="0" w:color="auto"/>
            <w:left w:val="none" w:sz="0" w:space="0" w:color="auto"/>
            <w:bottom w:val="none" w:sz="0" w:space="0" w:color="auto"/>
            <w:right w:val="none" w:sz="0" w:space="0" w:color="auto"/>
          </w:divBdr>
        </w:div>
        <w:div w:id="1605991730">
          <w:marLeft w:val="360"/>
          <w:marRight w:val="0"/>
          <w:marTop w:val="200"/>
          <w:marBottom w:val="0"/>
          <w:divBdr>
            <w:top w:val="none" w:sz="0" w:space="0" w:color="auto"/>
            <w:left w:val="none" w:sz="0" w:space="0" w:color="auto"/>
            <w:bottom w:val="none" w:sz="0" w:space="0" w:color="auto"/>
            <w:right w:val="none" w:sz="0" w:space="0" w:color="auto"/>
          </w:divBdr>
        </w:div>
        <w:div w:id="1028869158">
          <w:marLeft w:val="360"/>
          <w:marRight w:val="0"/>
          <w:marTop w:val="200"/>
          <w:marBottom w:val="0"/>
          <w:divBdr>
            <w:top w:val="none" w:sz="0" w:space="0" w:color="auto"/>
            <w:left w:val="none" w:sz="0" w:space="0" w:color="auto"/>
            <w:bottom w:val="none" w:sz="0" w:space="0" w:color="auto"/>
            <w:right w:val="none" w:sz="0" w:space="0" w:color="auto"/>
          </w:divBdr>
        </w:div>
        <w:div w:id="1010106751">
          <w:marLeft w:val="360"/>
          <w:marRight w:val="0"/>
          <w:marTop w:val="200"/>
          <w:marBottom w:val="0"/>
          <w:divBdr>
            <w:top w:val="none" w:sz="0" w:space="0" w:color="auto"/>
            <w:left w:val="none" w:sz="0" w:space="0" w:color="auto"/>
            <w:bottom w:val="none" w:sz="0" w:space="0" w:color="auto"/>
            <w:right w:val="none" w:sz="0" w:space="0" w:color="auto"/>
          </w:divBdr>
        </w:div>
        <w:div w:id="1984968377">
          <w:marLeft w:val="360"/>
          <w:marRight w:val="0"/>
          <w:marTop w:val="200"/>
          <w:marBottom w:val="0"/>
          <w:divBdr>
            <w:top w:val="none" w:sz="0" w:space="0" w:color="auto"/>
            <w:left w:val="none" w:sz="0" w:space="0" w:color="auto"/>
            <w:bottom w:val="none" w:sz="0" w:space="0" w:color="auto"/>
            <w:right w:val="none" w:sz="0" w:space="0" w:color="auto"/>
          </w:divBdr>
        </w:div>
      </w:divsChild>
    </w:div>
    <w:div w:id="2009822238">
      <w:bodyDiv w:val="1"/>
      <w:marLeft w:val="0"/>
      <w:marRight w:val="0"/>
      <w:marTop w:val="0"/>
      <w:marBottom w:val="0"/>
      <w:divBdr>
        <w:top w:val="none" w:sz="0" w:space="0" w:color="auto"/>
        <w:left w:val="none" w:sz="0" w:space="0" w:color="auto"/>
        <w:bottom w:val="none" w:sz="0" w:space="0" w:color="auto"/>
        <w:right w:val="none" w:sz="0" w:space="0" w:color="auto"/>
      </w:divBdr>
    </w:div>
    <w:div w:id="204355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etrostate.edu/academics/programs/global-supply-chain-management-gcert" TargetMode="External"/><Relationship Id="rId18" Type="http://schemas.openxmlformats.org/officeDocument/2006/relationships/hyperlink" Target="https://libguides.metrostate.edu/academicintegrity?_gl=1*1oboodp*_ga*MTM5NDYwNDAzMi4xNjk4MjMzMTcw*_ga_RW97W5PM5Z*MTcwMzk0NDMyOS4zOC4xLjE3MDM5NTI5MjcuMC4wLj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metrostate.edu/about/policies/6876" TargetMode="External"/><Relationship Id="rId7" Type="http://schemas.openxmlformats.org/officeDocument/2006/relationships/endnotes" Target="endnotes.xml"/><Relationship Id="rId12" Type="http://schemas.openxmlformats.org/officeDocument/2006/relationships/hyperlink" Target="https://www.metrostate.edu/academics/programs/systems-analysis-gcert" TargetMode="External"/><Relationship Id="rId17" Type="http://schemas.openxmlformats.org/officeDocument/2006/relationships/hyperlink" Target="https://www.metrostate.edu/about/policies/715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etrostate.edu/about/policies/7081" TargetMode="External"/><Relationship Id="rId20" Type="http://schemas.openxmlformats.org/officeDocument/2006/relationships/hyperlink" Target="https://www.metrostate.edu/about/policies/67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trostate.edu/academics/programs/management-information-certificat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etrostate.edu/academic-integrity" TargetMode="External"/><Relationship Id="rId23" Type="http://schemas.openxmlformats.org/officeDocument/2006/relationships/hyperlink" Target="https://www.metrostate.edu/students/support" TargetMode="External"/><Relationship Id="rId10" Type="http://schemas.openxmlformats.org/officeDocument/2006/relationships/hyperlink" Target="https://www.metrostate.edu/academics/programs/information-assurance-and-information-technology-security-certificate" TargetMode="External"/><Relationship Id="rId19" Type="http://schemas.openxmlformats.org/officeDocument/2006/relationships/hyperlink" Target="https://www.metrostate.edu/students/support/judicial-affairs/code-of-conduct" TargetMode="External"/><Relationship Id="rId4" Type="http://schemas.openxmlformats.org/officeDocument/2006/relationships/settings" Target="settings.xml"/><Relationship Id="rId9" Type="http://schemas.openxmlformats.org/officeDocument/2006/relationships/hyperlink" Target="https://www.metrostate.edu/academics/programs/business-analytics-gcert" TargetMode="External"/><Relationship Id="rId14" Type="http://schemas.openxmlformats.org/officeDocument/2006/relationships/hyperlink" Target="https://www.metrostate.edu/academics/programs/project-management-gcert" TargetMode="External"/><Relationship Id="rId22" Type="http://schemas.openxmlformats.org/officeDocument/2006/relationships/hyperlink" Target="mailto:gateway@metro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F203A-9F89-460A-90F1-82D83A962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3882</Words>
  <Characters>22129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MBA Handbook 2024-2025</vt:lpstr>
    </vt:vector>
  </TitlesOfParts>
  <Company>Metropolitan State University</Company>
  <LinksUpToDate>false</LinksUpToDate>
  <CharactersWithSpaces>25960</CharactersWithSpaces>
  <SharedDoc>false</SharedDoc>
  <HLinks>
    <vt:vector size="156" baseType="variant">
      <vt:variant>
        <vt:i4>7798834</vt:i4>
      </vt:variant>
      <vt:variant>
        <vt:i4>111</vt:i4>
      </vt:variant>
      <vt:variant>
        <vt:i4>0</vt:i4>
      </vt:variant>
      <vt:variant>
        <vt:i4>5</vt:i4>
      </vt:variant>
      <vt:variant>
        <vt:lpwstr>https://www.metrostate.edu/students/support</vt:lpwstr>
      </vt:variant>
      <vt:variant>
        <vt:lpwstr/>
      </vt:variant>
      <vt:variant>
        <vt:i4>4391018</vt:i4>
      </vt:variant>
      <vt:variant>
        <vt:i4>108</vt:i4>
      </vt:variant>
      <vt:variant>
        <vt:i4>0</vt:i4>
      </vt:variant>
      <vt:variant>
        <vt:i4>5</vt:i4>
      </vt:variant>
      <vt:variant>
        <vt:lpwstr>mailto:gateway@metrostate.edu</vt:lpwstr>
      </vt:variant>
      <vt:variant>
        <vt:lpwstr/>
      </vt:variant>
      <vt:variant>
        <vt:i4>7929974</vt:i4>
      </vt:variant>
      <vt:variant>
        <vt:i4>105</vt:i4>
      </vt:variant>
      <vt:variant>
        <vt:i4>0</vt:i4>
      </vt:variant>
      <vt:variant>
        <vt:i4>5</vt:i4>
      </vt:variant>
      <vt:variant>
        <vt:lpwstr>https://www.metrostate.edu/about/policies/6876</vt:lpwstr>
      </vt:variant>
      <vt:variant>
        <vt:lpwstr/>
      </vt:variant>
      <vt:variant>
        <vt:i4>7733365</vt:i4>
      </vt:variant>
      <vt:variant>
        <vt:i4>102</vt:i4>
      </vt:variant>
      <vt:variant>
        <vt:i4>0</vt:i4>
      </vt:variant>
      <vt:variant>
        <vt:i4>5</vt:i4>
      </vt:variant>
      <vt:variant>
        <vt:lpwstr>https://www.metrostate.edu/about/policies/6746</vt:lpwstr>
      </vt:variant>
      <vt:variant>
        <vt:lpwstr/>
      </vt:variant>
      <vt:variant>
        <vt:i4>1835037</vt:i4>
      </vt:variant>
      <vt:variant>
        <vt:i4>99</vt:i4>
      </vt:variant>
      <vt:variant>
        <vt:i4>0</vt:i4>
      </vt:variant>
      <vt:variant>
        <vt:i4>5</vt:i4>
      </vt:variant>
      <vt:variant>
        <vt:lpwstr>https://www.metrostate.edu/students/support/judicial-affairs/code-of-conduct</vt:lpwstr>
      </vt:variant>
      <vt:variant>
        <vt:lpwstr/>
      </vt:variant>
      <vt:variant>
        <vt:i4>4063332</vt:i4>
      </vt:variant>
      <vt:variant>
        <vt:i4>96</vt:i4>
      </vt:variant>
      <vt:variant>
        <vt:i4>0</vt:i4>
      </vt:variant>
      <vt:variant>
        <vt:i4>5</vt:i4>
      </vt:variant>
      <vt:variant>
        <vt:lpwstr>https://libguides.metrostate.edu/academicintegrity?_gl=1*1oboodp*_ga*MTM5NDYwNDAzMi4xNjk4MjMzMTcw*_ga_RW97W5PM5Z*MTcwMzk0NDMyOS4zOC4xLjE3MDM5NTI5MjcuMC4wLjA.</vt:lpwstr>
      </vt:variant>
      <vt:variant>
        <vt:lpwstr/>
      </vt:variant>
      <vt:variant>
        <vt:i4>7340149</vt:i4>
      </vt:variant>
      <vt:variant>
        <vt:i4>93</vt:i4>
      </vt:variant>
      <vt:variant>
        <vt:i4>0</vt:i4>
      </vt:variant>
      <vt:variant>
        <vt:i4>5</vt:i4>
      </vt:variant>
      <vt:variant>
        <vt:lpwstr>https://www.metrostate.edu/about/policies/7156</vt:lpwstr>
      </vt:variant>
      <vt:variant>
        <vt:lpwstr/>
      </vt:variant>
      <vt:variant>
        <vt:i4>7733368</vt:i4>
      </vt:variant>
      <vt:variant>
        <vt:i4>90</vt:i4>
      </vt:variant>
      <vt:variant>
        <vt:i4>0</vt:i4>
      </vt:variant>
      <vt:variant>
        <vt:i4>5</vt:i4>
      </vt:variant>
      <vt:variant>
        <vt:lpwstr>https://www.metrostate.edu/about/policies/7081</vt:lpwstr>
      </vt:variant>
      <vt:variant>
        <vt:lpwstr/>
      </vt:variant>
      <vt:variant>
        <vt:i4>1310793</vt:i4>
      </vt:variant>
      <vt:variant>
        <vt:i4>87</vt:i4>
      </vt:variant>
      <vt:variant>
        <vt:i4>0</vt:i4>
      </vt:variant>
      <vt:variant>
        <vt:i4>5</vt:i4>
      </vt:variant>
      <vt:variant>
        <vt:lpwstr>https://www.metrostate.edu/academic-integrity</vt:lpwstr>
      </vt:variant>
      <vt:variant>
        <vt:lpwstr/>
      </vt:variant>
      <vt:variant>
        <vt:i4>3932199</vt:i4>
      </vt:variant>
      <vt:variant>
        <vt:i4>84</vt:i4>
      </vt:variant>
      <vt:variant>
        <vt:i4>0</vt:i4>
      </vt:variant>
      <vt:variant>
        <vt:i4>5</vt:i4>
      </vt:variant>
      <vt:variant>
        <vt:lpwstr>https://www.metrostate.edu/academics/programs/project-management-gcert</vt:lpwstr>
      </vt:variant>
      <vt:variant>
        <vt:lpwstr/>
      </vt:variant>
      <vt:variant>
        <vt:i4>6684797</vt:i4>
      </vt:variant>
      <vt:variant>
        <vt:i4>81</vt:i4>
      </vt:variant>
      <vt:variant>
        <vt:i4>0</vt:i4>
      </vt:variant>
      <vt:variant>
        <vt:i4>5</vt:i4>
      </vt:variant>
      <vt:variant>
        <vt:lpwstr>https://www.metrostate.edu/academics/programs/global-supply-chain-management-gcert</vt:lpwstr>
      </vt:variant>
      <vt:variant>
        <vt:lpwstr/>
      </vt:variant>
      <vt:variant>
        <vt:i4>5308488</vt:i4>
      </vt:variant>
      <vt:variant>
        <vt:i4>78</vt:i4>
      </vt:variant>
      <vt:variant>
        <vt:i4>0</vt:i4>
      </vt:variant>
      <vt:variant>
        <vt:i4>5</vt:i4>
      </vt:variant>
      <vt:variant>
        <vt:lpwstr>https://www.metrostate.edu/academics/programs/systems-analysis-gcert</vt:lpwstr>
      </vt:variant>
      <vt:variant>
        <vt:lpwstr/>
      </vt:variant>
      <vt:variant>
        <vt:i4>1179650</vt:i4>
      </vt:variant>
      <vt:variant>
        <vt:i4>75</vt:i4>
      </vt:variant>
      <vt:variant>
        <vt:i4>0</vt:i4>
      </vt:variant>
      <vt:variant>
        <vt:i4>5</vt:i4>
      </vt:variant>
      <vt:variant>
        <vt:lpwstr>https://www.metrostate.edu/academics/programs/management-information-certificate</vt:lpwstr>
      </vt:variant>
      <vt:variant>
        <vt:lpwstr/>
      </vt:variant>
      <vt:variant>
        <vt:i4>2949171</vt:i4>
      </vt:variant>
      <vt:variant>
        <vt:i4>72</vt:i4>
      </vt:variant>
      <vt:variant>
        <vt:i4>0</vt:i4>
      </vt:variant>
      <vt:variant>
        <vt:i4>5</vt:i4>
      </vt:variant>
      <vt:variant>
        <vt:lpwstr>https://www.metrostate.edu/academics/programs/information-assurance-and-information-technology-security-certificate</vt:lpwstr>
      </vt:variant>
      <vt:variant>
        <vt:lpwstr/>
      </vt:variant>
      <vt:variant>
        <vt:i4>7798906</vt:i4>
      </vt:variant>
      <vt:variant>
        <vt:i4>69</vt:i4>
      </vt:variant>
      <vt:variant>
        <vt:i4>0</vt:i4>
      </vt:variant>
      <vt:variant>
        <vt:i4>5</vt:i4>
      </vt:variant>
      <vt:variant>
        <vt:lpwstr>https://www.metrostate.edu/academics/programs/business-analytics-gcert</vt:lpwstr>
      </vt:variant>
      <vt:variant>
        <vt:lpwstr/>
      </vt:variant>
      <vt:variant>
        <vt:i4>1441855</vt:i4>
      </vt:variant>
      <vt:variant>
        <vt:i4>62</vt:i4>
      </vt:variant>
      <vt:variant>
        <vt:i4>0</vt:i4>
      </vt:variant>
      <vt:variant>
        <vt:i4>5</vt:i4>
      </vt:variant>
      <vt:variant>
        <vt:lpwstr/>
      </vt:variant>
      <vt:variant>
        <vt:lpwstr>_Toc172197508</vt:lpwstr>
      </vt:variant>
      <vt:variant>
        <vt:i4>1441855</vt:i4>
      </vt:variant>
      <vt:variant>
        <vt:i4>56</vt:i4>
      </vt:variant>
      <vt:variant>
        <vt:i4>0</vt:i4>
      </vt:variant>
      <vt:variant>
        <vt:i4>5</vt:i4>
      </vt:variant>
      <vt:variant>
        <vt:lpwstr/>
      </vt:variant>
      <vt:variant>
        <vt:lpwstr>_Toc172197507</vt:lpwstr>
      </vt:variant>
      <vt:variant>
        <vt:i4>1441855</vt:i4>
      </vt:variant>
      <vt:variant>
        <vt:i4>50</vt:i4>
      </vt:variant>
      <vt:variant>
        <vt:i4>0</vt:i4>
      </vt:variant>
      <vt:variant>
        <vt:i4>5</vt:i4>
      </vt:variant>
      <vt:variant>
        <vt:lpwstr/>
      </vt:variant>
      <vt:variant>
        <vt:lpwstr>_Toc172197506</vt:lpwstr>
      </vt:variant>
      <vt:variant>
        <vt:i4>1441855</vt:i4>
      </vt:variant>
      <vt:variant>
        <vt:i4>44</vt:i4>
      </vt:variant>
      <vt:variant>
        <vt:i4>0</vt:i4>
      </vt:variant>
      <vt:variant>
        <vt:i4>5</vt:i4>
      </vt:variant>
      <vt:variant>
        <vt:lpwstr/>
      </vt:variant>
      <vt:variant>
        <vt:lpwstr>_Toc172197505</vt:lpwstr>
      </vt:variant>
      <vt:variant>
        <vt:i4>1441855</vt:i4>
      </vt:variant>
      <vt:variant>
        <vt:i4>38</vt:i4>
      </vt:variant>
      <vt:variant>
        <vt:i4>0</vt:i4>
      </vt:variant>
      <vt:variant>
        <vt:i4>5</vt:i4>
      </vt:variant>
      <vt:variant>
        <vt:lpwstr/>
      </vt:variant>
      <vt:variant>
        <vt:lpwstr>_Toc172197504</vt:lpwstr>
      </vt:variant>
      <vt:variant>
        <vt:i4>1441855</vt:i4>
      </vt:variant>
      <vt:variant>
        <vt:i4>32</vt:i4>
      </vt:variant>
      <vt:variant>
        <vt:i4>0</vt:i4>
      </vt:variant>
      <vt:variant>
        <vt:i4>5</vt:i4>
      </vt:variant>
      <vt:variant>
        <vt:lpwstr/>
      </vt:variant>
      <vt:variant>
        <vt:lpwstr>_Toc172197503</vt:lpwstr>
      </vt:variant>
      <vt:variant>
        <vt:i4>1441855</vt:i4>
      </vt:variant>
      <vt:variant>
        <vt:i4>26</vt:i4>
      </vt:variant>
      <vt:variant>
        <vt:i4>0</vt:i4>
      </vt:variant>
      <vt:variant>
        <vt:i4>5</vt:i4>
      </vt:variant>
      <vt:variant>
        <vt:lpwstr/>
      </vt:variant>
      <vt:variant>
        <vt:lpwstr>_Toc172197502</vt:lpwstr>
      </vt:variant>
      <vt:variant>
        <vt:i4>1441855</vt:i4>
      </vt:variant>
      <vt:variant>
        <vt:i4>20</vt:i4>
      </vt:variant>
      <vt:variant>
        <vt:i4>0</vt:i4>
      </vt:variant>
      <vt:variant>
        <vt:i4>5</vt:i4>
      </vt:variant>
      <vt:variant>
        <vt:lpwstr/>
      </vt:variant>
      <vt:variant>
        <vt:lpwstr>_Toc172197501</vt:lpwstr>
      </vt:variant>
      <vt:variant>
        <vt:i4>1441855</vt:i4>
      </vt:variant>
      <vt:variant>
        <vt:i4>14</vt:i4>
      </vt:variant>
      <vt:variant>
        <vt:i4>0</vt:i4>
      </vt:variant>
      <vt:variant>
        <vt:i4>5</vt:i4>
      </vt:variant>
      <vt:variant>
        <vt:lpwstr/>
      </vt:variant>
      <vt:variant>
        <vt:lpwstr>_Toc172197500</vt:lpwstr>
      </vt:variant>
      <vt:variant>
        <vt:i4>2031678</vt:i4>
      </vt:variant>
      <vt:variant>
        <vt:i4>8</vt:i4>
      </vt:variant>
      <vt:variant>
        <vt:i4>0</vt:i4>
      </vt:variant>
      <vt:variant>
        <vt:i4>5</vt:i4>
      </vt:variant>
      <vt:variant>
        <vt:lpwstr/>
      </vt:variant>
      <vt:variant>
        <vt:lpwstr>_Toc172197499</vt:lpwstr>
      </vt:variant>
      <vt:variant>
        <vt:i4>2031678</vt:i4>
      </vt:variant>
      <vt:variant>
        <vt:i4>2</vt:i4>
      </vt:variant>
      <vt:variant>
        <vt:i4>0</vt:i4>
      </vt:variant>
      <vt:variant>
        <vt:i4>5</vt:i4>
      </vt:variant>
      <vt:variant>
        <vt:lpwstr/>
      </vt:variant>
      <vt:variant>
        <vt:lpwstr>_Toc172197498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 Handbook 2024-2025</dc:title>
  <dc:subject/>
  <dc:creator>Thompson, Jules M</dc:creator>
  <cp:keywords/>
  <dc:description/>
  <cp:lastModifiedBy>Koseoglu, Mehmet A</cp:lastModifiedBy>
  <cp:revision>3</cp:revision>
  <dcterms:created xsi:type="dcterms:W3CDTF">2026-09-17T15:36:00Z</dcterms:created>
  <dcterms:modified xsi:type="dcterms:W3CDTF">2026-09-17T15:44:00Z</dcterms:modified>
</cp:coreProperties>
</file>