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B982D" w14:textId="77777777" w:rsidR="001456FD" w:rsidRPr="001456FD" w:rsidRDefault="001456FD" w:rsidP="001456FD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kern w:val="36"/>
          <w:sz w:val="24"/>
          <w:szCs w:val="24"/>
        </w:rPr>
      </w:pPr>
      <w:r w:rsidRPr="001456FD">
        <w:rPr>
          <w:rFonts w:ascii="Montserrat" w:eastAsia="Times New Roman" w:hAnsi="Montserrat" w:cs="Times New Roman"/>
          <w:b/>
          <w:bCs/>
          <w:kern w:val="36"/>
          <w:sz w:val="24"/>
          <w:szCs w:val="24"/>
        </w:rPr>
        <w:t>Metro State University Hazing Transparency Report</w:t>
      </w:r>
    </w:p>
    <w:p w14:paraId="6519EEE8" w14:textId="77777777" w:rsidR="001456FD" w:rsidRPr="001456FD" w:rsidRDefault="001456FD" w:rsidP="001456F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b/>
          <w:bCs/>
          <w:sz w:val="24"/>
          <w:szCs w:val="24"/>
        </w:rPr>
        <w:t>Reporting Period: December 1, 2025 – June 30, 2026</w:t>
      </w:r>
    </w:p>
    <w:p w14:paraId="2EEF1E29" w14:textId="77777777" w:rsidR="001456FD" w:rsidRPr="001456FD" w:rsidRDefault="001456FD" w:rsidP="001456F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Pursuant to Section 485(f) of the Higher Education Act of 1965 (20 U.S.C. § 1092(f)), Metro State University publishes this Hazing Transparency Report to provide information regarding student organizations that have been found responsible for violations of the University’s hazing policies or standards of conduct.</w:t>
      </w:r>
    </w:p>
    <w:p w14:paraId="2664E99B" w14:textId="77777777" w:rsidR="001456FD" w:rsidRPr="001456FD" w:rsidRDefault="001456FD" w:rsidP="001456F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For each student organization with a substantiated hazing violation, the report includes, as applicable:</w:t>
      </w:r>
    </w:p>
    <w:p w14:paraId="0862A991" w14:textId="77777777" w:rsidR="001456FD" w:rsidRPr="001456FD" w:rsidRDefault="001456FD" w:rsidP="001456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The name of the student organization;</w:t>
      </w:r>
    </w:p>
    <w:p w14:paraId="4C0FD360" w14:textId="77777777" w:rsidR="001456FD" w:rsidRPr="001456FD" w:rsidRDefault="001456FD" w:rsidP="001456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A general description of the violation that resulted in a finding of responsibility, including:</w:t>
      </w:r>
    </w:p>
    <w:p w14:paraId="162CF074" w14:textId="77777777" w:rsidR="001456FD" w:rsidRPr="001456FD" w:rsidRDefault="001456FD" w:rsidP="001456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Whether the violation involved the abuse or illegal use of alcohol or drugs;</w:t>
      </w:r>
    </w:p>
    <w:p w14:paraId="55115F2A" w14:textId="77777777" w:rsidR="001456FD" w:rsidRPr="001456FD" w:rsidRDefault="001456FD" w:rsidP="001456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The University’s findings; and</w:t>
      </w:r>
    </w:p>
    <w:p w14:paraId="167CC3F9" w14:textId="77777777" w:rsidR="001456FD" w:rsidRPr="001456FD" w:rsidRDefault="001456FD" w:rsidP="001456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Any sanctions imposed on the student organization;</w:t>
      </w:r>
    </w:p>
    <w:p w14:paraId="4B76E8A5" w14:textId="77777777" w:rsidR="001456FD" w:rsidRPr="001456FD" w:rsidRDefault="001456FD" w:rsidP="001456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The date on which the alleged hazing incident occurred;</w:t>
      </w:r>
    </w:p>
    <w:p w14:paraId="2BC7DCD5" w14:textId="77777777" w:rsidR="001456FD" w:rsidRPr="001456FD" w:rsidRDefault="001456FD" w:rsidP="001456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The date the University initiated its investigation;</w:t>
      </w:r>
    </w:p>
    <w:p w14:paraId="2D6F9785" w14:textId="77777777" w:rsidR="001456FD" w:rsidRPr="001456FD" w:rsidRDefault="001456FD" w:rsidP="001456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The date the investigation concluded with a finding that a hazing violation occurred; and</w:t>
      </w:r>
    </w:p>
    <w:p w14:paraId="2D148F60" w14:textId="77777777" w:rsidR="001456FD" w:rsidRPr="001456FD" w:rsidRDefault="001456FD" w:rsidP="001456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The date the student organization was notified of the finding.</w:t>
      </w:r>
    </w:p>
    <w:p w14:paraId="08CD2959" w14:textId="77777777" w:rsidR="001456FD" w:rsidRPr="001456FD" w:rsidRDefault="001456FD" w:rsidP="001456F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>Reports or allegations of hazing that did not result in a finding of responsibility are not included in this report. Consistent with federal requirements, this report does not include personally identifiable information (PII) regarding individual students.</w:t>
      </w:r>
    </w:p>
    <w:p w14:paraId="41B7FC25" w14:textId="77777777" w:rsidR="001456FD" w:rsidRPr="001456FD" w:rsidRDefault="001456FD" w:rsidP="001456FD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1456FD">
        <w:rPr>
          <w:rFonts w:ascii="Montserrat" w:eastAsia="Times New Roman" w:hAnsi="Montserrat" w:cs="Times New Roman"/>
          <w:b/>
          <w:bCs/>
          <w:sz w:val="24"/>
          <w:szCs w:val="24"/>
        </w:rPr>
        <w:t>Hazing Statistics</w:t>
      </w:r>
    </w:p>
    <w:p w14:paraId="4A50F5DA" w14:textId="77777777" w:rsidR="001456FD" w:rsidRPr="001456FD" w:rsidRDefault="001456FD" w:rsidP="001456F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 xml:space="preserve">Annual hazing statistics are reported separately in Metro State University’s </w:t>
      </w:r>
      <w:hyperlink r:id="rId7" w:history="1">
        <w:r w:rsidRPr="001456FD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</w:rPr>
          <w:t>Annual Sec</w:t>
        </w:r>
        <w:r w:rsidRPr="001456FD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</w:rPr>
          <w:t>u</w:t>
        </w:r>
        <w:r w:rsidRPr="001456FD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</w:rPr>
          <w:t>rity Report</w:t>
        </w:r>
      </w:hyperlink>
      <w:r w:rsidRPr="001456FD">
        <w:rPr>
          <w:rFonts w:ascii="Montserrat" w:eastAsia="Times New Roman" w:hAnsi="Montserrat" w:cs="Times New Roman"/>
          <w:sz w:val="24"/>
          <w:szCs w:val="24"/>
        </w:rPr>
        <w:t>.</w:t>
      </w:r>
    </w:p>
    <w:p w14:paraId="1EF480F1" w14:textId="77777777" w:rsidR="001456FD" w:rsidRPr="001456FD" w:rsidRDefault="001456FD" w:rsidP="001456F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 xml:space="preserve">Hazing statistics were first collected for calendar year 2025 and are included in the University’s 2026 Annual Security Report. These statistics include </w:t>
      </w:r>
      <w:r w:rsidRPr="001456FD">
        <w:rPr>
          <w:rFonts w:ascii="Montserrat" w:eastAsia="Times New Roman" w:hAnsi="Montserrat" w:cs="Times New Roman"/>
          <w:sz w:val="24"/>
          <w:szCs w:val="24"/>
        </w:rPr>
        <w:lastRenderedPageBreak/>
        <w:t>reported incidents that meet the federal definition of hazing under Section 485(f)(6)(A) of the Higher Education Act of 1965 (20 U.S.C. § 1092(f)(6)(A)).</w:t>
      </w:r>
    </w:p>
    <w:p w14:paraId="250361BD" w14:textId="77777777" w:rsidR="001456FD" w:rsidRPr="001456FD" w:rsidRDefault="001456FD" w:rsidP="001456F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sz w:val="24"/>
          <w:szCs w:val="24"/>
        </w:rPr>
        <w:t xml:space="preserve">Hazing statistics reported in the Annual Security Report reflect qualifying reported incidents and do not necessarily represent a </w:t>
      </w:r>
      <w:proofErr w:type="gramStart"/>
      <w:r w:rsidRPr="001456FD">
        <w:rPr>
          <w:rFonts w:ascii="Montserrat" w:eastAsia="Times New Roman" w:hAnsi="Montserrat" w:cs="Times New Roman"/>
          <w:sz w:val="24"/>
          <w:szCs w:val="24"/>
        </w:rPr>
        <w:t>University</w:t>
      </w:r>
      <w:proofErr w:type="gramEnd"/>
      <w:r w:rsidRPr="001456FD">
        <w:rPr>
          <w:rFonts w:ascii="Montserrat" w:eastAsia="Times New Roman" w:hAnsi="Montserrat" w:cs="Times New Roman"/>
          <w:sz w:val="24"/>
          <w:szCs w:val="24"/>
        </w:rPr>
        <w:t xml:space="preserve"> finding that hazing occurred. Findings of responsibility involving student organizations are reported in this Hazing Transparency Report.</w:t>
      </w:r>
    </w:p>
    <w:p w14:paraId="0DC94E61" w14:textId="64802BB3" w:rsidR="001456FD" w:rsidRPr="001456FD" w:rsidRDefault="001456FD" w:rsidP="001456FD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1456FD">
        <w:rPr>
          <w:rFonts w:ascii="Montserrat" w:eastAsia="Times New Roman" w:hAnsi="Montserrat" w:cs="Times New Roman"/>
          <w:b/>
          <w:bCs/>
          <w:sz w:val="24"/>
          <w:szCs w:val="24"/>
        </w:rPr>
        <w:t>Findings for This Reporting Period</w:t>
      </w:r>
      <w:r>
        <w:rPr>
          <w:rFonts w:ascii="Montserrat" w:eastAsia="Times New Roman" w:hAnsi="Montserrat" w:cs="Times New Roman"/>
          <w:b/>
          <w:bCs/>
          <w:sz w:val="24"/>
          <w:szCs w:val="24"/>
        </w:rPr>
        <w:t>:</w:t>
      </w:r>
    </w:p>
    <w:p w14:paraId="7ED093FC" w14:textId="77777777" w:rsidR="001456FD" w:rsidRPr="001456FD" w:rsidRDefault="001456FD" w:rsidP="001456F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1456FD">
        <w:rPr>
          <w:rFonts w:ascii="Montserrat" w:eastAsia="Times New Roman" w:hAnsi="Montserrat" w:cs="Times New Roman"/>
          <w:b/>
          <w:bCs/>
          <w:sz w:val="24"/>
          <w:szCs w:val="24"/>
        </w:rPr>
        <w:t>No student organizations were found responsible for violations of Metro State University’s hazing policy during the reporting period of December 1, 2025 through June 30, 2026.</w:t>
      </w:r>
    </w:p>
    <w:p w14:paraId="5100CE14" w14:textId="77777777" w:rsidR="00C46683" w:rsidRPr="001456FD" w:rsidRDefault="00C46683">
      <w:pPr>
        <w:rPr>
          <w:rFonts w:ascii="Montserrat" w:hAnsi="Montserrat"/>
          <w:sz w:val="24"/>
          <w:szCs w:val="24"/>
        </w:rPr>
      </w:pPr>
    </w:p>
    <w:sectPr w:rsidR="00C46683" w:rsidRPr="001456F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0C16B" w14:textId="77777777" w:rsidR="001456FD" w:rsidRDefault="001456FD" w:rsidP="001456FD">
      <w:pPr>
        <w:spacing w:after="0" w:line="240" w:lineRule="auto"/>
      </w:pPr>
      <w:r>
        <w:separator/>
      </w:r>
    </w:p>
  </w:endnote>
  <w:endnote w:type="continuationSeparator" w:id="0">
    <w:p w14:paraId="563625A8" w14:textId="77777777" w:rsidR="001456FD" w:rsidRDefault="001456FD" w:rsidP="0014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1E0E8" w14:textId="77777777" w:rsidR="001456FD" w:rsidRDefault="001456FD" w:rsidP="001456FD">
      <w:pPr>
        <w:spacing w:after="0" w:line="240" w:lineRule="auto"/>
      </w:pPr>
      <w:r>
        <w:separator/>
      </w:r>
    </w:p>
  </w:footnote>
  <w:footnote w:type="continuationSeparator" w:id="0">
    <w:p w14:paraId="6B70CAB4" w14:textId="77777777" w:rsidR="001456FD" w:rsidRDefault="001456FD" w:rsidP="00145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3888F" w14:textId="2C703121" w:rsidR="001456FD" w:rsidRDefault="001456FD">
    <w:pPr>
      <w:pStyle w:val="Header"/>
    </w:pPr>
    <w:r w:rsidRPr="00501936">
      <w:rPr>
        <w:rFonts w:ascii="Montserrat" w:hAnsi="Montserrat" w:cs="Arial"/>
        <w:noProof/>
      </w:rPr>
      <w:drawing>
        <wp:inline distT="0" distB="0" distL="0" distR="0" wp14:anchorId="671980A0" wp14:editId="5E6BF4C8">
          <wp:extent cx="5943600" cy="1673996"/>
          <wp:effectExtent l="0" t="0" r="0" b="2540"/>
          <wp:docPr id="10" name="Picture 10" descr="Metro State University Logo&#10;700 East Seventh Street&#10;Saint Paul, MN 55106-5000&#10;metrostate.edu&#10;A member of Minnesota Sta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Metro State University Logo&#10;700 East Seventh Street&#10;Saint Paul, MN 55106-5000&#10;metrostate.edu&#10;A member of Minnesota Sta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673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A72C5"/>
    <w:multiLevelType w:val="multilevel"/>
    <w:tmpl w:val="9276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5017DA"/>
    <w:multiLevelType w:val="multilevel"/>
    <w:tmpl w:val="555E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FD"/>
    <w:rsid w:val="00117883"/>
    <w:rsid w:val="001456FD"/>
    <w:rsid w:val="00911FE7"/>
    <w:rsid w:val="00C4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2E8C7"/>
  <w15:chartTrackingRefBased/>
  <w15:docId w15:val="{AF41D77C-E9B1-4597-87D8-0B0E40408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456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456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56FD"/>
    <w:rPr>
      <w:b/>
      <w:bCs/>
    </w:rPr>
  </w:style>
  <w:style w:type="character" w:styleId="Hyperlink">
    <w:name w:val="Hyperlink"/>
    <w:basedOn w:val="DefaultParagraphFont"/>
    <w:uiPriority w:val="99"/>
    <w:unhideWhenUsed/>
    <w:rsid w:val="001456F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56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56F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5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6FD"/>
  </w:style>
  <w:style w:type="paragraph" w:styleId="Footer">
    <w:name w:val="footer"/>
    <w:basedOn w:val="Normal"/>
    <w:link w:val="FooterChar"/>
    <w:uiPriority w:val="99"/>
    <w:unhideWhenUsed/>
    <w:rsid w:val="00145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6FD"/>
  </w:style>
  <w:style w:type="character" w:customStyle="1" w:styleId="Heading1Char">
    <w:name w:val="Heading 1 Char"/>
    <w:basedOn w:val="DefaultParagraphFont"/>
    <w:link w:val="Heading1"/>
    <w:uiPriority w:val="9"/>
    <w:rsid w:val="001456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456F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etrostate.edu/sites/default/files/2026-10/Metro%20State%202026%20Annual%20Security%20Report%20%28ASR%29_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356</Words>
  <Characters>2034</Characters>
  <Application>Microsoft Office Word</Application>
  <DocSecurity>0</DocSecurity>
  <Lines>16</Lines>
  <Paragraphs>4</Paragraphs>
  <ScaleCrop>false</ScaleCrop>
  <Company>Metro State University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Nathaniel J</dc:creator>
  <cp:keywords/>
  <dc:description/>
  <cp:lastModifiedBy>Williams, Nathaniel J</cp:lastModifiedBy>
  <cp:revision>1</cp:revision>
  <dcterms:created xsi:type="dcterms:W3CDTF">2026-10-09T15:58:00Z</dcterms:created>
  <dcterms:modified xsi:type="dcterms:W3CDTF">2026-10-09T16:05:00Z</dcterms:modified>
</cp:coreProperties>
</file>